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3C221" w14:textId="75CE6B80" w:rsidR="00E95C8C" w:rsidRDefault="00E95C8C" w:rsidP="00E95C8C">
      <w:pPr>
        <w:bidi/>
        <w:jc w:val="center"/>
        <w:rPr>
          <w:rFonts w:asciiTheme="minorHAnsi" w:hAnsiTheme="minorHAnsi" w:cstheme="minorHAnsi"/>
          <w:sz w:val="32"/>
          <w:szCs w:val="32"/>
          <w:rtl/>
        </w:rPr>
      </w:pPr>
      <w:r w:rsidRPr="00E95C8C">
        <w:rPr>
          <w:rFonts w:asciiTheme="minorHAnsi" w:hAnsiTheme="minorHAnsi" w:cs="Calibri"/>
          <w:noProof/>
          <w:sz w:val="32"/>
          <w:szCs w:val="32"/>
          <w:rtl/>
        </w:rPr>
        <w:drawing>
          <wp:anchor distT="0" distB="0" distL="114300" distR="114300" simplePos="0" relativeHeight="251658240" behindDoc="0" locked="0" layoutInCell="1" allowOverlap="1" wp14:anchorId="53DD85FF" wp14:editId="385BB1E7">
            <wp:simplePos x="0" y="0"/>
            <wp:positionH relativeFrom="column">
              <wp:posOffset>-1028700</wp:posOffset>
            </wp:positionH>
            <wp:positionV relativeFrom="paragraph">
              <wp:posOffset>-906780</wp:posOffset>
            </wp:positionV>
            <wp:extent cx="7288292" cy="10698410"/>
            <wp:effectExtent l="0" t="0" r="8255" b="8255"/>
            <wp:wrapNone/>
            <wp:docPr id="1" name="Bildobjekt 1" descr="C:\Users\umali\Desktop\بحوث ومحاضرات\ج7 المدقق\علي الاكب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7 المدقق\علي الاكب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4211" cy="107070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0B4E85" w14:textId="77777777" w:rsidR="00E95C8C" w:rsidRDefault="00E95C8C" w:rsidP="00E95C8C">
      <w:pPr>
        <w:bidi/>
        <w:jc w:val="center"/>
        <w:rPr>
          <w:rFonts w:asciiTheme="minorHAnsi" w:hAnsiTheme="minorHAnsi" w:cstheme="minorHAnsi"/>
          <w:sz w:val="32"/>
          <w:szCs w:val="32"/>
          <w:rtl/>
        </w:rPr>
      </w:pPr>
    </w:p>
    <w:p w14:paraId="03D018B1" w14:textId="77777777" w:rsidR="00E95C8C" w:rsidRDefault="00E95C8C" w:rsidP="00E95C8C">
      <w:pPr>
        <w:bidi/>
        <w:jc w:val="center"/>
        <w:rPr>
          <w:rFonts w:asciiTheme="minorHAnsi" w:hAnsiTheme="minorHAnsi" w:cstheme="minorHAnsi"/>
          <w:sz w:val="32"/>
          <w:szCs w:val="32"/>
          <w:rtl/>
        </w:rPr>
      </w:pPr>
    </w:p>
    <w:p w14:paraId="614FDFA4" w14:textId="77777777" w:rsidR="00E95C8C" w:rsidRDefault="00E95C8C" w:rsidP="00E95C8C">
      <w:pPr>
        <w:bidi/>
        <w:jc w:val="center"/>
        <w:rPr>
          <w:rFonts w:asciiTheme="minorHAnsi" w:hAnsiTheme="minorHAnsi" w:cstheme="minorHAnsi"/>
          <w:sz w:val="32"/>
          <w:szCs w:val="32"/>
          <w:rtl/>
        </w:rPr>
      </w:pPr>
    </w:p>
    <w:p w14:paraId="50439043" w14:textId="77777777" w:rsidR="00E95C8C" w:rsidRDefault="00E95C8C" w:rsidP="00E95C8C">
      <w:pPr>
        <w:bidi/>
        <w:jc w:val="center"/>
        <w:rPr>
          <w:rFonts w:asciiTheme="minorHAnsi" w:hAnsiTheme="minorHAnsi" w:cstheme="minorHAnsi"/>
          <w:sz w:val="32"/>
          <w:szCs w:val="32"/>
          <w:rtl/>
        </w:rPr>
      </w:pPr>
    </w:p>
    <w:p w14:paraId="4B023394" w14:textId="77777777" w:rsidR="00E95C8C" w:rsidRDefault="00E95C8C" w:rsidP="00E95C8C">
      <w:pPr>
        <w:bidi/>
        <w:jc w:val="center"/>
        <w:rPr>
          <w:rFonts w:asciiTheme="minorHAnsi" w:hAnsiTheme="minorHAnsi" w:cstheme="minorHAnsi"/>
          <w:sz w:val="32"/>
          <w:szCs w:val="32"/>
          <w:rtl/>
        </w:rPr>
      </w:pPr>
    </w:p>
    <w:p w14:paraId="2E819B6B" w14:textId="77777777" w:rsidR="00E95C8C" w:rsidRDefault="00E95C8C" w:rsidP="00E95C8C">
      <w:pPr>
        <w:bidi/>
        <w:jc w:val="center"/>
        <w:rPr>
          <w:rFonts w:asciiTheme="minorHAnsi" w:hAnsiTheme="minorHAnsi" w:cstheme="minorHAnsi"/>
          <w:sz w:val="32"/>
          <w:szCs w:val="32"/>
          <w:rtl/>
        </w:rPr>
      </w:pPr>
    </w:p>
    <w:p w14:paraId="3D342BDE" w14:textId="77777777" w:rsidR="00E95C8C" w:rsidRDefault="00E95C8C" w:rsidP="00E95C8C">
      <w:pPr>
        <w:bidi/>
        <w:jc w:val="center"/>
        <w:rPr>
          <w:rFonts w:asciiTheme="minorHAnsi" w:hAnsiTheme="minorHAnsi" w:cstheme="minorHAnsi"/>
          <w:sz w:val="32"/>
          <w:szCs w:val="32"/>
          <w:rtl/>
        </w:rPr>
      </w:pPr>
    </w:p>
    <w:p w14:paraId="1583AEE1" w14:textId="77777777" w:rsidR="00E95C8C" w:rsidRDefault="00E95C8C" w:rsidP="00E95C8C">
      <w:pPr>
        <w:bidi/>
        <w:jc w:val="center"/>
        <w:rPr>
          <w:rFonts w:asciiTheme="minorHAnsi" w:hAnsiTheme="minorHAnsi" w:cstheme="minorHAnsi"/>
          <w:sz w:val="32"/>
          <w:szCs w:val="32"/>
          <w:rtl/>
        </w:rPr>
      </w:pPr>
    </w:p>
    <w:p w14:paraId="77D8AF4C" w14:textId="77777777" w:rsidR="00E95C8C" w:rsidRDefault="00E95C8C" w:rsidP="00E95C8C">
      <w:pPr>
        <w:bidi/>
        <w:jc w:val="center"/>
        <w:rPr>
          <w:rFonts w:asciiTheme="minorHAnsi" w:hAnsiTheme="minorHAnsi" w:cstheme="minorHAnsi"/>
          <w:sz w:val="32"/>
          <w:szCs w:val="32"/>
          <w:rtl/>
        </w:rPr>
      </w:pPr>
    </w:p>
    <w:p w14:paraId="4EC9F457" w14:textId="77777777" w:rsidR="00E95C8C" w:rsidRDefault="00E95C8C" w:rsidP="00E95C8C">
      <w:pPr>
        <w:bidi/>
        <w:jc w:val="center"/>
        <w:rPr>
          <w:rFonts w:asciiTheme="minorHAnsi" w:hAnsiTheme="minorHAnsi" w:cstheme="minorHAnsi"/>
          <w:sz w:val="32"/>
          <w:szCs w:val="32"/>
          <w:rtl/>
        </w:rPr>
      </w:pPr>
    </w:p>
    <w:p w14:paraId="34AF7FA7" w14:textId="77777777" w:rsidR="00E95C8C" w:rsidRDefault="00E95C8C" w:rsidP="00E95C8C">
      <w:pPr>
        <w:bidi/>
        <w:jc w:val="center"/>
        <w:rPr>
          <w:rFonts w:asciiTheme="minorHAnsi" w:hAnsiTheme="minorHAnsi" w:cstheme="minorHAnsi"/>
          <w:sz w:val="32"/>
          <w:szCs w:val="32"/>
          <w:rtl/>
        </w:rPr>
      </w:pPr>
    </w:p>
    <w:p w14:paraId="4BC0FF89" w14:textId="77777777" w:rsidR="00E95C8C" w:rsidRDefault="00E95C8C" w:rsidP="00E95C8C">
      <w:pPr>
        <w:bidi/>
        <w:jc w:val="center"/>
        <w:rPr>
          <w:rFonts w:asciiTheme="minorHAnsi" w:hAnsiTheme="minorHAnsi" w:cstheme="minorHAnsi"/>
          <w:sz w:val="32"/>
          <w:szCs w:val="32"/>
          <w:rtl/>
        </w:rPr>
      </w:pPr>
    </w:p>
    <w:p w14:paraId="46180AC1" w14:textId="77777777" w:rsidR="00E95C8C" w:rsidRDefault="00E95C8C" w:rsidP="00E95C8C">
      <w:pPr>
        <w:bidi/>
        <w:jc w:val="center"/>
        <w:rPr>
          <w:rFonts w:asciiTheme="minorHAnsi" w:hAnsiTheme="minorHAnsi" w:cstheme="minorHAnsi"/>
          <w:sz w:val="32"/>
          <w:szCs w:val="32"/>
          <w:rtl/>
        </w:rPr>
      </w:pPr>
    </w:p>
    <w:p w14:paraId="23615BBE" w14:textId="77777777" w:rsidR="00E95C8C" w:rsidRDefault="00E95C8C" w:rsidP="00E95C8C">
      <w:pPr>
        <w:bidi/>
        <w:jc w:val="center"/>
        <w:rPr>
          <w:rFonts w:asciiTheme="minorHAnsi" w:hAnsiTheme="minorHAnsi" w:cstheme="minorHAnsi"/>
          <w:sz w:val="32"/>
          <w:szCs w:val="32"/>
          <w:rtl/>
        </w:rPr>
      </w:pPr>
    </w:p>
    <w:p w14:paraId="69094264" w14:textId="77777777" w:rsidR="00E95C8C" w:rsidRDefault="00E95C8C" w:rsidP="00E95C8C">
      <w:pPr>
        <w:bidi/>
        <w:jc w:val="center"/>
        <w:rPr>
          <w:rFonts w:asciiTheme="minorHAnsi" w:hAnsiTheme="minorHAnsi" w:cstheme="minorHAnsi"/>
          <w:sz w:val="32"/>
          <w:szCs w:val="32"/>
          <w:rtl/>
        </w:rPr>
      </w:pPr>
    </w:p>
    <w:p w14:paraId="2344E347" w14:textId="77777777" w:rsidR="00E95C8C" w:rsidRDefault="00E95C8C" w:rsidP="00E95C8C">
      <w:pPr>
        <w:bidi/>
        <w:jc w:val="center"/>
        <w:rPr>
          <w:rFonts w:asciiTheme="minorHAnsi" w:hAnsiTheme="minorHAnsi" w:cstheme="minorHAnsi"/>
          <w:sz w:val="32"/>
          <w:szCs w:val="32"/>
          <w:rtl/>
        </w:rPr>
      </w:pPr>
    </w:p>
    <w:p w14:paraId="24CFD251" w14:textId="77777777" w:rsidR="00E95C8C" w:rsidRDefault="00E95C8C" w:rsidP="00E95C8C">
      <w:pPr>
        <w:bidi/>
        <w:jc w:val="center"/>
        <w:rPr>
          <w:rFonts w:asciiTheme="minorHAnsi" w:hAnsiTheme="minorHAnsi" w:cstheme="minorHAnsi"/>
          <w:sz w:val="32"/>
          <w:szCs w:val="32"/>
          <w:rtl/>
        </w:rPr>
      </w:pPr>
    </w:p>
    <w:p w14:paraId="53C437C1" w14:textId="77777777" w:rsidR="00E95C8C" w:rsidRDefault="00E95C8C" w:rsidP="00E95C8C">
      <w:pPr>
        <w:bidi/>
        <w:jc w:val="center"/>
        <w:rPr>
          <w:rFonts w:asciiTheme="minorHAnsi" w:hAnsiTheme="minorHAnsi" w:cstheme="minorHAnsi"/>
          <w:sz w:val="32"/>
          <w:szCs w:val="32"/>
          <w:rtl/>
        </w:rPr>
      </w:pPr>
    </w:p>
    <w:p w14:paraId="0BC1658B" w14:textId="77777777" w:rsidR="00E95C8C" w:rsidRDefault="00E95C8C" w:rsidP="00722F91">
      <w:pPr>
        <w:bidi/>
        <w:jc w:val="center"/>
        <w:rPr>
          <w:rFonts w:asciiTheme="minorHAnsi" w:hAnsiTheme="minorHAnsi" w:cstheme="minorHAnsi"/>
          <w:sz w:val="32"/>
          <w:szCs w:val="32"/>
          <w:rtl/>
        </w:rPr>
      </w:pPr>
    </w:p>
    <w:p w14:paraId="32218E9B" w14:textId="77777777" w:rsidR="00E95C8C" w:rsidRPr="00E95C8C" w:rsidRDefault="00E95C8C" w:rsidP="00017FD6">
      <w:pPr>
        <w:bidi/>
        <w:jc w:val="center"/>
        <w:rPr>
          <w:rFonts w:asciiTheme="minorHAnsi" w:hAnsiTheme="minorHAnsi" w:cs="Calibri"/>
          <w:b/>
          <w:bCs/>
          <w:sz w:val="32"/>
          <w:szCs w:val="32"/>
          <w:rtl/>
        </w:rPr>
      </w:pPr>
      <w:r w:rsidRPr="00E95C8C">
        <w:rPr>
          <w:rFonts w:asciiTheme="minorHAnsi" w:hAnsiTheme="minorHAnsi" w:cs="Calibri"/>
          <w:b/>
          <w:bCs/>
          <w:sz w:val="32"/>
          <w:szCs w:val="32"/>
          <w:rtl/>
        </w:rPr>
        <w:lastRenderedPageBreak/>
        <w:t>يوم 11 شَعْبَان: وِلَاد</w:t>
      </w:r>
      <w:bookmarkStart w:id="0" w:name="_GoBack"/>
      <w:bookmarkEnd w:id="0"/>
      <w:r w:rsidRPr="00E95C8C">
        <w:rPr>
          <w:rFonts w:asciiTheme="minorHAnsi" w:hAnsiTheme="minorHAnsi" w:cs="Calibri"/>
          <w:b/>
          <w:bCs/>
          <w:sz w:val="32"/>
          <w:szCs w:val="32"/>
          <w:rtl/>
        </w:rPr>
        <w:t>َةُ عَلِيٍّ اَلْأَكْبَرِ عَلَيْهِ السَّلَامِ</w:t>
      </w:r>
    </w:p>
    <w:p w14:paraId="0EBF4B0F" w14:textId="4C689218" w:rsidR="00722F91" w:rsidRDefault="00722F91" w:rsidP="00E95C8C">
      <w:pPr>
        <w:bidi/>
        <w:jc w:val="center"/>
        <w:rPr>
          <w:rFonts w:asciiTheme="minorHAnsi" w:hAnsiTheme="minorHAnsi" w:cstheme="minorHAnsi"/>
          <w:sz w:val="32"/>
          <w:szCs w:val="32"/>
          <w:rtl/>
        </w:rPr>
      </w:pPr>
      <w:r w:rsidRPr="00722F91">
        <w:rPr>
          <w:rFonts w:asciiTheme="minorHAnsi" w:hAnsiTheme="minorHAnsi" w:cs="Calibri"/>
          <w:sz w:val="32"/>
          <w:szCs w:val="32"/>
          <w:rtl/>
        </w:rPr>
        <w:t xml:space="preserve">القصيدة للشاعر جابر النجفي </w:t>
      </w:r>
    </w:p>
    <w:p w14:paraId="5BAF4A0D" w14:textId="77777777" w:rsidR="00722F91" w:rsidRDefault="00722F91" w:rsidP="00722F91">
      <w:pPr>
        <w:bidi/>
        <w:jc w:val="center"/>
        <w:rPr>
          <w:rFonts w:asciiTheme="minorHAnsi" w:hAnsiTheme="minorHAnsi" w:cstheme="minorHAnsi"/>
          <w:sz w:val="32"/>
          <w:szCs w:val="32"/>
          <w:rtl/>
        </w:rPr>
      </w:pPr>
    </w:p>
    <w:tbl>
      <w:tblPr>
        <w:tblStyle w:val="Tabellrutnt1"/>
        <w:bidiVisual/>
        <w:tblW w:w="4785" w:type="pct"/>
        <w:tblInd w:w="366" w:type="dxa"/>
        <w:tblLook w:val="04A0" w:firstRow="1" w:lastRow="0" w:firstColumn="1" w:lastColumn="0" w:noHBand="0" w:noVBand="1"/>
      </w:tblPr>
      <w:tblGrid>
        <w:gridCol w:w="3833"/>
        <w:gridCol w:w="277"/>
        <w:gridCol w:w="3829"/>
      </w:tblGrid>
      <w:tr w:rsidR="00722F91" w:rsidRPr="00722F91" w14:paraId="39E430E0" w14:textId="77777777" w:rsidTr="00582C00">
        <w:trPr>
          <w:trHeight w:val="350"/>
        </w:trPr>
        <w:tc>
          <w:tcPr>
            <w:tcW w:w="3833" w:type="dxa"/>
            <w:shd w:val="clear" w:color="auto" w:fill="auto"/>
          </w:tcPr>
          <w:p w14:paraId="6EB8B920" w14:textId="77777777" w:rsidR="00722F91" w:rsidRPr="00722F91" w:rsidRDefault="00722F91" w:rsidP="00722F91">
            <w:pPr>
              <w:bidi/>
              <w:spacing w:before="0" w:beforeAutospacing="0" w:line="240" w:lineRule="auto"/>
              <w:jc w:val="center"/>
              <w:rPr>
                <w:rFonts w:cs="Calibri"/>
                <w:color w:val="000000"/>
                <w:sz w:val="24"/>
                <w:szCs w:val="32"/>
              </w:rPr>
            </w:pPr>
            <w:r w:rsidRPr="00722F91">
              <w:rPr>
                <w:rFonts w:cs="Calibri"/>
                <w:color w:val="000000"/>
                <w:sz w:val="32"/>
                <w:szCs w:val="32"/>
                <w:rtl/>
              </w:rPr>
              <w:t>ما عساني في فدائي أن أقول</w:t>
            </w:r>
          </w:p>
        </w:tc>
        <w:tc>
          <w:tcPr>
            <w:tcW w:w="277" w:type="dxa"/>
            <w:shd w:val="clear" w:color="auto" w:fill="auto"/>
          </w:tcPr>
          <w:p w14:paraId="3FA2E9C0" w14:textId="77777777" w:rsidR="00722F91" w:rsidRPr="00722F91" w:rsidRDefault="00722F91" w:rsidP="00722F91">
            <w:pPr>
              <w:bidi/>
              <w:spacing w:before="0" w:beforeAutospacing="0" w:line="240" w:lineRule="auto"/>
              <w:jc w:val="center"/>
              <w:rPr>
                <w:rFonts w:cs="Calibri"/>
                <w:color w:val="000000"/>
                <w:sz w:val="24"/>
                <w:szCs w:val="32"/>
                <w:rtl/>
              </w:rPr>
            </w:pPr>
          </w:p>
        </w:tc>
        <w:tc>
          <w:tcPr>
            <w:tcW w:w="3829" w:type="dxa"/>
            <w:shd w:val="clear" w:color="auto" w:fill="auto"/>
          </w:tcPr>
          <w:p w14:paraId="67EE3E98" w14:textId="77777777" w:rsidR="00722F91" w:rsidRPr="00722F91" w:rsidRDefault="00722F91" w:rsidP="00722F91">
            <w:pPr>
              <w:bidi/>
              <w:spacing w:before="0" w:beforeAutospacing="0" w:line="240" w:lineRule="auto"/>
              <w:jc w:val="center"/>
              <w:rPr>
                <w:rFonts w:cs="Calibri"/>
                <w:color w:val="000000"/>
                <w:sz w:val="24"/>
                <w:szCs w:val="32"/>
                <w:lang w:bidi="fa-IR"/>
              </w:rPr>
            </w:pPr>
            <w:r w:rsidRPr="00722F91">
              <w:rPr>
                <w:rFonts w:cs="Calibri"/>
                <w:color w:val="000000"/>
                <w:sz w:val="32"/>
                <w:szCs w:val="32"/>
                <w:rtl/>
              </w:rPr>
              <w:t>في شبيه المصطفى ابن الرسول</w:t>
            </w:r>
          </w:p>
        </w:tc>
      </w:tr>
      <w:tr w:rsidR="00722F91" w:rsidRPr="00722F91" w14:paraId="64FD8749" w14:textId="77777777" w:rsidTr="00582C00">
        <w:trPr>
          <w:trHeight w:val="350"/>
        </w:trPr>
        <w:tc>
          <w:tcPr>
            <w:tcW w:w="3833" w:type="dxa"/>
          </w:tcPr>
          <w:p w14:paraId="0233CB2F" w14:textId="77777777" w:rsidR="00722F91" w:rsidRPr="00722F91" w:rsidRDefault="00722F91" w:rsidP="00722F91">
            <w:pPr>
              <w:tabs>
                <w:tab w:val="left" w:pos="2909"/>
              </w:tabs>
              <w:bidi/>
              <w:spacing w:before="0" w:beforeAutospacing="0" w:line="240" w:lineRule="auto"/>
              <w:jc w:val="center"/>
              <w:rPr>
                <w:rFonts w:eastAsia="Calibri" w:cs="Calibri"/>
              </w:rPr>
            </w:pPr>
            <w:r w:rsidRPr="00722F91">
              <w:rPr>
                <w:rFonts w:eastAsia="Calibri" w:cs="Calibri"/>
                <w:sz w:val="32"/>
                <w:szCs w:val="32"/>
                <w:rtl/>
              </w:rPr>
              <w:t>في علي ذاك من رام العلا</w:t>
            </w:r>
          </w:p>
        </w:tc>
        <w:tc>
          <w:tcPr>
            <w:tcW w:w="277" w:type="dxa"/>
          </w:tcPr>
          <w:p w14:paraId="18067A55" w14:textId="77777777" w:rsidR="00722F91" w:rsidRPr="00722F91" w:rsidRDefault="00722F91" w:rsidP="00722F91">
            <w:pPr>
              <w:bidi/>
              <w:spacing w:before="0" w:beforeAutospacing="0" w:line="240" w:lineRule="auto"/>
              <w:jc w:val="center"/>
              <w:rPr>
                <w:rFonts w:cs="Calibri"/>
                <w:color w:val="000000"/>
                <w:sz w:val="24"/>
                <w:szCs w:val="32"/>
                <w:rtl/>
              </w:rPr>
            </w:pPr>
          </w:p>
        </w:tc>
        <w:tc>
          <w:tcPr>
            <w:tcW w:w="3829" w:type="dxa"/>
          </w:tcPr>
          <w:p w14:paraId="4B8FC175" w14:textId="375181F5" w:rsidR="00722F91" w:rsidRPr="00722F91" w:rsidRDefault="00157F1A" w:rsidP="00722F91">
            <w:pPr>
              <w:bidi/>
              <w:spacing w:before="0" w:beforeAutospacing="0" w:line="240" w:lineRule="auto"/>
              <w:jc w:val="center"/>
              <w:rPr>
                <w:rFonts w:cs="Calibri"/>
                <w:color w:val="000000"/>
                <w:sz w:val="24"/>
                <w:szCs w:val="32"/>
              </w:rPr>
            </w:pPr>
            <w:r>
              <w:rPr>
                <w:rFonts w:cs="Calibri" w:hint="cs"/>
                <w:color w:val="000000"/>
                <w:sz w:val="32"/>
                <w:szCs w:val="32"/>
                <w:rtl/>
              </w:rPr>
              <w:t>ا</w:t>
            </w:r>
            <w:r w:rsidR="00722F91" w:rsidRPr="00722F91">
              <w:rPr>
                <w:rFonts w:cs="Calibri"/>
                <w:color w:val="000000"/>
                <w:sz w:val="32"/>
                <w:szCs w:val="32"/>
                <w:rtl/>
              </w:rPr>
              <w:t>رتقى ابن الهدى نال القبول</w:t>
            </w:r>
          </w:p>
        </w:tc>
      </w:tr>
      <w:tr w:rsidR="00722F91" w:rsidRPr="00722F91" w14:paraId="2721BA87" w14:textId="77777777" w:rsidTr="00582C00">
        <w:trPr>
          <w:trHeight w:val="350"/>
        </w:trPr>
        <w:tc>
          <w:tcPr>
            <w:tcW w:w="3833" w:type="dxa"/>
          </w:tcPr>
          <w:p w14:paraId="6D3BD6EE" w14:textId="77777777" w:rsidR="00722F91" w:rsidRPr="00722F91" w:rsidRDefault="00722F91" w:rsidP="00722F91">
            <w:pPr>
              <w:bidi/>
              <w:spacing w:before="0" w:beforeAutospacing="0" w:line="240" w:lineRule="auto"/>
              <w:jc w:val="center"/>
              <w:rPr>
                <w:rFonts w:cs="Calibri"/>
                <w:color w:val="000000"/>
                <w:sz w:val="32"/>
                <w:szCs w:val="32"/>
              </w:rPr>
            </w:pPr>
            <w:r w:rsidRPr="00722F91">
              <w:rPr>
                <w:rFonts w:cs="Calibri"/>
                <w:color w:val="000000"/>
                <w:sz w:val="32"/>
                <w:szCs w:val="32"/>
                <w:rtl/>
              </w:rPr>
              <w:t>كوكب نور له لم ينطفأ</w:t>
            </w:r>
          </w:p>
        </w:tc>
        <w:tc>
          <w:tcPr>
            <w:tcW w:w="277" w:type="dxa"/>
          </w:tcPr>
          <w:p w14:paraId="2BB15961" w14:textId="77777777" w:rsidR="00722F91" w:rsidRPr="00722F91" w:rsidRDefault="00722F91" w:rsidP="00722F91">
            <w:pPr>
              <w:bidi/>
              <w:spacing w:before="0" w:beforeAutospacing="0" w:line="240" w:lineRule="auto"/>
              <w:jc w:val="center"/>
              <w:rPr>
                <w:rFonts w:cs="Calibri"/>
                <w:color w:val="000000"/>
                <w:sz w:val="32"/>
                <w:szCs w:val="32"/>
                <w:rtl/>
              </w:rPr>
            </w:pPr>
          </w:p>
        </w:tc>
        <w:tc>
          <w:tcPr>
            <w:tcW w:w="3829" w:type="dxa"/>
          </w:tcPr>
          <w:p w14:paraId="4DBEADE3" w14:textId="56BA0857" w:rsidR="00722F91" w:rsidRPr="00722F91" w:rsidRDefault="00157F1A" w:rsidP="00722F91">
            <w:pPr>
              <w:bidi/>
              <w:spacing w:before="0" w:beforeAutospacing="0" w:line="240" w:lineRule="auto"/>
              <w:jc w:val="center"/>
              <w:rPr>
                <w:rFonts w:cs="Calibri"/>
                <w:color w:val="000000"/>
                <w:sz w:val="32"/>
                <w:szCs w:val="32"/>
              </w:rPr>
            </w:pPr>
            <w:r>
              <w:rPr>
                <w:rFonts w:cs="Calibri" w:hint="cs"/>
                <w:color w:val="000000"/>
                <w:sz w:val="32"/>
                <w:szCs w:val="32"/>
                <w:rtl/>
              </w:rPr>
              <w:t>ا</w:t>
            </w:r>
            <w:r w:rsidR="00722F91" w:rsidRPr="00722F91">
              <w:rPr>
                <w:rFonts w:cs="Calibri"/>
                <w:color w:val="000000"/>
                <w:sz w:val="32"/>
                <w:szCs w:val="32"/>
                <w:rtl/>
              </w:rPr>
              <w:t>زدهى منه السنا ي</w:t>
            </w:r>
            <w:r w:rsidR="00473A9C">
              <w:rPr>
                <w:rFonts w:cs="Calibri" w:hint="cs"/>
                <w:color w:val="000000"/>
                <w:sz w:val="32"/>
                <w:szCs w:val="32"/>
                <w:rtl/>
              </w:rPr>
              <w:t>أ</w:t>
            </w:r>
            <w:r w:rsidR="00722F91" w:rsidRPr="00722F91">
              <w:rPr>
                <w:rFonts w:cs="Calibri"/>
                <w:color w:val="000000"/>
                <w:sz w:val="32"/>
                <w:szCs w:val="32"/>
                <w:rtl/>
              </w:rPr>
              <w:t>بى الأفول</w:t>
            </w:r>
          </w:p>
        </w:tc>
      </w:tr>
      <w:tr w:rsidR="00722F91" w:rsidRPr="00722F91" w14:paraId="215F843F" w14:textId="77777777" w:rsidTr="00582C00">
        <w:trPr>
          <w:trHeight w:val="350"/>
        </w:trPr>
        <w:tc>
          <w:tcPr>
            <w:tcW w:w="3833" w:type="dxa"/>
          </w:tcPr>
          <w:p w14:paraId="53FD9772" w14:textId="77777777" w:rsidR="00722F91" w:rsidRPr="00722F91" w:rsidRDefault="00722F91" w:rsidP="00722F91">
            <w:pPr>
              <w:bidi/>
              <w:spacing w:before="0" w:beforeAutospacing="0" w:line="240" w:lineRule="auto"/>
              <w:jc w:val="center"/>
              <w:rPr>
                <w:rFonts w:cs="Calibri"/>
                <w:color w:val="000000"/>
                <w:sz w:val="24"/>
                <w:szCs w:val="32"/>
              </w:rPr>
            </w:pPr>
            <w:r w:rsidRPr="00722F91">
              <w:rPr>
                <w:rFonts w:cs="Calibri"/>
                <w:color w:val="000000"/>
                <w:sz w:val="32"/>
                <w:szCs w:val="32"/>
                <w:rtl/>
              </w:rPr>
              <w:t>كان في جنب الحسين يرتوي</w:t>
            </w:r>
          </w:p>
        </w:tc>
        <w:tc>
          <w:tcPr>
            <w:tcW w:w="277" w:type="dxa"/>
          </w:tcPr>
          <w:p w14:paraId="42A7D86A" w14:textId="77777777" w:rsidR="00722F91" w:rsidRPr="00722F91" w:rsidRDefault="00722F91" w:rsidP="00722F91">
            <w:pPr>
              <w:bidi/>
              <w:spacing w:before="0" w:beforeAutospacing="0" w:line="240" w:lineRule="auto"/>
              <w:jc w:val="center"/>
              <w:rPr>
                <w:rFonts w:cs="Calibri"/>
                <w:color w:val="000000"/>
                <w:sz w:val="24"/>
                <w:szCs w:val="32"/>
                <w:rtl/>
              </w:rPr>
            </w:pPr>
          </w:p>
        </w:tc>
        <w:tc>
          <w:tcPr>
            <w:tcW w:w="3829" w:type="dxa"/>
          </w:tcPr>
          <w:p w14:paraId="3C2638D8" w14:textId="77777777" w:rsidR="00722F91" w:rsidRPr="00722F91" w:rsidRDefault="00722F91" w:rsidP="00722F91">
            <w:pPr>
              <w:bidi/>
              <w:spacing w:before="0" w:beforeAutospacing="0" w:line="240" w:lineRule="auto"/>
              <w:jc w:val="center"/>
              <w:rPr>
                <w:rFonts w:cs="Calibri"/>
                <w:color w:val="000000"/>
                <w:sz w:val="24"/>
                <w:szCs w:val="32"/>
              </w:rPr>
            </w:pPr>
            <w:r w:rsidRPr="00722F91">
              <w:rPr>
                <w:rFonts w:cs="Calibri"/>
                <w:color w:val="000000"/>
                <w:sz w:val="32"/>
                <w:szCs w:val="32"/>
                <w:rtl/>
              </w:rPr>
              <w:t>من عبير المجد نورا لا</w:t>
            </w:r>
            <w:r w:rsidRPr="00722F91">
              <w:rPr>
                <w:rFonts w:cs="Calibri" w:hint="cs"/>
                <w:color w:val="000000"/>
                <w:sz w:val="32"/>
                <w:szCs w:val="32"/>
                <w:rtl/>
              </w:rPr>
              <w:t xml:space="preserve"> </w:t>
            </w:r>
            <w:r w:rsidRPr="00722F91">
              <w:rPr>
                <w:rFonts w:cs="Calibri"/>
                <w:color w:val="000000"/>
                <w:sz w:val="32"/>
                <w:szCs w:val="32"/>
                <w:rtl/>
              </w:rPr>
              <w:t>يزول</w:t>
            </w:r>
          </w:p>
        </w:tc>
      </w:tr>
      <w:tr w:rsidR="00722F91" w:rsidRPr="00722F91" w14:paraId="40A175DC" w14:textId="77777777" w:rsidTr="00582C00">
        <w:trPr>
          <w:trHeight w:val="350"/>
        </w:trPr>
        <w:tc>
          <w:tcPr>
            <w:tcW w:w="3833" w:type="dxa"/>
          </w:tcPr>
          <w:p w14:paraId="68612D31" w14:textId="77777777" w:rsidR="00722F91" w:rsidRPr="00722F91" w:rsidRDefault="00722F91" w:rsidP="00722F91">
            <w:pPr>
              <w:tabs>
                <w:tab w:val="left" w:pos="2621"/>
                <w:tab w:val="left" w:pos="2873"/>
              </w:tabs>
              <w:bidi/>
              <w:spacing w:before="0" w:beforeAutospacing="0" w:line="240" w:lineRule="auto"/>
              <w:jc w:val="center"/>
              <w:rPr>
                <w:rFonts w:cs="Calibri"/>
                <w:color w:val="000000"/>
                <w:sz w:val="24"/>
                <w:szCs w:val="32"/>
              </w:rPr>
            </w:pPr>
            <w:r w:rsidRPr="00722F91">
              <w:rPr>
                <w:rFonts w:cs="Calibri"/>
                <w:color w:val="000000"/>
                <w:sz w:val="32"/>
                <w:szCs w:val="32"/>
                <w:rtl/>
              </w:rPr>
              <w:t>قد أطاع السبط يحذو حذوه</w:t>
            </w:r>
          </w:p>
        </w:tc>
        <w:tc>
          <w:tcPr>
            <w:tcW w:w="277" w:type="dxa"/>
          </w:tcPr>
          <w:p w14:paraId="730F9580" w14:textId="77777777" w:rsidR="00722F91" w:rsidRPr="00722F91" w:rsidRDefault="00722F91" w:rsidP="00722F91">
            <w:pPr>
              <w:bidi/>
              <w:spacing w:before="0" w:beforeAutospacing="0" w:line="240" w:lineRule="auto"/>
              <w:jc w:val="center"/>
              <w:rPr>
                <w:rFonts w:cs="Calibri"/>
                <w:color w:val="000000"/>
                <w:sz w:val="24"/>
                <w:szCs w:val="32"/>
                <w:rtl/>
              </w:rPr>
            </w:pPr>
          </w:p>
        </w:tc>
        <w:tc>
          <w:tcPr>
            <w:tcW w:w="3829" w:type="dxa"/>
          </w:tcPr>
          <w:p w14:paraId="37E75480" w14:textId="58C10FCC" w:rsidR="00722F91" w:rsidRPr="00722F91" w:rsidRDefault="00157F1A" w:rsidP="00722F91">
            <w:pPr>
              <w:bidi/>
              <w:spacing w:before="0" w:beforeAutospacing="0" w:line="240" w:lineRule="auto"/>
              <w:jc w:val="center"/>
              <w:rPr>
                <w:rFonts w:eastAsia="Calibri" w:cs="Calibri"/>
              </w:rPr>
            </w:pPr>
            <w:r>
              <w:rPr>
                <w:rFonts w:eastAsia="Calibri" w:cs="Calibri" w:hint="cs"/>
                <w:sz w:val="32"/>
                <w:szCs w:val="32"/>
                <w:rtl/>
              </w:rPr>
              <w:t>إ</w:t>
            </w:r>
            <w:r w:rsidR="00722F91" w:rsidRPr="00722F91">
              <w:rPr>
                <w:rFonts w:eastAsia="Calibri" w:cs="Calibri"/>
                <w:sz w:val="32"/>
                <w:szCs w:val="32"/>
                <w:rtl/>
              </w:rPr>
              <w:t>ن أصاب السبط هم لن يطول</w:t>
            </w:r>
          </w:p>
        </w:tc>
      </w:tr>
      <w:tr w:rsidR="00722F91" w:rsidRPr="00722F91" w14:paraId="7D928006" w14:textId="77777777" w:rsidTr="00582C00">
        <w:trPr>
          <w:trHeight w:val="350"/>
        </w:trPr>
        <w:tc>
          <w:tcPr>
            <w:tcW w:w="3833" w:type="dxa"/>
          </w:tcPr>
          <w:p w14:paraId="0D335E14" w14:textId="3336D8B8" w:rsidR="00722F91" w:rsidRPr="00722F91" w:rsidRDefault="00722F91" w:rsidP="00722F91">
            <w:pPr>
              <w:tabs>
                <w:tab w:val="left" w:pos="2717"/>
              </w:tabs>
              <w:bidi/>
              <w:spacing w:before="0" w:beforeAutospacing="0" w:line="240" w:lineRule="auto"/>
              <w:jc w:val="center"/>
              <w:rPr>
                <w:rFonts w:cs="Calibri"/>
                <w:sz w:val="24"/>
                <w:szCs w:val="32"/>
              </w:rPr>
            </w:pPr>
            <w:r w:rsidRPr="00722F91">
              <w:rPr>
                <w:rFonts w:cs="Calibri"/>
                <w:color w:val="000000"/>
                <w:sz w:val="32"/>
                <w:szCs w:val="32"/>
                <w:rtl/>
              </w:rPr>
              <w:t>يكشف ال</w:t>
            </w:r>
            <w:r w:rsidR="00157F1A">
              <w:rPr>
                <w:rFonts w:cs="Calibri" w:hint="cs"/>
                <w:color w:val="000000"/>
                <w:sz w:val="32"/>
                <w:szCs w:val="32"/>
                <w:rtl/>
              </w:rPr>
              <w:t>أ</w:t>
            </w:r>
            <w:r w:rsidRPr="00722F91">
              <w:rPr>
                <w:rFonts w:cs="Calibri"/>
                <w:color w:val="000000"/>
                <w:sz w:val="32"/>
                <w:szCs w:val="32"/>
                <w:rtl/>
              </w:rPr>
              <w:t>حزان عن وجه الأبا</w:t>
            </w:r>
          </w:p>
        </w:tc>
        <w:tc>
          <w:tcPr>
            <w:tcW w:w="277" w:type="dxa"/>
          </w:tcPr>
          <w:p w14:paraId="06ACE0FD" w14:textId="77777777" w:rsidR="00722F91" w:rsidRPr="00722F91" w:rsidRDefault="00722F91" w:rsidP="00722F91">
            <w:pPr>
              <w:bidi/>
              <w:spacing w:before="0" w:beforeAutospacing="0" w:line="240" w:lineRule="auto"/>
              <w:jc w:val="center"/>
              <w:rPr>
                <w:rFonts w:cs="Calibri"/>
                <w:sz w:val="24"/>
                <w:szCs w:val="32"/>
                <w:rtl/>
              </w:rPr>
            </w:pPr>
          </w:p>
        </w:tc>
        <w:tc>
          <w:tcPr>
            <w:tcW w:w="3829" w:type="dxa"/>
          </w:tcPr>
          <w:p w14:paraId="313FF478" w14:textId="4BB98195" w:rsidR="00722F91" w:rsidRPr="00722F91" w:rsidRDefault="00157F1A" w:rsidP="00722F91">
            <w:pPr>
              <w:tabs>
                <w:tab w:val="left" w:pos="481"/>
              </w:tabs>
              <w:bidi/>
              <w:spacing w:before="0" w:beforeAutospacing="0" w:line="240" w:lineRule="auto"/>
              <w:jc w:val="center"/>
              <w:rPr>
                <w:rFonts w:eastAsia="Calibri" w:cs="Calibri"/>
                <w:lang w:bidi="fa-IR"/>
              </w:rPr>
            </w:pPr>
            <w:r>
              <w:rPr>
                <w:rFonts w:eastAsia="Calibri" w:cs="Calibri" w:hint="cs"/>
                <w:sz w:val="32"/>
                <w:szCs w:val="32"/>
                <w:rtl/>
              </w:rPr>
              <w:t>إ</w:t>
            </w:r>
            <w:r w:rsidR="00722F91" w:rsidRPr="00722F91">
              <w:rPr>
                <w:rFonts w:eastAsia="Calibri" w:cs="Calibri"/>
                <w:sz w:val="32"/>
                <w:szCs w:val="32"/>
                <w:rtl/>
              </w:rPr>
              <w:t>ن أتى شر له يعلو يصول</w:t>
            </w:r>
          </w:p>
        </w:tc>
      </w:tr>
      <w:tr w:rsidR="00722F91" w:rsidRPr="00722F91" w14:paraId="04FED772" w14:textId="77777777" w:rsidTr="00582C00">
        <w:trPr>
          <w:trHeight w:val="350"/>
        </w:trPr>
        <w:tc>
          <w:tcPr>
            <w:tcW w:w="3833" w:type="dxa"/>
          </w:tcPr>
          <w:p w14:paraId="78465D9D" w14:textId="50A2EA92" w:rsidR="00722F91" w:rsidRPr="00722F91" w:rsidRDefault="00722F91" w:rsidP="00722F91">
            <w:pPr>
              <w:bidi/>
              <w:spacing w:before="0" w:beforeAutospacing="0" w:line="240" w:lineRule="auto"/>
              <w:jc w:val="center"/>
              <w:rPr>
                <w:rFonts w:cs="Calibri"/>
                <w:sz w:val="24"/>
                <w:szCs w:val="32"/>
              </w:rPr>
            </w:pPr>
            <w:r w:rsidRPr="00722F91">
              <w:rPr>
                <w:rFonts w:cs="Calibri"/>
                <w:color w:val="000000"/>
                <w:sz w:val="32"/>
                <w:szCs w:val="32"/>
                <w:rtl/>
              </w:rPr>
              <w:t xml:space="preserve">عاش يعلو في بيوت </w:t>
            </w:r>
            <w:r w:rsidR="00157F1A">
              <w:rPr>
                <w:rFonts w:cs="Calibri" w:hint="cs"/>
                <w:color w:val="000000"/>
                <w:sz w:val="32"/>
                <w:szCs w:val="32"/>
                <w:rtl/>
              </w:rPr>
              <w:t>ا</w:t>
            </w:r>
            <w:r w:rsidRPr="00722F91">
              <w:rPr>
                <w:rFonts w:cs="Calibri"/>
                <w:color w:val="000000"/>
                <w:sz w:val="32"/>
                <w:szCs w:val="32"/>
                <w:rtl/>
              </w:rPr>
              <w:t>زدهت</w:t>
            </w:r>
          </w:p>
        </w:tc>
        <w:tc>
          <w:tcPr>
            <w:tcW w:w="277" w:type="dxa"/>
          </w:tcPr>
          <w:p w14:paraId="3E823E8E" w14:textId="77777777" w:rsidR="00722F91" w:rsidRPr="00722F91" w:rsidRDefault="00722F91" w:rsidP="00722F91">
            <w:pPr>
              <w:bidi/>
              <w:spacing w:before="0" w:beforeAutospacing="0" w:line="240" w:lineRule="auto"/>
              <w:jc w:val="center"/>
              <w:rPr>
                <w:rFonts w:cs="Calibri"/>
                <w:sz w:val="24"/>
                <w:szCs w:val="32"/>
                <w:rtl/>
              </w:rPr>
            </w:pPr>
          </w:p>
        </w:tc>
        <w:tc>
          <w:tcPr>
            <w:tcW w:w="3829" w:type="dxa"/>
          </w:tcPr>
          <w:p w14:paraId="25A6A46E" w14:textId="77777777" w:rsidR="00722F91" w:rsidRPr="00722F91" w:rsidRDefault="00722F91" w:rsidP="00722F91">
            <w:pPr>
              <w:bidi/>
              <w:spacing w:before="0" w:beforeAutospacing="0" w:line="240" w:lineRule="auto"/>
              <w:jc w:val="center"/>
              <w:rPr>
                <w:rFonts w:cs="Calibri"/>
                <w:sz w:val="24"/>
                <w:szCs w:val="32"/>
              </w:rPr>
            </w:pPr>
            <w:r w:rsidRPr="00722F91">
              <w:rPr>
                <w:rFonts w:cs="Calibri"/>
                <w:color w:val="000000"/>
                <w:sz w:val="32"/>
                <w:szCs w:val="32"/>
                <w:rtl/>
              </w:rPr>
              <w:t>نال منها مجده تلك الاصول</w:t>
            </w:r>
          </w:p>
        </w:tc>
      </w:tr>
      <w:tr w:rsidR="00722F91" w:rsidRPr="00722F91" w14:paraId="44B48CA8" w14:textId="77777777" w:rsidTr="00582C00">
        <w:trPr>
          <w:trHeight w:val="350"/>
        </w:trPr>
        <w:tc>
          <w:tcPr>
            <w:tcW w:w="3833" w:type="dxa"/>
          </w:tcPr>
          <w:p w14:paraId="3F9BEED4" w14:textId="77777777" w:rsidR="00722F91" w:rsidRPr="00722F91" w:rsidRDefault="00722F91" w:rsidP="00722F91">
            <w:pPr>
              <w:bidi/>
              <w:spacing w:before="0" w:beforeAutospacing="0" w:line="240" w:lineRule="auto"/>
              <w:jc w:val="center"/>
              <w:rPr>
                <w:rFonts w:cs="Calibri"/>
                <w:color w:val="000000"/>
                <w:sz w:val="24"/>
                <w:szCs w:val="32"/>
              </w:rPr>
            </w:pPr>
            <w:r w:rsidRPr="00722F91">
              <w:rPr>
                <w:rFonts w:cs="Calibri"/>
                <w:color w:val="000000"/>
                <w:sz w:val="32"/>
                <w:szCs w:val="32"/>
                <w:rtl/>
              </w:rPr>
              <w:t>يا</w:t>
            </w:r>
            <w:r w:rsidRPr="00722F91">
              <w:rPr>
                <w:rFonts w:cs="Calibri" w:hint="cs"/>
                <w:color w:val="000000"/>
                <w:sz w:val="32"/>
                <w:szCs w:val="32"/>
                <w:rtl/>
              </w:rPr>
              <w:t xml:space="preserve"> </w:t>
            </w:r>
            <w:r w:rsidRPr="00722F91">
              <w:rPr>
                <w:rFonts w:cs="Calibri"/>
                <w:color w:val="000000"/>
                <w:sz w:val="32"/>
                <w:szCs w:val="32"/>
                <w:rtl/>
              </w:rPr>
              <w:t>فداء الدين أعطيت الدما</w:t>
            </w:r>
          </w:p>
        </w:tc>
        <w:tc>
          <w:tcPr>
            <w:tcW w:w="277" w:type="dxa"/>
          </w:tcPr>
          <w:p w14:paraId="5C26209E" w14:textId="77777777" w:rsidR="00722F91" w:rsidRPr="00722F91" w:rsidRDefault="00722F91" w:rsidP="00722F91">
            <w:pPr>
              <w:bidi/>
              <w:spacing w:before="0" w:beforeAutospacing="0" w:line="240" w:lineRule="auto"/>
              <w:jc w:val="center"/>
              <w:rPr>
                <w:rFonts w:cs="Calibri"/>
                <w:color w:val="000000"/>
                <w:sz w:val="24"/>
                <w:szCs w:val="32"/>
                <w:rtl/>
              </w:rPr>
            </w:pPr>
          </w:p>
        </w:tc>
        <w:tc>
          <w:tcPr>
            <w:tcW w:w="3829" w:type="dxa"/>
          </w:tcPr>
          <w:p w14:paraId="3DBE32ED" w14:textId="77777777" w:rsidR="00722F91" w:rsidRPr="00722F91" w:rsidRDefault="00722F91" w:rsidP="00722F91">
            <w:pPr>
              <w:bidi/>
              <w:spacing w:before="0" w:beforeAutospacing="0" w:line="240" w:lineRule="auto"/>
              <w:jc w:val="center"/>
              <w:rPr>
                <w:rFonts w:cs="Calibri"/>
                <w:color w:val="000000"/>
                <w:sz w:val="24"/>
                <w:szCs w:val="32"/>
              </w:rPr>
            </w:pPr>
            <w:r w:rsidRPr="00722F91">
              <w:rPr>
                <w:rFonts w:cs="Calibri"/>
                <w:color w:val="000000"/>
                <w:sz w:val="32"/>
                <w:szCs w:val="32"/>
                <w:rtl/>
              </w:rPr>
              <w:t>في رضا شبل سما فاق الشبول</w:t>
            </w:r>
          </w:p>
        </w:tc>
      </w:tr>
      <w:tr w:rsidR="00722F91" w:rsidRPr="00722F91" w14:paraId="71FDD9E1" w14:textId="77777777" w:rsidTr="00582C00">
        <w:trPr>
          <w:trHeight w:val="350"/>
        </w:trPr>
        <w:tc>
          <w:tcPr>
            <w:tcW w:w="3833" w:type="dxa"/>
          </w:tcPr>
          <w:p w14:paraId="5D84EBB6" w14:textId="77777777" w:rsidR="00722F91" w:rsidRPr="00722F91" w:rsidRDefault="00722F91" w:rsidP="00722F91">
            <w:pPr>
              <w:tabs>
                <w:tab w:val="left" w:pos="2645"/>
              </w:tabs>
              <w:bidi/>
              <w:spacing w:before="0" w:beforeAutospacing="0" w:line="240" w:lineRule="auto"/>
              <w:jc w:val="center"/>
              <w:rPr>
                <w:rFonts w:cs="Calibri"/>
                <w:color w:val="000000"/>
                <w:sz w:val="24"/>
                <w:szCs w:val="32"/>
                <w:lang w:bidi="fa-IR"/>
              </w:rPr>
            </w:pPr>
            <w:r w:rsidRPr="00722F91">
              <w:rPr>
                <w:rFonts w:cs="Calibri"/>
                <w:color w:val="000000"/>
                <w:sz w:val="32"/>
                <w:szCs w:val="32"/>
                <w:rtl/>
              </w:rPr>
              <w:t>ساحة الاعداء ظنت أنه</w:t>
            </w:r>
          </w:p>
        </w:tc>
        <w:tc>
          <w:tcPr>
            <w:tcW w:w="277" w:type="dxa"/>
          </w:tcPr>
          <w:p w14:paraId="4F53876C" w14:textId="77777777" w:rsidR="00722F91" w:rsidRPr="00722F91" w:rsidRDefault="00722F91" w:rsidP="00722F91">
            <w:pPr>
              <w:bidi/>
              <w:spacing w:before="0" w:beforeAutospacing="0" w:line="240" w:lineRule="auto"/>
              <w:jc w:val="center"/>
              <w:rPr>
                <w:rFonts w:cs="Calibri"/>
                <w:color w:val="000000"/>
                <w:sz w:val="24"/>
                <w:szCs w:val="32"/>
                <w:rtl/>
              </w:rPr>
            </w:pPr>
          </w:p>
        </w:tc>
        <w:tc>
          <w:tcPr>
            <w:tcW w:w="3829" w:type="dxa"/>
          </w:tcPr>
          <w:p w14:paraId="527F2010" w14:textId="77777777" w:rsidR="00722F91" w:rsidRPr="00722F91" w:rsidRDefault="00722F91" w:rsidP="00722F91">
            <w:pPr>
              <w:bidi/>
              <w:spacing w:before="0" w:beforeAutospacing="0" w:line="240" w:lineRule="auto"/>
              <w:jc w:val="center"/>
              <w:rPr>
                <w:rFonts w:ascii="Times New Roman" w:hAnsi="Times New Roman" w:cs="Traditional Arabic"/>
                <w:color w:val="000000"/>
                <w:sz w:val="24"/>
                <w:szCs w:val="32"/>
              </w:rPr>
            </w:pPr>
            <w:r w:rsidRPr="00722F91">
              <w:rPr>
                <w:rFonts w:cs="Calibri"/>
                <w:color w:val="000000"/>
                <w:sz w:val="32"/>
                <w:szCs w:val="32"/>
                <w:rtl/>
              </w:rPr>
              <w:t>حيدر هذا غدا موتا يجول</w:t>
            </w:r>
          </w:p>
        </w:tc>
      </w:tr>
      <w:tr w:rsidR="00722F91" w:rsidRPr="00722F91" w14:paraId="35D9B984" w14:textId="77777777" w:rsidTr="00582C00">
        <w:trPr>
          <w:trHeight w:val="350"/>
        </w:trPr>
        <w:tc>
          <w:tcPr>
            <w:tcW w:w="3833" w:type="dxa"/>
          </w:tcPr>
          <w:p w14:paraId="329C854D" w14:textId="77777777" w:rsidR="00722F91" w:rsidRPr="00722F91" w:rsidRDefault="00722F91" w:rsidP="00722F91">
            <w:pPr>
              <w:tabs>
                <w:tab w:val="left" w:pos="2417"/>
              </w:tabs>
              <w:bidi/>
              <w:spacing w:before="0" w:beforeAutospacing="0" w:line="240" w:lineRule="auto"/>
              <w:jc w:val="center"/>
              <w:rPr>
                <w:rFonts w:cs="Calibri"/>
                <w:sz w:val="24"/>
                <w:szCs w:val="32"/>
              </w:rPr>
            </w:pPr>
            <w:r w:rsidRPr="00722F91">
              <w:rPr>
                <w:rFonts w:cs="Calibri"/>
                <w:color w:val="000000"/>
                <w:sz w:val="32"/>
                <w:szCs w:val="32"/>
                <w:rtl/>
              </w:rPr>
              <w:t>في الاعادي لا</w:t>
            </w:r>
            <w:r w:rsidRPr="00722F91">
              <w:rPr>
                <w:rFonts w:cs="Calibri" w:hint="cs"/>
                <w:color w:val="000000"/>
                <w:sz w:val="32"/>
                <w:szCs w:val="32"/>
                <w:rtl/>
              </w:rPr>
              <w:t xml:space="preserve"> </w:t>
            </w:r>
            <w:r w:rsidRPr="00722F91">
              <w:rPr>
                <w:rFonts w:cs="Calibri"/>
                <w:color w:val="000000"/>
                <w:sz w:val="32"/>
                <w:szCs w:val="32"/>
                <w:rtl/>
              </w:rPr>
              <w:t>يدانيه الردى</w:t>
            </w:r>
          </w:p>
        </w:tc>
        <w:tc>
          <w:tcPr>
            <w:tcW w:w="277" w:type="dxa"/>
          </w:tcPr>
          <w:p w14:paraId="39B2987D" w14:textId="77777777" w:rsidR="00722F91" w:rsidRPr="00722F91" w:rsidRDefault="00722F91" w:rsidP="00722F91">
            <w:pPr>
              <w:bidi/>
              <w:spacing w:before="0" w:beforeAutospacing="0" w:line="240" w:lineRule="auto"/>
              <w:jc w:val="center"/>
              <w:rPr>
                <w:rFonts w:cs="Calibri"/>
                <w:sz w:val="24"/>
                <w:szCs w:val="32"/>
                <w:rtl/>
              </w:rPr>
            </w:pPr>
          </w:p>
        </w:tc>
        <w:tc>
          <w:tcPr>
            <w:tcW w:w="3829" w:type="dxa"/>
          </w:tcPr>
          <w:p w14:paraId="1390D21F" w14:textId="77777777" w:rsidR="00722F91" w:rsidRPr="00722F91" w:rsidRDefault="00722F91" w:rsidP="00722F91">
            <w:pPr>
              <w:bidi/>
              <w:spacing w:before="0" w:beforeAutospacing="0" w:line="240" w:lineRule="auto"/>
              <w:jc w:val="center"/>
              <w:rPr>
                <w:rFonts w:cs="Calibri"/>
                <w:sz w:val="24"/>
                <w:szCs w:val="32"/>
                <w:lang w:bidi="fa-IR"/>
              </w:rPr>
            </w:pPr>
            <w:r w:rsidRPr="00722F91">
              <w:rPr>
                <w:rFonts w:cs="Calibri"/>
                <w:color w:val="000000"/>
                <w:sz w:val="32"/>
                <w:szCs w:val="32"/>
                <w:rtl/>
              </w:rPr>
              <w:t>والردى من سيفه ثاوي خجول</w:t>
            </w:r>
          </w:p>
        </w:tc>
      </w:tr>
      <w:tr w:rsidR="00722F91" w:rsidRPr="00722F91" w14:paraId="749ED60B" w14:textId="77777777" w:rsidTr="00582C00">
        <w:trPr>
          <w:trHeight w:val="350"/>
        </w:trPr>
        <w:tc>
          <w:tcPr>
            <w:tcW w:w="3833" w:type="dxa"/>
          </w:tcPr>
          <w:p w14:paraId="7CAED703" w14:textId="77777777" w:rsidR="00722F91" w:rsidRPr="00722F91" w:rsidRDefault="00722F91" w:rsidP="00722F91">
            <w:pPr>
              <w:bidi/>
              <w:spacing w:before="0" w:beforeAutospacing="0" w:line="240" w:lineRule="auto"/>
              <w:jc w:val="center"/>
              <w:rPr>
                <w:rFonts w:cs="Calibri"/>
                <w:sz w:val="24"/>
                <w:szCs w:val="32"/>
              </w:rPr>
            </w:pPr>
            <w:r w:rsidRPr="00722F91">
              <w:rPr>
                <w:rFonts w:cs="Calibri"/>
                <w:color w:val="000000"/>
                <w:sz w:val="32"/>
                <w:szCs w:val="32"/>
                <w:rtl/>
              </w:rPr>
              <w:t>هكذا بان الفدائي في الوغى</w:t>
            </w:r>
          </w:p>
        </w:tc>
        <w:tc>
          <w:tcPr>
            <w:tcW w:w="277" w:type="dxa"/>
          </w:tcPr>
          <w:p w14:paraId="5A7B9B07" w14:textId="77777777" w:rsidR="00722F91" w:rsidRPr="00722F91" w:rsidRDefault="00722F91" w:rsidP="00722F91">
            <w:pPr>
              <w:bidi/>
              <w:spacing w:before="0" w:beforeAutospacing="0" w:line="240" w:lineRule="auto"/>
              <w:jc w:val="center"/>
              <w:rPr>
                <w:rFonts w:cs="Calibri"/>
                <w:sz w:val="24"/>
                <w:szCs w:val="32"/>
                <w:rtl/>
              </w:rPr>
            </w:pPr>
          </w:p>
        </w:tc>
        <w:tc>
          <w:tcPr>
            <w:tcW w:w="3829" w:type="dxa"/>
          </w:tcPr>
          <w:p w14:paraId="52F74F02" w14:textId="6676DA04" w:rsidR="00722F91" w:rsidRPr="00722F91" w:rsidRDefault="00722F91" w:rsidP="00722F91">
            <w:pPr>
              <w:bidi/>
              <w:spacing w:before="0" w:beforeAutospacing="0" w:line="240" w:lineRule="auto"/>
              <w:jc w:val="center"/>
              <w:rPr>
                <w:rFonts w:cs="Calibri"/>
                <w:sz w:val="24"/>
                <w:szCs w:val="32"/>
              </w:rPr>
            </w:pPr>
            <w:r w:rsidRPr="00722F91">
              <w:rPr>
                <w:rFonts w:cs="Calibri"/>
                <w:color w:val="000000"/>
                <w:sz w:val="32"/>
                <w:szCs w:val="32"/>
                <w:rtl/>
              </w:rPr>
              <w:t xml:space="preserve">يرتقي نحو الذرى </w:t>
            </w:r>
            <w:r w:rsidR="00157F1A">
              <w:rPr>
                <w:rFonts w:cs="Calibri" w:hint="cs"/>
                <w:color w:val="000000"/>
                <w:sz w:val="32"/>
                <w:szCs w:val="32"/>
                <w:rtl/>
              </w:rPr>
              <w:t>ا</w:t>
            </w:r>
            <w:r w:rsidRPr="00722F91">
              <w:rPr>
                <w:rFonts w:cs="Calibri"/>
                <w:color w:val="000000"/>
                <w:sz w:val="32"/>
                <w:szCs w:val="32"/>
                <w:rtl/>
              </w:rPr>
              <w:t>بن البتو</w:t>
            </w:r>
            <w:r w:rsidRPr="00722F91">
              <w:rPr>
                <w:rFonts w:cs="Calibri" w:hint="cs"/>
                <w:color w:val="000000"/>
                <w:sz w:val="32"/>
                <w:szCs w:val="32"/>
                <w:rtl/>
              </w:rPr>
              <w:t>ل</w:t>
            </w:r>
          </w:p>
        </w:tc>
      </w:tr>
    </w:tbl>
    <w:p w14:paraId="0C86476E" w14:textId="77777777" w:rsidR="008A5AF5" w:rsidRPr="00E8332B" w:rsidRDefault="008A5AF5" w:rsidP="00722F91">
      <w:pPr>
        <w:bidi/>
        <w:jc w:val="center"/>
        <w:rPr>
          <w:rFonts w:asciiTheme="minorHAnsi" w:hAnsiTheme="minorHAnsi" w:cstheme="minorHAnsi"/>
          <w:sz w:val="32"/>
          <w:szCs w:val="32"/>
          <w:rtl/>
        </w:rPr>
      </w:pPr>
      <w:r w:rsidRPr="00E8332B">
        <w:rPr>
          <w:rFonts w:asciiTheme="minorHAnsi" w:hAnsiTheme="minorHAnsi" w:cstheme="minorHAnsi"/>
          <w:sz w:val="32"/>
          <w:szCs w:val="32"/>
          <w:rtl/>
        </w:rPr>
        <w:t>@@@@@@@@@@@</w:t>
      </w:r>
    </w:p>
    <w:p w14:paraId="166EFBF0" w14:textId="77777777" w:rsidR="00017FD6" w:rsidRPr="00017FD6" w:rsidRDefault="00017FD6" w:rsidP="00017FD6">
      <w:pPr>
        <w:jc w:val="center"/>
        <w:rPr>
          <w:rFonts w:asciiTheme="minorHAnsi" w:hAnsiTheme="minorHAnsi" w:cstheme="minorHAnsi"/>
          <w:sz w:val="32"/>
          <w:szCs w:val="32"/>
        </w:rPr>
      </w:pPr>
      <w:r w:rsidRPr="00017FD6">
        <w:rPr>
          <w:rFonts w:asciiTheme="minorHAnsi" w:hAnsiTheme="minorHAnsi" w:cs="Calibri"/>
          <w:sz w:val="32"/>
          <w:szCs w:val="32"/>
          <w:rtl/>
        </w:rPr>
        <w:t>المُحَاضَرَةُ السَّابِعَةُ</w:t>
      </w:r>
    </w:p>
    <w:p w14:paraId="3AC3E9C6" w14:textId="77777777" w:rsidR="006B72ED" w:rsidRPr="00E8332B" w:rsidRDefault="00017FD6" w:rsidP="00017FD6">
      <w:pPr>
        <w:bidi/>
        <w:jc w:val="center"/>
        <w:rPr>
          <w:rFonts w:asciiTheme="minorHAnsi" w:hAnsiTheme="minorHAnsi" w:cstheme="minorHAnsi"/>
          <w:sz w:val="32"/>
          <w:szCs w:val="32"/>
          <w:highlight w:val="yellow"/>
          <w:rtl/>
        </w:rPr>
      </w:pPr>
      <w:r w:rsidRPr="00017FD6">
        <w:rPr>
          <w:rFonts w:asciiTheme="minorHAnsi" w:hAnsiTheme="minorHAnsi" w:cs="Calibri"/>
          <w:sz w:val="32"/>
          <w:szCs w:val="32"/>
          <w:rtl/>
        </w:rPr>
        <w:t>التَّرْبِيَةُ عَلَى الْحُبِّ الْحَازِمِ</w:t>
      </w:r>
    </w:p>
    <w:p w14:paraId="08EC24A1" w14:textId="77777777" w:rsidR="00105933" w:rsidRPr="00E8332B" w:rsidRDefault="00017FD6" w:rsidP="00017FD6">
      <w:pPr>
        <w:bidi/>
        <w:spacing w:before="0" w:beforeAutospacing="0" w:after="0" w:line="240" w:lineRule="auto"/>
        <w:jc w:val="center"/>
        <w:rPr>
          <w:rFonts w:asciiTheme="minorHAnsi" w:hAnsiTheme="minorHAnsi" w:cstheme="minorHAnsi"/>
          <w:b/>
          <w:bCs/>
          <w:sz w:val="32"/>
          <w:szCs w:val="32"/>
          <w:rtl/>
        </w:rPr>
      </w:pPr>
      <w:r w:rsidRPr="00017FD6">
        <w:rPr>
          <w:rFonts w:asciiTheme="minorHAnsi" w:hAnsiTheme="minorHAnsi" w:cs="Calibri"/>
          <w:sz w:val="32"/>
          <w:szCs w:val="32"/>
          <w:rtl/>
        </w:rPr>
        <w:t xml:space="preserve">رُوِيَ عَنْ رَسُولِ </w:t>
      </w:r>
      <w:r w:rsidR="00EF5F4E" w:rsidRPr="00E8332B">
        <w:rPr>
          <w:rFonts w:asciiTheme="minorHAnsi" w:hAnsiTheme="minorHAnsi" w:cstheme="minorHAnsi"/>
          <w:sz w:val="32"/>
          <w:szCs w:val="32"/>
          <w:rtl/>
        </w:rPr>
        <w:t>صلى الله عليه وآله وسلم: "</w:t>
      </w:r>
      <w:r w:rsidRPr="00017FD6">
        <w:rPr>
          <w:rtl/>
        </w:rPr>
        <w:t xml:space="preserve"> </w:t>
      </w:r>
      <w:r w:rsidRPr="00017FD6">
        <w:rPr>
          <w:rFonts w:asciiTheme="minorHAnsi" w:hAnsiTheme="minorHAnsi" w:cs="Calibri"/>
          <w:b/>
          <w:bCs/>
          <w:sz w:val="32"/>
          <w:szCs w:val="32"/>
          <w:rtl/>
        </w:rPr>
        <w:t>أَحِبُّوا الصِّبْيَانَ، وَارْحَمُوهُمْ</w:t>
      </w:r>
      <w:r w:rsidR="00EF5F4E" w:rsidRPr="00E8332B">
        <w:rPr>
          <w:rFonts w:asciiTheme="minorHAnsi" w:hAnsiTheme="minorHAnsi" w:cstheme="minorHAnsi"/>
          <w:b/>
          <w:bCs/>
          <w:sz w:val="32"/>
          <w:szCs w:val="32"/>
          <w:rtl/>
        </w:rPr>
        <w:t>..."</w:t>
      </w:r>
      <w:r w:rsidR="00105933" w:rsidRPr="00E8332B">
        <w:rPr>
          <w:rFonts w:asciiTheme="minorHAnsi" w:hAnsiTheme="minorHAnsi" w:cstheme="minorHAnsi"/>
          <w:b/>
          <w:bCs/>
          <w:sz w:val="32"/>
          <w:szCs w:val="32"/>
          <w:vertAlign w:val="superscript"/>
          <w:rtl/>
        </w:rPr>
        <w:endnoteReference w:id="1"/>
      </w:r>
      <w:r w:rsidR="00105933" w:rsidRPr="00E8332B">
        <w:rPr>
          <w:rFonts w:asciiTheme="minorHAnsi" w:hAnsiTheme="minorHAnsi" w:cstheme="minorHAnsi"/>
          <w:b/>
          <w:bCs/>
          <w:sz w:val="32"/>
          <w:szCs w:val="32"/>
          <w:rtl/>
        </w:rPr>
        <w:t>.</w:t>
      </w:r>
    </w:p>
    <w:p w14:paraId="6645E3D7" w14:textId="77777777" w:rsidR="00105933" w:rsidRDefault="00105933" w:rsidP="008A760D">
      <w:pPr>
        <w:bidi/>
        <w:rPr>
          <w:rFonts w:asciiTheme="minorHAnsi" w:hAnsiTheme="minorHAnsi" w:cstheme="minorHAnsi"/>
          <w:sz w:val="32"/>
          <w:szCs w:val="32"/>
          <w:rtl/>
        </w:rPr>
      </w:pPr>
    </w:p>
    <w:p w14:paraId="2242A784" w14:textId="77777777" w:rsidR="00A937F4" w:rsidRDefault="00A937F4" w:rsidP="008A760D">
      <w:pPr>
        <w:bidi/>
        <w:rPr>
          <w:rFonts w:asciiTheme="minorHAnsi" w:hAnsiTheme="minorHAnsi" w:cstheme="minorHAnsi"/>
          <w:sz w:val="32"/>
          <w:szCs w:val="32"/>
          <w:rtl/>
        </w:rPr>
      </w:pPr>
      <w:r w:rsidRPr="00A937F4">
        <w:rPr>
          <w:rFonts w:asciiTheme="minorHAnsi" w:hAnsiTheme="minorHAnsi" w:cs="Calibri"/>
          <w:sz w:val="32"/>
          <w:szCs w:val="32"/>
          <w:highlight w:val="yellow"/>
          <w:rtl/>
        </w:rPr>
        <w:t>المبحثُ الأوّلُ: شرحُ الحديثِ</w:t>
      </w:r>
    </w:p>
    <w:p w14:paraId="722148D1" w14:textId="0EEADFE4" w:rsidR="00105933" w:rsidRPr="00E8332B" w:rsidRDefault="00105933" w:rsidP="00A937F4">
      <w:pPr>
        <w:bidi/>
        <w:rPr>
          <w:rFonts w:asciiTheme="minorHAnsi" w:hAnsiTheme="minorHAnsi" w:cstheme="minorHAnsi"/>
          <w:sz w:val="32"/>
          <w:szCs w:val="32"/>
          <w:rtl/>
        </w:rPr>
      </w:pPr>
      <w:r w:rsidRPr="00E8332B">
        <w:rPr>
          <w:rFonts w:asciiTheme="minorHAnsi" w:hAnsiTheme="minorHAnsi" w:cstheme="minorHAnsi"/>
          <w:sz w:val="32"/>
          <w:szCs w:val="32"/>
          <w:rtl/>
        </w:rPr>
        <w:t>إنّ الحبّ أمرّ ضروريّ وأساس في العملية التربوية، فـ</w:t>
      </w:r>
      <w:r w:rsidR="00D336C4">
        <w:rPr>
          <w:rFonts w:asciiTheme="minorHAnsi" w:hAnsiTheme="minorHAnsi" w:cstheme="minorHAnsi" w:hint="cs"/>
          <w:sz w:val="32"/>
          <w:szCs w:val="32"/>
          <w:rtl/>
        </w:rPr>
        <w:t xml:space="preserve"> </w:t>
      </w:r>
      <w:r w:rsidRPr="00582C00">
        <w:rPr>
          <w:rFonts w:asciiTheme="minorHAnsi" w:hAnsiTheme="minorHAnsi" w:cstheme="minorHAnsi"/>
          <w:sz w:val="32"/>
          <w:szCs w:val="32"/>
          <w:rtl/>
        </w:rPr>
        <w:t>"الطفل في حاجة إلى أن يشعر بحبّ الآخرين له ورضاهم عنه، خصوصاً أبويه ومعلّميه، فهو في حاجة إلى أن يكون مقبولاً مرغوباً فيه من قبل الوالدين والآخرين</w:t>
      </w:r>
      <w:r w:rsidRPr="00E8332B">
        <w:rPr>
          <w:rFonts w:asciiTheme="minorHAnsi" w:hAnsiTheme="minorHAnsi" w:cstheme="minorHAnsi"/>
          <w:sz w:val="32"/>
          <w:szCs w:val="32"/>
          <w:rtl/>
        </w:rPr>
        <w:t>"</w:t>
      </w:r>
      <w:r w:rsidRPr="00E8332B">
        <w:rPr>
          <w:rFonts w:asciiTheme="minorHAnsi" w:hAnsiTheme="minorHAnsi" w:cstheme="minorHAnsi"/>
          <w:sz w:val="32"/>
          <w:szCs w:val="32"/>
          <w:vertAlign w:val="superscript"/>
          <w:rtl/>
        </w:rPr>
        <w:endnoteReference w:id="2"/>
      </w:r>
      <w:r w:rsidRPr="00E8332B">
        <w:rPr>
          <w:rFonts w:asciiTheme="minorHAnsi" w:hAnsiTheme="minorHAnsi" w:cstheme="minorHAnsi"/>
          <w:sz w:val="32"/>
          <w:szCs w:val="32"/>
          <w:rtl/>
        </w:rPr>
        <w:t>، وهو محتاج إلى الشعور بأنه موضع حبّ واهتمام وعناية ورعاية وتقدير واحترام....</w:t>
      </w:r>
      <w:r w:rsidRPr="00E8332B">
        <w:rPr>
          <w:rFonts w:asciiTheme="minorHAnsi" w:hAnsiTheme="minorHAnsi" w:cstheme="minorHAnsi"/>
          <w:sz w:val="32"/>
          <w:szCs w:val="32"/>
          <w:vertAlign w:val="superscript"/>
          <w:rtl/>
        </w:rPr>
        <w:endnoteReference w:id="3"/>
      </w:r>
    </w:p>
    <w:p w14:paraId="01F38047" w14:textId="25FF1998" w:rsidR="00105933" w:rsidRPr="00E8332B" w:rsidRDefault="00105933" w:rsidP="00582C00">
      <w:pPr>
        <w:bidi/>
        <w:spacing w:after="0" w:line="240" w:lineRule="auto"/>
        <w:rPr>
          <w:rFonts w:asciiTheme="minorHAnsi" w:hAnsiTheme="minorHAnsi" w:cstheme="minorHAnsi"/>
          <w:b/>
          <w:bCs/>
          <w:sz w:val="32"/>
          <w:szCs w:val="32"/>
          <w:rtl/>
        </w:rPr>
      </w:pPr>
      <w:r w:rsidRPr="00E8332B">
        <w:rPr>
          <w:rFonts w:asciiTheme="minorHAnsi" w:hAnsiTheme="minorHAnsi" w:cstheme="minorHAnsi"/>
          <w:sz w:val="32"/>
          <w:szCs w:val="32"/>
          <w:rtl/>
        </w:rPr>
        <w:t>وقد ذكرت النصوص الشرعية ما يشير إلى ذلك، منه</w:t>
      </w:r>
      <w:r w:rsidR="00157F1A">
        <w:rPr>
          <w:rFonts w:asciiTheme="minorHAnsi" w:hAnsiTheme="minorHAnsi" w:cstheme="minorHAnsi" w:hint="cs"/>
          <w:sz w:val="32"/>
          <w:szCs w:val="32"/>
          <w:rtl/>
        </w:rPr>
        <w:t>ا</w:t>
      </w:r>
      <w:r w:rsidRPr="00E8332B">
        <w:rPr>
          <w:rFonts w:asciiTheme="minorHAnsi" w:hAnsiTheme="minorHAnsi" w:cstheme="minorHAnsi"/>
          <w:sz w:val="32"/>
          <w:szCs w:val="32"/>
          <w:rtl/>
        </w:rPr>
        <w:t xml:space="preserve"> الحديث المروي عن رسول الله صلى الله عليه وآله وسلم: "</w:t>
      </w:r>
      <w:r w:rsidRPr="00582C00">
        <w:rPr>
          <w:rFonts w:asciiTheme="minorHAnsi" w:hAnsiTheme="minorHAnsi" w:cs="Calibri"/>
          <w:b/>
          <w:bCs/>
          <w:sz w:val="32"/>
          <w:szCs w:val="32"/>
          <w:rtl/>
        </w:rPr>
        <w:t>أَحِبُّوا الصِّبْيَانَ، وَارْحَمُوهُمْ</w:t>
      </w:r>
      <w:r w:rsidRPr="00E8332B">
        <w:rPr>
          <w:rFonts w:asciiTheme="minorHAnsi" w:hAnsiTheme="minorHAnsi" w:cstheme="minorHAnsi"/>
          <w:b/>
          <w:bCs/>
          <w:sz w:val="32"/>
          <w:szCs w:val="32"/>
          <w:rtl/>
        </w:rPr>
        <w:t>..."</w:t>
      </w:r>
      <w:r w:rsidRPr="00E8332B">
        <w:rPr>
          <w:rFonts w:asciiTheme="minorHAnsi" w:hAnsiTheme="minorHAnsi" w:cstheme="minorHAnsi"/>
          <w:b/>
          <w:bCs/>
          <w:sz w:val="32"/>
          <w:szCs w:val="32"/>
          <w:vertAlign w:val="superscript"/>
          <w:rtl/>
        </w:rPr>
        <w:endnoteReference w:id="4"/>
      </w:r>
      <w:r w:rsidRPr="00E8332B">
        <w:rPr>
          <w:rFonts w:asciiTheme="minorHAnsi" w:hAnsiTheme="minorHAnsi" w:cstheme="minorHAnsi"/>
          <w:b/>
          <w:bCs/>
          <w:sz w:val="32"/>
          <w:szCs w:val="32"/>
          <w:rtl/>
        </w:rPr>
        <w:t>.</w:t>
      </w:r>
    </w:p>
    <w:p w14:paraId="758CCB21" w14:textId="77777777" w:rsidR="00105933" w:rsidRPr="00E8332B" w:rsidRDefault="00105933" w:rsidP="008A760D">
      <w:pPr>
        <w:bidi/>
        <w:spacing w:after="0" w:line="240" w:lineRule="auto"/>
        <w:rPr>
          <w:rFonts w:asciiTheme="minorHAnsi" w:hAnsiTheme="minorHAnsi" w:cstheme="minorHAnsi"/>
          <w:sz w:val="32"/>
          <w:szCs w:val="32"/>
          <w:rtl/>
        </w:rPr>
      </w:pPr>
      <w:r w:rsidRPr="00E8332B">
        <w:rPr>
          <w:rFonts w:asciiTheme="minorHAnsi" w:hAnsiTheme="minorHAnsi" w:cstheme="minorHAnsi"/>
          <w:sz w:val="32"/>
          <w:szCs w:val="32"/>
          <w:rtl/>
        </w:rPr>
        <w:t>إنّ هذا الحديث فيه إشارات نذكر منها:</w:t>
      </w:r>
    </w:p>
    <w:p w14:paraId="355998B1" w14:textId="77777777" w:rsidR="00105933" w:rsidRDefault="00105933" w:rsidP="004D6D97">
      <w:pPr>
        <w:bidi/>
        <w:spacing w:after="0" w:line="240" w:lineRule="auto"/>
        <w:rPr>
          <w:rFonts w:asciiTheme="minorHAnsi" w:hAnsiTheme="minorHAnsi" w:cstheme="minorHAnsi"/>
          <w:b/>
          <w:bCs/>
          <w:sz w:val="32"/>
          <w:szCs w:val="32"/>
          <w:rtl/>
        </w:rPr>
      </w:pPr>
      <w:r w:rsidRPr="00E8332B">
        <w:rPr>
          <w:rFonts w:asciiTheme="minorHAnsi" w:hAnsiTheme="minorHAnsi" w:cstheme="minorHAnsi"/>
          <w:sz w:val="32"/>
          <w:szCs w:val="32"/>
          <w:rtl/>
        </w:rPr>
        <w:t xml:space="preserve">1. </w:t>
      </w:r>
      <w:r>
        <w:rPr>
          <w:rFonts w:asciiTheme="minorHAnsi" w:hAnsiTheme="minorHAnsi" w:cstheme="minorHAnsi" w:hint="cs"/>
          <w:sz w:val="32"/>
          <w:szCs w:val="32"/>
          <w:rtl/>
        </w:rPr>
        <w:t>كلمة الصبيان في قوله</w:t>
      </w:r>
      <w:r w:rsidRPr="00845371">
        <w:rPr>
          <w:rFonts w:asciiTheme="minorHAnsi" w:hAnsiTheme="minorHAnsi" w:cstheme="minorHAnsi"/>
          <w:sz w:val="32"/>
          <w:szCs w:val="32"/>
          <w:rtl/>
        </w:rPr>
        <w:t xml:space="preserve"> </w:t>
      </w:r>
      <w:r w:rsidRPr="00E8332B">
        <w:rPr>
          <w:rFonts w:asciiTheme="minorHAnsi" w:hAnsiTheme="minorHAnsi" w:cstheme="minorHAnsi"/>
          <w:sz w:val="32"/>
          <w:szCs w:val="32"/>
          <w:rtl/>
        </w:rPr>
        <w:t>صلى الله عليه وآله</w:t>
      </w:r>
      <w:r>
        <w:rPr>
          <w:rFonts w:asciiTheme="minorHAnsi" w:hAnsiTheme="minorHAnsi" w:cstheme="minorHAnsi" w:hint="cs"/>
          <w:sz w:val="32"/>
          <w:szCs w:val="32"/>
          <w:rtl/>
        </w:rPr>
        <w:t>:</w:t>
      </w:r>
      <w:r>
        <w:rPr>
          <w:rFonts w:asciiTheme="minorHAnsi" w:hAnsiTheme="minorHAnsi" w:cstheme="minorHAnsi"/>
          <w:sz w:val="32"/>
          <w:szCs w:val="32"/>
          <w:rtl/>
        </w:rPr>
        <w:t xml:space="preserve"> "أحبّوا الصبيان" لا </w:t>
      </w:r>
      <w:r>
        <w:rPr>
          <w:rFonts w:asciiTheme="minorHAnsi" w:hAnsiTheme="minorHAnsi" w:cstheme="minorHAnsi" w:hint="cs"/>
          <w:sz w:val="32"/>
          <w:szCs w:val="32"/>
          <w:rtl/>
        </w:rPr>
        <w:t>ت</w:t>
      </w:r>
      <w:r w:rsidRPr="00E8332B">
        <w:rPr>
          <w:rFonts w:asciiTheme="minorHAnsi" w:hAnsiTheme="minorHAnsi" w:cstheme="minorHAnsi"/>
          <w:sz w:val="32"/>
          <w:szCs w:val="32"/>
          <w:rtl/>
        </w:rPr>
        <w:t xml:space="preserve">عني </w:t>
      </w:r>
      <w:r>
        <w:rPr>
          <w:rFonts w:asciiTheme="minorHAnsi" w:hAnsiTheme="minorHAnsi" w:cstheme="minorHAnsi" w:hint="cs"/>
          <w:sz w:val="32"/>
          <w:szCs w:val="32"/>
          <w:rtl/>
        </w:rPr>
        <w:t xml:space="preserve">الأمر </w:t>
      </w:r>
      <w:r w:rsidRPr="00E8332B">
        <w:rPr>
          <w:rFonts w:asciiTheme="minorHAnsi" w:hAnsiTheme="minorHAnsi" w:cstheme="minorHAnsi"/>
          <w:sz w:val="32"/>
          <w:szCs w:val="32"/>
          <w:rtl/>
        </w:rPr>
        <w:t>بحب الذكور دون الإناث. في اللغة العربية، كلمة "الصبيان" تأتي في سياق عام وتشير إلى الأطفال بشكل عا</w:t>
      </w:r>
      <w:r>
        <w:rPr>
          <w:rFonts w:asciiTheme="minorHAnsi" w:hAnsiTheme="minorHAnsi" w:cstheme="minorHAnsi"/>
          <w:sz w:val="32"/>
          <w:szCs w:val="32"/>
          <w:rtl/>
        </w:rPr>
        <w:t>م، سواء كانوا ذكورًا أو إناثًا.</w:t>
      </w:r>
      <w:r>
        <w:rPr>
          <w:rStyle w:val="Slutkommentarsreferens"/>
          <w:rFonts w:asciiTheme="minorHAnsi" w:hAnsiTheme="minorHAnsi" w:cstheme="minorHAnsi"/>
          <w:sz w:val="32"/>
          <w:szCs w:val="32"/>
          <w:rtl/>
        </w:rPr>
        <w:endnoteReference w:id="5"/>
      </w:r>
    </w:p>
    <w:p w14:paraId="494397D7" w14:textId="77777777" w:rsidR="00105933" w:rsidRDefault="00105933" w:rsidP="008E2A95">
      <w:pPr>
        <w:bidi/>
        <w:spacing w:before="0" w:beforeAutospacing="0" w:after="0" w:line="240" w:lineRule="auto"/>
        <w:rPr>
          <w:rFonts w:asciiTheme="minorHAnsi" w:hAnsiTheme="minorHAnsi" w:cstheme="minorHAnsi"/>
          <w:sz w:val="32"/>
          <w:szCs w:val="32"/>
          <w:rtl/>
        </w:rPr>
      </w:pPr>
    </w:p>
    <w:p w14:paraId="4124EF44" w14:textId="4685A786" w:rsidR="00105933" w:rsidRDefault="00105933" w:rsidP="007B4DA1">
      <w:pPr>
        <w:bidi/>
        <w:spacing w:before="0" w:beforeAutospacing="0" w:after="0" w:line="240" w:lineRule="auto"/>
        <w:rPr>
          <w:rFonts w:asciiTheme="minorHAnsi" w:hAnsiTheme="minorHAnsi" w:cs="Calibri"/>
          <w:sz w:val="32"/>
          <w:szCs w:val="32"/>
          <w:rtl/>
        </w:rPr>
      </w:pPr>
      <w:r w:rsidRPr="00E8332B">
        <w:rPr>
          <w:rFonts w:asciiTheme="minorHAnsi" w:hAnsiTheme="minorHAnsi" w:cstheme="minorHAnsi"/>
          <w:sz w:val="32"/>
          <w:szCs w:val="32"/>
          <w:rtl/>
        </w:rPr>
        <w:t>2</w:t>
      </w:r>
      <w:r>
        <w:rPr>
          <w:rFonts w:asciiTheme="minorHAnsi" w:hAnsiTheme="minorHAnsi" w:cstheme="minorHAnsi"/>
          <w:sz w:val="32"/>
          <w:szCs w:val="32"/>
          <w:rtl/>
        </w:rPr>
        <w:t>.إنّ</w:t>
      </w:r>
      <w:r w:rsidRPr="008E2A95">
        <w:rPr>
          <w:rFonts w:asciiTheme="minorHAnsi" w:hAnsiTheme="minorHAnsi" w:cs="Calibri"/>
          <w:sz w:val="32"/>
          <w:szCs w:val="32"/>
          <w:rtl/>
        </w:rPr>
        <w:t xml:space="preserve"> رسول الله صلى الله عليه وآله </w:t>
      </w:r>
      <w:r>
        <w:rPr>
          <w:rFonts w:asciiTheme="minorHAnsi" w:hAnsiTheme="minorHAnsi" w:cs="Calibri" w:hint="cs"/>
          <w:sz w:val="32"/>
          <w:szCs w:val="32"/>
          <w:rtl/>
        </w:rPr>
        <w:t>بقوله:</w:t>
      </w:r>
      <w:r w:rsidRPr="00604E4B">
        <w:rPr>
          <w:rtl/>
        </w:rPr>
        <w:t xml:space="preserve"> </w:t>
      </w:r>
      <w:r w:rsidRPr="00604E4B">
        <w:rPr>
          <w:rFonts w:asciiTheme="minorHAnsi" w:hAnsiTheme="minorHAnsi" w:cs="Calibri"/>
          <w:sz w:val="32"/>
          <w:szCs w:val="32"/>
          <w:rtl/>
        </w:rPr>
        <w:t>"أَحِبُّوا الصِّبْيَانَ، وَارْحَمُوهُمْ..."</w:t>
      </w:r>
      <w:r>
        <w:rPr>
          <w:rFonts w:asciiTheme="minorHAnsi" w:hAnsiTheme="minorHAnsi" w:cs="Calibri" w:hint="cs"/>
          <w:sz w:val="32"/>
          <w:szCs w:val="32"/>
          <w:rtl/>
        </w:rPr>
        <w:t xml:space="preserve"> </w:t>
      </w:r>
      <w:r w:rsidRPr="008E2A95">
        <w:rPr>
          <w:rFonts w:asciiTheme="minorHAnsi" w:hAnsiTheme="minorHAnsi" w:cs="Calibri"/>
          <w:sz w:val="32"/>
          <w:szCs w:val="32"/>
          <w:rtl/>
        </w:rPr>
        <w:t>يأمرنا بتربية أولادنا على الحب والرحمة. فالحب في هذا الحديث يعبر عن المشاعر العاطفية والإيجابية، وهو غالبًا ما يكون شخصيًا وعاطفيًا، مثل</w:t>
      </w:r>
      <w:r w:rsidR="004F6FBE">
        <w:rPr>
          <w:rFonts w:asciiTheme="minorHAnsi" w:hAnsiTheme="minorHAnsi" w:cs="Calibri" w:hint="cs"/>
          <w:sz w:val="32"/>
          <w:szCs w:val="32"/>
          <w:rtl/>
        </w:rPr>
        <w:t>:</w:t>
      </w:r>
      <w:r w:rsidRPr="008E2A95">
        <w:rPr>
          <w:rFonts w:asciiTheme="minorHAnsi" w:hAnsiTheme="minorHAnsi" w:cs="Calibri"/>
          <w:sz w:val="32"/>
          <w:szCs w:val="32"/>
          <w:rtl/>
        </w:rPr>
        <w:t xml:space="preserve"> المشاعر التي يظهرها الوالدان تجاه أبنائهما، مما يعزز الروابط العاطفية بينهما وبين الطفل.</w:t>
      </w:r>
    </w:p>
    <w:p w14:paraId="40FBED94" w14:textId="77777777" w:rsidR="00105933" w:rsidRDefault="00105933" w:rsidP="00604E4B">
      <w:pPr>
        <w:bidi/>
        <w:spacing w:before="0" w:beforeAutospacing="0" w:after="0" w:line="240" w:lineRule="auto"/>
        <w:rPr>
          <w:rFonts w:asciiTheme="minorHAnsi" w:hAnsiTheme="minorHAnsi" w:cs="Calibri"/>
          <w:sz w:val="32"/>
          <w:szCs w:val="32"/>
          <w:rtl/>
        </w:rPr>
      </w:pPr>
    </w:p>
    <w:p w14:paraId="1BD6137F" w14:textId="10788837" w:rsidR="00105933" w:rsidRDefault="00105933" w:rsidP="008E2A95">
      <w:pPr>
        <w:bidi/>
        <w:spacing w:before="0" w:beforeAutospacing="0" w:after="0" w:line="240" w:lineRule="auto"/>
        <w:rPr>
          <w:rFonts w:asciiTheme="minorHAnsi" w:hAnsiTheme="minorHAnsi" w:cstheme="minorHAnsi"/>
          <w:sz w:val="32"/>
          <w:szCs w:val="32"/>
          <w:rtl/>
        </w:rPr>
      </w:pPr>
      <w:r w:rsidRPr="008E2A95">
        <w:rPr>
          <w:rFonts w:asciiTheme="minorHAnsi" w:hAnsiTheme="minorHAnsi" w:cs="Calibri"/>
          <w:sz w:val="32"/>
          <w:szCs w:val="32"/>
          <w:rtl/>
        </w:rPr>
        <w:t xml:space="preserve"> أما الرحمة، فهي أوسع من الحب، ولا تقتصر على إظهار العاطفة والرفق واللين فقط، بل تشمل أيضًا توفير ما ينفع الطفل ويحميه من الأذى والضرر</w:t>
      </w:r>
      <w:r>
        <w:rPr>
          <w:rFonts w:asciiTheme="minorHAnsi" w:hAnsiTheme="minorHAnsi" w:cs="Calibri" w:hint="cs"/>
          <w:sz w:val="32"/>
          <w:szCs w:val="32"/>
          <w:rtl/>
        </w:rPr>
        <w:t xml:space="preserve"> الدنيوي والأخروي</w:t>
      </w:r>
      <w:r w:rsidRPr="008E2A95">
        <w:rPr>
          <w:rFonts w:asciiTheme="minorHAnsi" w:hAnsiTheme="minorHAnsi" w:cs="Calibri"/>
          <w:sz w:val="32"/>
          <w:szCs w:val="32"/>
          <w:rtl/>
        </w:rPr>
        <w:t>، حتى وإن لم تكن هناك مشاعر حب عميقة تجاهه. كما يُقال عن المعلم فلان إنه رحيم لأنه علّم الأطفال الصلاة على مواقع التواصل رغم أنه لا تربطه بهم عاطفة حب، لأنه لا يعرفهم.</w:t>
      </w:r>
    </w:p>
    <w:p w14:paraId="7EB6A29C" w14:textId="77777777" w:rsidR="00105933" w:rsidRDefault="00105933" w:rsidP="008E2A95">
      <w:pPr>
        <w:bidi/>
        <w:spacing w:before="0" w:beforeAutospacing="0" w:after="0" w:line="240" w:lineRule="auto"/>
        <w:rPr>
          <w:rFonts w:asciiTheme="minorHAnsi" w:hAnsiTheme="minorHAnsi" w:cstheme="minorHAnsi"/>
          <w:sz w:val="32"/>
          <w:szCs w:val="32"/>
          <w:rtl/>
        </w:rPr>
      </w:pPr>
    </w:p>
    <w:p w14:paraId="3F8932B5" w14:textId="77777777" w:rsidR="00105933" w:rsidRPr="00E8332B" w:rsidRDefault="00105933" w:rsidP="008E2A95">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 xml:space="preserve">3. </w:t>
      </w:r>
      <w:r>
        <w:rPr>
          <w:rFonts w:asciiTheme="minorHAnsi" w:hAnsiTheme="minorHAnsi" w:cstheme="minorHAnsi" w:hint="cs"/>
          <w:sz w:val="32"/>
          <w:szCs w:val="32"/>
          <w:rtl/>
        </w:rPr>
        <w:t>إن الجمع بين الحب والرحمة في التربية أمر ضروري لتحقيق التوازن</w:t>
      </w:r>
      <w:r w:rsidRPr="00E8332B">
        <w:rPr>
          <w:rFonts w:asciiTheme="minorHAnsi" w:hAnsiTheme="minorHAnsi" w:cstheme="minorHAnsi"/>
          <w:sz w:val="32"/>
          <w:szCs w:val="32"/>
          <w:rtl/>
        </w:rPr>
        <w:t>، بينما إذا اقتصر المربي على أحدهما دون الآخر فسوف يقع بين إفراط</w:t>
      </w:r>
      <w:r>
        <w:rPr>
          <w:rStyle w:val="Slutkommentarsreferens"/>
          <w:rFonts w:asciiTheme="minorHAnsi" w:hAnsiTheme="minorHAnsi" w:cstheme="minorHAnsi"/>
          <w:sz w:val="32"/>
          <w:szCs w:val="32"/>
          <w:rtl/>
        </w:rPr>
        <w:endnoteReference w:id="6"/>
      </w:r>
      <w:r w:rsidRPr="00E8332B">
        <w:rPr>
          <w:rFonts w:asciiTheme="minorHAnsi" w:hAnsiTheme="minorHAnsi" w:cstheme="minorHAnsi"/>
          <w:sz w:val="32"/>
          <w:szCs w:val="32"/>
          <w:rtl/>
        </w:rPr>
        <w:t xml:space="preserve"> وتفري</w:t>
      </w:r>
      <w:r>
        <w:rPr>
          <w:rFonts w:asciiTheme="minorHAnsi" w:hAnsiTheme="minorHAnsi" w:cstheme="minorHAnsi" w:hint="cs"/>
          <w:sz w:val="32"/>
          <w:szCs w:val="32"/>
          <w:rtl/>
        </w:rPr>
        <w:t>ط</w:t>
      </w:r>
      <w:r>
        <w:rPr>
          <w:rStyle w:val="Slutkommentarsreferens"/>
          <w:rFonts w:asciiTheme="minorHAnsi" w:hAnsiTheme="minorHAnsi" w:cstheme="minorHAnsi"/>
          <w:sz w:val="32"/>
          <w:szCs w:val="32"/>
          <w:rtl/>
        </w:rPr>
        <w:endnoteReference w:id="7"/>
      </w:r>
      <w:r w:rsidRPr="00E8332B">
        <w:rPr>
          <w:rFonts w:asciiTheme="minorHAnsi" w:hAnsiTheme="minorHAnsi" w:cstheme="minorHAnsi"/>
          <w:sz w:val="32"/>
          <w:szCs w:val="32"/>
          <w:rtl/>
        </w:rPr>
        <w:t>، ولتوضيح ذلك نقول:</w:t>
      </w:r>
    </w:p>
    <w:p w14:paraId="0D6B234C" w14:textId="352BADD0" w:rsidR="00105933" w:rsidRDefault="00105933" w:rsidP="00604E4B">
      <w:pPr>
        <w:bidi/>
        <w:spacing w:before="0" w:beforeAutospacing="0" w:after="0" w:line="240" w:lineRule="auto"/>
        <w:rPr>
          <w:rFonts w:asciiTheme="minorHAnsi" w:hAnsiTheme="minorHAnsi" w:cstheme="minorHAnsi"/>
          <w:sz w:val="32"/>
          <w:szCs w:val="32"/>
          <w:rtl/>
        </w:rPr>
      </w:pPr>
      <w:r>
        <w:rPr>
          <w:rFonts w:asciiTheme="minorHAnsi" w:hAnsiTheme="minorHAnsi" w:cstheme="minorHAnsi" w:hint="cs"/>
          <w:b/>
          <w:bCs/>
          <w:sz w:val="32"/>
          <w:szCs w:val="32"/>
          <w:rtl/>
        </w:rPr>
        <w:t>(</w:t>
      </w:r>
      <w:r w:rsidRPr="00E8332B">
        <w:rPr>
          <w:rFonts w:asciiTheme="minorHAnsi" w:hAnsiTheme="minorHAnsi" w:cstheme="minorHAnsi"/>
          <w:b/>
          <w:bCs/>
          <w:sz w:val="32"/>
          <w:szCs w:val="32"/>
          <w:rtl/>
        </w:rPr>
        <w:t>الحب بلا رحمة</w:t>
      </w:r>
      <w:r>
        <w:rPr>
          <w:rFonts w:asciiTheme="minorHAnsi" w:hAnsiTheme="minorHAnsi" w:cstheme="minorHAnsi" w:hint="cs"/>
          <w:sz w:val="32"/>
          <w:szCs w:val="32"/>
          <w:rtl/>
        </w:rPr>
        <w:t>)</w:t>
      </w:r>
      <w:r w:rsidRPr="00582C00">
        <w:rPr>
          <w:rFonts w:asciiTheme="minorHAnsi" w:hAnsiTheme="minorHAnsi" w:cstheme="minorHAnsi"/>
          <w:sz w:val="32"/>
          <w:szCs w:val="32"/>
          <w:rtl/>
        </w:rPr>
        <w:t xml:space="preserve"> </w:t>
      </w:r>
      <w:r w:rsidRPr="0022711A">
        <w:rPr>
          <w:rFonts w:asciiTheme="minorHAnsi" w:hAnsiTheme="minorHAnsi" w:cs="Calibri"/>
          <w:sz w:val="32"/>
          <w:szCs w:val="32"/>
          <w:rtl/>
        </w:rPr>
        <w:t>يؤدي إلى الإفراط</w:t>
      </w:r>
      <w:r w:rsidR="004F6FBE">
        <w:rPr>
          <w:rFonts w:asciiTheme="minorHAnsi" w:hAnsiTheme="minorHAnsi" w:cs="Calibri" w:hint="cs"/>
          <w:sz w:val="32"/>
          <w:szCs w:val="32"/>
          <w:rtl/>
        </w:rPr>
        <w:t xml:space="preserve"> </w:t>
      </w:r>
      <w:r>
        <w:rPr>
          <w:rFonts w:asciiTheme="minorHAnsi" w:hAnsiTheme="minorHAnsi" w:cs="Calibri" w:hint="cs"/>
          <w:sz w:val="32"/>
          <w:szCs w:val="32"/>
          <w:rtl/>
        </w:rPr>
        <w:t>-</w:t>
      </w:r>
      <w:r w:rsidR="00D336C4">
        <w:rPr>
          <w:rFonts w:asciiTheme="minorHAnsi" w:hAnsiTheme="minorHAnsi" w:cs="Calibri" w:hint="cs"/>
          <w:sz w:val="32"/>
          <w:szCs w:val="32"/>
          <w:rtl/>
        </w:rPr>
        <w:t>المبالغة-في</w:t>
      </w:r>
      <w:r w:rsidRPr="0022711A">
        <w:rPr>
          <w:rFonts w:asciiTheme="minorHAnsi" w:hAnsiTheme="minorHAnsi" w:cs="Calibri"/>
          <w:sz w:val="32"/>
          <w:szCs w:val="32"/>
          <w:rtl/>
        </w:rPr>
        <w:t xml:space="preserve"> العاطفة أو التدليل المفرط، مما يفسد الشخص ويؤدي إلى تربيته ب</w:t>
      </w:r>
      <w:r>
        <w:rPr>
          <w:rFonts w:asciiTheme="minorHAnsi" w:hAnsiTheme="minorHAnsi" w:cs="Calibri"/>
          <w:sz w:val="32"/>
          <w:szCs w:val="32"/>
          <w:rtl/>
        </w:rPr>
        <w:t>طريقة غير لائقة. مثال ذلك</w:t>
      </w:r>
      <w:r>
        <w:rPr>
          <w:rFonts w:asciiTheme="minorHAnsi" w:hAnsiTheme="minorHAnsi" w:cs="Calibri" w:hint="cs"/>
          <w:sz w:val="32"/>
          <w:szCs w:val="32"/>
          <w:rtl/>
        </w:rPr>
        <w:t>:</w:t>
      </w:r>
      <w:r w:rsidRPr="0022711A">
        <w:rPr>
          <w:rFonts w:asciiTheme="minorHAnsi" w:hAnsiTheme="minorHAnsi" w:cs="Calibri"/>
          <w:sz w:val="32"/>
          <w:szCs w:val="32"/>
          <w:rtl/>
        </w:rPr>
        <w:t xml:space="preserve"> أب يبالغ في حبّ</w:t>
      </w:r>
      <w:r>
        <w:rPr>
          <w:rFonts w:asciiTheme="minorHAnsi" w:hAnsiTheme="minorHAnsi" w:cs="Calibri" w:hint="cs"/>
          <w:sz w:val="32"/>
          <w:szCs w:val="32"/>
          <w:rtl/>
        </w:rPr>
        <w:t xml:space="preserve"> ولده</w:t>
      </w:r>
      <w:r w:rsidRPr="0022711A">
        <w:rPr>
          <w:rFonts w:asciiTheme="minorHAnsi" w:hAnsiTheme="minorHAnsi" w:cs="Calibri"/>
          <w:sz w:val="32"/>
          <w:szCs w:val="32"/>
          <w:rtl/>
        </w:rPr>
        <w:t xml:space="preserve">، </w:t>
      </w:r>
      <w:r>
        <w:rPr>
          <w:rFonts w:asciiTheme="minorHAnsi" w:hAnsiTheme="minorHAnsi" w:cs="Calibri" w:hint="cs"/>
          <w:sz w:val="32"/>
          <w:szCs w:val="32"/>
          <w:rtl/>
        </w:rPr>
        <w:t xml:space="preserve">لدرجة أنه </w:t>
      </w:r>
      <w:r w:rsidRPr="0022711A">
        <w:rPr>
          <w:rFonts w:asciiTheme="minorHAnsi" w:hAnsiTheme="minorHAnsi" w:cs="Calibri"/>
          <w:sz w:val="32"/>
          <w:szCs w:val="32"/>
          <w:rtl/>
        </w:rPr>
        <w:t xml:space="preserve">يلبي له </w:t>
      </w:r>
      <w:r>
        <w:rPr>
          <w:rFonts w:asciiTheme="minorHAnsi" w:hAnsiTheme="minorHAnsi" w:cs="Calibri" w:hint="cs"/>
          <w:sz w:val="32"/>
          <w:szCs w:val="32"/>
          <w:rtl/>
        </w:rPr>
        <w:t xml:space="preserve">كل </w:t>
      </w:r>
      <w:r w:rsidRPr="0022711A">
        <w:rPr>
          <w:rFonts w:asciiTheme="minorHAnsi" w:hAnsiTheme="minorHAnsi" w:cs="Calibri"/>
          <w:sz w:val="32"/>
          <w:szCs w:val="32"/>
          <w:rtl/>
        </w:rPr>
        <w:t>رغباته</w:t>
      </w:r>
      <w:r>
        <w:rPr>
          <w:rFonts w:asciiTheme="minorHAnsi" w:hAnsiTheme="minorHAnsi" w:cs="Calibri" w:hint="cs"/>
          <w:sz w:val="32"/>
          <w:szCs w:val="32"/>
          <w:rtl/>
        </w:rPr>
        <w:t xml:space="preserve">، منها: </w:t>
      </w:r>
      <w:r w:rsidRPr="0022711A">
        <w:rPr>
          <w:rFonts w:asciiTheme="minorHAnsi" w:hAnsiTheme="minorHAnsi" w:cs="Calibri"/>
          <w:sz w:val="32"/>
          <w:szCs w:val="32"/>
          <w:rtl/>
        </w:rPr>
        <w:t>اللعب بالألعاب الإلكترونية لساعات طويلة،</w:t>
      </w:r>
      <w:r>
        <w:rPr>
          <w:rFonts w:asciiTheme="minorHAnsi" w:hAnsiTheme="minorHAnsi" w:cs="Calibri"/>
          <w:sz w:val="32"/>
          <w:szCs w:val="32"/>
          <w:rtl/>
        </w:rPr>
        <w:t xml:space="preserve"> </w:t>
      </w:r>
      <w:r>
        <w:rPr>
          <w:rFonts w:asciiTheme="minorHAnsi" w:hAnsiTheme="minorHAnsi" w:cs="Calibri" w:hint="cs"/>
          <w:sz w:val="32"/>
          <w:szCs w:val="32"/>
          <w:rtl/>
        </w:rPr>
        <w:t>ولكن هذا الأب لم يرحم ولده لأنه لم يكون حازما في تطبيق قوانين تحميه</w:t>
      </w:r>
      <w:r w:rsidRPr="0022711A">
        <w:rPr>
          <w:rFonts w:asciiTheme="minorHAnsi" w:hAnsiTheme="minorHAnsi" w:cs="Calibri"/>
          <w:sz w:val="32"/>
          <w:szCs w:val="32"/>
          <w:rtl/>
        </w:rPr>
        <w:t xml:space="preserve"> من الإدمان على الإن</w:t>
      </w:r>
      <w:r>
        <w:rPr>
          <w:rFonts w:asciiTheme="minorHAnsi" w:hAnsiTheme="minorHAnsi" w:cs="Calibri"/>
          <w:sz w:val="32"/>
          <w:szCs w:val="32"/>
          <w:rtl/>
        </w:rPr>
        <w:t>ترنت</w:t>
      </w:r>
      <w:r>
        <w:rPr>
          <w:rFonts w:asciiTheme="minorHAnsi" w:hAnsiTheme="minorHAnsi" w:cs="Calibri" w:hint="cs"/>
          <w:sz w:val="32"/>
          <w:szCs w:val="32"/>
          <w:rtl/>
        </w:rPr>
        <w:t xml:space="preserve"> ومن </w:t>
      </w:r>
      <w:r>
        <w:rPr>
          <w:rFonts w:asciiTheme="minorHAnsi" w:hAnsiTheme="minorHAnsi" w:cs="Calibri"/>
          <w:sz w:val="32"/>
          <w:szCs w:val="32"/>
          <w:rtl/>
        </w:rPr>
        <w:t>نتائج</w:t>
      </w:r>
      <w:r>
        <w:rPr>
          <w:rFonts w:asciiTheme="minorHAnsi" w:hAnsiTheme="minorHAnsi" w:cs="Calibri" w:hint="cs"/>
          <w:sz w:val="32"/>
          <w:szCs w:val="32"/>
          <w:rtl/>
        </w:rPr>
        <w:t>ه</w:t>
      </w:r>
      <w:r>
        <w:rPr>
          <w:rFonts w:asciiTheme="minorHAnsi" w:hAnsiTheme="minorHAnsi" w:cs="Calibri"/>
          <w:sz w:val="32"/>
          <w:szCs w:val="32"/>
          <w:rtl/>
        </w:rPr>
        <w:t xml:space="preserve"> </w:t>
      </w:r>
      <w:r>
        <w:rPr>
          <w:rFonts w:asciiTheme="minorHAnsi" w:hAnsiTheme="minorHAnsi" w:cs="Calibri" w:hint="cs"/>
          <w:sz w:val="32"/>
          <w:szCs w:val="32"/>
          <w:rtl/>
        </w:rPr>
        <w:t>ال</w:t>
      </w:r>
      <w:r>
        <w:rPr>
          <w:rFonts w:asciiTheme="minorHAnsi" w:hAnsiTheme="minorHAnsi" w:cs="Calibri"/>
          <w:sz w:val="32"/>
          <w:szCs w:val="32"/>
          <w:rtl/>
        </w:rPr>
        <w:t>سلبية.</w:t>
      </w:r>
    </w:p>
    <w:p w14:paraId="6235D068" w14:textId="77777777" w:rsidR="00105933" w:rsidRDefault="00105933" w:rsidP="004D6D97">
      <w:pPr>
        <w:bidi/>
        <w:spacing w:before="0" w:beforeAutospacing="0" w:after="0" w:line="240" w:lineRule="auto"/>
        <w:rPr>
          <w:rFonts w:asciiTheme="minorHAnsi" w:hAnsiTheme="minorHAnsi" w:cstheme="minorHAnsi"/>
          <w:sz w:val="32"/>
          <w:szCs w:val="32"/>
          <w:rtl/>
        </w:rPr>
      </w:pPr>
    </w:p>
    <w:p w14:paraId="45890FA8" w14:textId="114D8144" w:rsidR="00105933" w:rsidRDefault="00105933" w:rsidP="0022711A">
      <w:pPr>
        <w:bidi/>
        <w:spacing w:before="0" w:beforeAutospacing="0" w:after="0" w:line="240" w:lineRule="auto"/>
        <w:rPr>
          <w:rFonts w:asciiTheme="minorHAnsi" w:hAnsiTheme="minorHAnsi" w:cstheme="minorHAnsi"/>
          <w:sz w:val="32"/>
          <w:szCs w:val="32"/>
          <w:rtl/>
        </w:rPr>
      </w:pPr>
      <w:r>
        <w:rPr>
          <w:rFonts w:asciiTheme="minorHAnsi" w:hAnsiTheme="minorHAnsi" w:cstheme="minorHAnsi" w:hint="cs"/>
          <w:b/>
          <w:bCs/>
          <w:sz w:val="32"/>
          <w:szCs w:val="32"/>
          <w:rtl/>
        </w:rPr>
        <w:t>(</w:t>
      </w:r>
      <w:r w:rsidRPr="00E8332B">
        <w:rPr>
          <w:rFonts w:asciiTheme="minorHAnsi" w:hAnsiTheme="minorHAnsi" w:cstheme="minorHAnsi"/>
          <w:b/>
          <w:bCs/>
          <w:sz w:val="32"/>
          <w:szCs w:val="32"/>
          <w:rtl/>
        </w:rPr>
        <w:t>الرحمة بلا حب</w:t>
      </w:r>
      <w:r>
        <w:rPr>
          <w:rFonts w:asciiTheme="minorHAnsi" w:hAnsiTheme="minorHAnsi" w:cstheme="minorHAnsi" w:hint="cs"/>
          <w:sz w:val="32"/>
          <w:szCs w:val="32"/>
          <w:rtl/>
        </w:rPr>
        <w:t>)</w:t>
      </w:r>
      <w:r w:rsidRPr="00E8332B">
        <w:rPr>
          <w:rFonts w:asciiTheme="minorHAnsi" w:hAnsiTheme="minorHAnsi" w:cstheme="minorHAnsi"/>
          <w:sz w:val="32"/>
          <w:szCs w:val="32"/>
          <w:rtl/>
        </w:rPr>
        <w:t xml:space="preserve"> </w:t>
      </w:r>
      <w:r>
        <w:rPr>
          <w:rFonts w:asciiTheme="minorHAnsi" w:hAnsiTheme="minorHAnsi" w:cs="Calibri" w:hint="cs"/>
          <w:sz w:val="32"/>
          <w:szCs w:val="32"/>
          <w:rtl/>
        </w:rPr>
        <w:t>ي</w:t>
      </w:r>
      <w:r w:rsidRPr="0022711A">
        <w:rPr>
          <w:rFonts w:asciiTheme="minorHAnsi" w:hAnsiTheme="minorHAnsi" w:cs="Calibri"/>
          <w:sz w:val="32"/>
          <w:szCs w:val="32"/>
          <w:rtl/>
        </w:rPr>
        <w:t>ؤدي إلى التفريط في الحب</w:t>
      </w:r>
      <w:r>
        <w:rPr>
          <w:rFonts w:asciiTheme="minorHAnsi" w:hAnsiTheme="minorHAnsi" w:cs="Calibri" w:hint="cs"/>
          <w:sz w:val="32"/>
          <w:szCs w:val="32"/>
          <w:rtl/>
        </w:rPr>
        <w:t xml:space="preserve"> والقسوة</w:t>
      </w:r>
      <w:r w:rsidRPr="0022711A">
        <w:rPr>
          <w:rFonts w:asciiTheme="minorHAnsi" w:hAnsiTheme="minorHAnsi" w:cs="Calibri"/>
          <w:sz w:val="32"/>
          <w:szCs w:val="32"/>
          <w:rtl/>
        </w:rPr>
        <w:t>، حيث يشعر الطفل بأنه يُعتنى به دون مشاعر حقيقية أو تقدير. مثال على ذلك</w:t>
      </w:r>
      <w:r w:rsidR="004F6FBE">
        <w:rPr>
          <w:rFonts w:asciiTheme="minorHAnsi" w:hAnsiTheme="minorHAnsi" w:cs="Calibri" w:hint="cs"/>
          <w:sz w:val="32"/>
          <w:szCs w:val="32"/>
          <w:rtl/>
        </w:rPr>
        <w:t>:</w:t>
      </w:r>
      <w:r w:rsidRPr="0022711A">
        <w:rPr>
          <w:rFonts w:asciiTheme="minorHAnsi" w:hAnsiTheme="minorHAnsi" w:cs="Calibri"/>
          <w:sz w:val="32"/>
          <w:szCs w:val="32"/>
          <w:rtl/>
        </w:rPr>
        <w:t xml:space="preserve"> هو التصدق على فقير من باب الرحمة دون حب، مما يجعله يشعر بأن المساعدة واجب آلي دون احترام أو تقدير شخصي. نفس الشيء ينطبق على الطفل، حيث يفقد الارتباط العاطفي مع والديه.</w:t>
      </w:r>
    </w:p>
    <w:p w14:paraId="362A6CC2" w14:textId="77777777" w:rsidR="00105933" w:rsidRPr="00E8332B" w:rsidRDefault="00105933" w:rsidP="0022711A">
      <w:pPr>
        <w:bidi/>
        <w:spacing w:before="0" w:beforeAutospacing="0" w:after="0" w:line="240" w:lineRule="auto"/>
        <w:rPr>
          <w:rFonts w:asciiTheme="minorHAnsi" w:hAnsiTheme="minorHAnsi" w:cstheme="minorHAnsi"/>
          <w:sz w:val="32"/>
          <w:szCs w:val="32"/>
        </w:rPr>
      </w:pPr>
    </w:p>
    <w:p w14:paraId="149B2852" w14:textId="2E67DF24" w:rsidR="00105933" w:rsidRDefault="004F6FBE" w:rsidP="008E2A95">
      <w:pPr>
        <w:bidi/>
        <w:spacing w:before="0" w:beforeAutospacing="0" w:after="0" w:line="240" w:lineRule="auto"/>
        <w:rPr>
          <w:rFonts w:asciiTheme="minorHAnsi" w:hAnsiTheme="minorHAnsi" w:cstheme="minorHAnsi"/>
          <w:sz w:val="32"/>
          <w:szCs w:val="32"/>
          <w:rtl/>
        </w:rPr>
      </w:pPr>
      <w:r>
        <w:rPr>
          <w:rFonts w:asciiTheme="minorHAnsi" w:hAnsiTheme="minorHAnsi" w:cstheme="minorHAnsi" w:hint="cs"/>
          <w:sz w:val="32"/>
          <w:szCs w:val="32"/>
          <w:rtl/>
        </w:rPr>
        <w:t>إ</w:t>
      </w:r>
      <w:r w:rsidR="00105933">
        <w:rPr>
          <w:rFonts w:asciiTheme="minorHAnsi" w:hAnsiTheme="minorHAnsi" w:cstheme="minorHAnsi" w:hint="cs"/>
          <w:sz w:val="32"/>
          <w:szCs w:val="32"/>
          <w:rtl/>
        </w:rPr>
        <w:t xml:space="preserve">ذن نفهم من ذلك أن </w:t>
      </w:r>
      <w:r w:rsidR="00105933" w:rsidRPr="00E8332B">
        <w:rPr>
          <w:rFonts w:asciiTheme="minorHAnsi" w:hAnsiTheme="minorHAnsi" w:cstheme="minorHAnsi"/>
          <w:sz w:val="32"/>
          <w:szCs w:val="32"/>
          <w:rtl/>
        </w:rPr>
        <w:t>الحب المقرون بالرحمة</w:t>
      </w:r>
      <w:r w:rsidR="00105933">
        <w:rPr>
          <w:rFonts w:asciiTheme="minorHAnsi" w:hAnsiTheme="minorHAnsi" w:cstheme="minorHAnsi" w:hint="cs"/>
          <w:sz w:val="32"/>
          <w:szCs w:val="32"/>
          <w:rtl/>
        </w:rPr>
        <w:t xml:space="preserve"> الذي أشار إليه </w:t>
      </w:r>
      <w:r w:rsidR="00105933" w:rsidRPr="00E8332B">
        <w:rPr>
          <w:rFonts w:asciiTheme="minorHAnsi" w:hAnsiTheme="minorHAnsi" w:cstheme="minorHAnsi"/>
          <w:sz w:val="32"/>
          <w:szCs w:val="32"/>
          <w:rtl/>
        </w:rPr>
        <w:t>الحديث النب</w:t>
      </w:r>
      <w:r w:rsidR="00105933">
        <w:rPr>
          <w:rFonts w:asciiTheme="minorHAnsi" w:hAnsiTheme="minorHAnsi" w:cstheme="minorHAnsi"/>
          <w:sz w:val="32"/>
          <w:szCs w:val="32"/>
          <w:rtl/>
        </w:rPr>
        <w:t>وي: "أحبوا الصبيان وارحموهم..."</w:t>
      </w:r>
      <w:r w:rsidR="00105933">
        <w:rPr>
          <w:rFonts w:asciiTheme="minorHAnsi" w:hAnsiTheme="minorHAnsi" w:cstheme="minorHAnsi" w:hint="cs"/>
          <w:sz w:val="32"/>
          <w:szCs w:val="32"/>
          <w:rtl/>
        </w:rPr>
        <w:t xml:space="preserve"> هو الذي يحقق تربية متوازنة معتدلة بلا إفراط أو تفريط، والذي يطلق عليه علماء التربية بـــــ</w:t>
      </w:r>
      <w:r>
        <w:rPr>
          <w:rFonts w:asciiTheme="minorHAnsi" w:hAnsiTheme="minorHAnsi" w:cstheme="minorHAnsi" w:hint="cs"/>
          <w:sz w:val="32"/>
          <w:szCs w:val="32"/>
          <w:rtl/>
        </w:rPr>
        <w:t>:</w:t>
      </w:r>
      <w:r w:rsidR="00105933">
        <w:rPr>
          <w:rFonts w:asciiTheme="minorHAnsi" w:hAnsiTheme="minorHAnsi" w:cstheme="minorHAnsi" w:hint="cs"/>
          <w:sz w:val="32"/>
          <w:szCs w:val="32"/>
          <w:rtl/>
        </w:rPr>
        <w:t xml:space="preserve"> (</w:t>
      </w:r>
      <w:r w:rsidR="00105933" w:rsidRPr="00E8332B">
        <w:rPr>
          <w:rFonts w:asciiTheme="minorHAnsi" w:hAnsiTheme="minorHAnsi" w:cstheme="minorHAnsi"/>
          <w:sz w:val="32"/>
          <w:szCs w:val="32"/>
          <w:rtl/>
        </w:rPr>
        <w:t xml:space="preserve">التربية على الحب </w:t>
      </w:r>
      <w:r w:rsidR="00105933" w:rsidRPr="00E8332B">
        <w:rPr>
          <w:rFonts w:asciiTheme="minorHAnsi" w:hAnsiTheme="minorHAnsi" w:cstheme="minorHAnsi" w:hint="cs"/>
          <w:sz w:val="32"/>
          <w:szCs w:val="32"/>
          <w:rtl/>
        </w:rPr>
        <w:t>الحازم</w:t>
      </w:r>
      <w:r w:rsidR="00105933">
        <w:rPr>
          <w:rFonts w:asciiTheme="minorHAnsi" w:hAnsiTheme="minorHAnsi" w:cstheme="minorHAnsi" w:hint="cs"/>
          <w:sz w:val="32"/>
          <w:szCs w:val="32"/>
          <w:rtl/>
        </w:rPr>
        <w:t>).</w:t>
      </w:r>
    </w:p>
    <w:p w14:paraId="1F667D1A" w14:textId="77777777" w:rsidR="00105933" w:rsidRDefault="00105933" w:rsidP="00703B85">
      <w:pPr>
        <w:bidi/>
        <w:spacing w:before="0" w:beforeAutospacing="0" w:after="0" w:line="240" w:lineRule="auto"/>
        <w:rPr>
          <w:rFonts w:asciiTheme="minorHAnsi" w:hAnsiTheme="minorHAnsi" w:cstheme="minorHAnsi"/>
          <w:sz w:val="32"/>
          <w:szCs w:val="32"/>
          <w:rtl/>
        </w:rPr>
      </w:pPr>
    </w:p>
    <w:p w14:paraId="39DA0179" w14:textId="77777777" w:rsidR="00105933" w:rsidRPr="00D51CAB" w:rsidRDefault="00105933" w:rsidP="00D51CAB">
      <w:pPr>
        <w:bidi/>
        <w:spacing w:before="0" w:beforeAutospacing="0" w:after="0" w:line="240" w:lineRule="auto"/>
        <w:rPr>
          <w:rFonts w:asciiTheme="minorHAnsi" w:hAnsiTheme="minorHAnsi" w:cstheme="minorHAnsi"/>
          <w:sz w:val="32"/>
          <w:szCs w:val="32"/>
          <w:rtl/>
        </w:rPr>
      </w:pPr>
      <w:r>
        <w:rPr>
          <w:rFonts w:asciiTheme="minorHAnsi" w:hAnsiTheme="minorHAnsi" w:cstheme="minorHAnsi" w:hint="cs"/>
          <w:sz w:val="32"/>
          <w:szCs w:val="32"/>
          <w:rtl/>
        </w:rPr>
        <w:t xml:space="preserve">إنّ </w:t>
      </w:r>
      <w:r>
        <w:rPr>
          <w:rFonts w:asciiTheme="minorHAnsi" w:hAnsiTheme="minorHAnsi" w:cstheme="minorHAnsi"/>
          <w:sz w:val="32"/>
          <w:szCs w:val="32"/>
          <w:rtl/>
        </w:rPr>
        <w:t>الحب</w:t>
      </w:r>
      <w:r w:rsidRPr="00E8332B">
        <w:rPr>
          <w:rFonts w:asciiTheme="minorHAnsi" w:hAnsiTheme="minorHAnsi" w:cstheme="minorHAnsi"/>
          <w:sz w:val="32"/>
          <w:szCs w:val="32"/>
          <w:rtl/>
        </w:rPr>
        <w:t xml:space="preserve"> جزء مهم من الرحمة،</w:t>
      </w:r>
      <w:r>
        <w:rPr>
          <w:rFonts w:asciiTheme="minorHAnsi" w:hAnsiTheme="minorHAnsi" w:cstheme="minorHAnsi" w:hint="cs"/>
          <w:sz w:val="32"/>
          <w:szCs w:val="32"/>
          <w:rtl/>
        </w:rPr>
        <w:t xml:space="preserve"> ولكن تم التأكيد عليه في الحديث لأهميته من باب ذكر الخاص قبل العام، وأيضا الرحمة </w:t>
      </w:r>
      <w:r w:rsidRPr="00D51CAB">
        <w:rPr>
          <w:rFonts w:asciiTheme="minorHAnsi" w:hAnsiTheme="minorHAnsi" w:cs="Calibri"/>
          <w:sz w:val="32"/>
          <w:szCs w:val="32"/>
          <w:rtl/>
        </w:rPr>
        <w:t>لا تعني التساه</w:t>
      </w:r>
      <w:r>
        <w:rPr>
          <w:rFonts w:asciiTheme="minorHAnsi" w:hAnsiTheme="minorHAnsi" w:cs="Calibri"/>
          <w:sz w:val="32"/>
          <w:szCs w:val="32"/>
          <w:rtl/>
        </w:rPr>
        <w:t>ل أو غياب القواعد؛ بل تشمل</w:t>
      </w:r>
      <w:r w:rsidRPr="00D51CAB">
        <w:rPr>
          <w:rFonts w:asciiTheme="minorHAnsi" w:hAnsiTheme="minorHAnsi" w:cs="Calibri"/>
          <w:sz w:val="32"/>
          <w:szCs w:val="32"/>
          <w:rtl/>
        </w:rPr>
        <w:t xml:space="preserve"> الحزم في اتخاذ القرارات التي تعود بالنفع على الطفل، حتى وإن تطلب الأمر فرض قيود أو اتخاذ مواقف صارمة. الحزم هنا جزء من الرحمة لأنه يعكس الاهتمام بمصلحة الطفل وتوجيهه نحو السلوكيات الصحيحة. من خلال الحزم، يتعلم الطفل الالتزام بالقيم والضوابط، مما يساعده على تطوير شخصيته بشكل سليم</w:t>
      </w:r>
      <w:r w:rsidRPr="00D51CAB">
        <w:rPr>
          <w:rFonts w:asciiTheme="minorHAnsi" w:hAnsiTheme="minorHAnsi" w:cstheme="minorHAnsi"/>
          <w:sz w:val="32"/>
          <w:szCs w:val="32"/>
        </w:rPr>
        <w:t>.</w:t>
      </w:r>
    </w:p>
    <w:p w14:paraId="7B774D2E" w14:textId="16476DA3" w:rsidR="00105933" w:rsidRPr="00E8332B" w:rsidRDefault="004F6FBE" w:rsidP="00541306">
      <w:pPr>
        <w:bidi/>
        <w:spacing w:before="0" w:beforeAutospacing="0" w:after="0" w:line="240" w:lineRule="auto"/>
        <w:rPr>
          <w:rFonts w:asciiTheme="minorHAnsi" w:hAnsiTheme="minorHAnsi" w:cstheme="minorHAnsi"/>
          <w:sz w:val="32"/>
          <w:szCs w:val="32"/>
          <w:rtl/>
        </w:rPr>
      </w:pPr>
      <w:r>
        <w:rPr>
          <w:rFonts w:asciiTheme="minorHAnsi" w:hAnsiTheme="minorHAnsi" w:cs="Calibri" w:hint="cs"/>
          <w:sz w:val="32"/>
          <w:szCs w:val="32"/>
          <w:rtl/>
        </w:rPr>
        <w:t>ومن ثمَّ</w:t>
      </w:r>
      <w:r w:rsidR="00105933" w:rsidRPr="00D51CAB">
        <w:rPr>
          <w:rFonts w:asciiTheme="minorHAnsi" w:hAnsiTheme="minorHAnsi" w:cs="Calibri"/>
          <w:sz w:val="32"/>
          <w:szCs w:val="32"/>
          <w:rtl/>
        </w:rPr>
        <w:t xml:space="preserve">، </w:t>
      </w:r>
      <w:r>
        <w:rPr>
          <w:rFonts w:asciiTheme="minorHAnsi" w:hAnsiTheme="minorHAnsi" w:cs="Calibri" w:hint="cs"/>
          <w:sz w:val="32"/>
          <w:szCs w:val="32"/>
          <w:rtl/>
        </w:rPr>
        <w:t>ف</w:t>
      </w:r>
      <w:r w:rsidR="00105933" w:rsidRPr="00D51CAB">
        <w:rPr>
          <w:rFonts w:asciiTheme="minorHAnsi" w:hAnsiTheme="minorHAnsi" w:cs="Calibri"/>
          <w:sz w:val="32"/>
          <w:szCs w:val="32"/>
          <w:rtl/>
        </w:rPr>
        <w:t>الحزم والرحمة يكملان بعضهما بعض</w:t>
      </w:r>
      <w:r>
        <w:rPr>
          <w:rFonts w:asciiTheme="minorHAnsi" w:hAnsiTheme="minorHAnsi" w:cs="Calibri" w:hint="cs"/>
          <w:sz w:val="32"/>
          <w:szCs w:val="32"/>
          <w:rtl/>
        </w:rPr>
        <w:t>ا، ف</w:t>
      </w:r>
      <w:r w:rsidR="00105933" w:rsidRPr="00D51CAB">
        <w:rPr>
          <w:rFonts w:asciiTheme="minorHAnsi" w:hAnsiTheme="minorHAnsi" w:cs="Calibri"/>
          <w:sz w:val="32"/>
          <w:szCs w:val="32"/>
          <w:rtl/>
        </w:rPr>
        <w:t>الرحمة تهدف إلى تربية الطفل في جو من الأمان والمحبة، بينما الحزم يضمن التوجيه والتربية على السلوكيات الصحيحة والالتزام بالقيم.</w:t>
      </w:r>
      <w:r w:rsidR="00105933">
        <w:rPr>
          <w:rFonts w:asciiTheme="minorHAnsi" w:hAnsiTheme="minorHAnsi" w:cstheme="minorHAnsi" w:hint="cs"/>
          <w:sz w:val="32"/>
          <w:szCs w:val="32"/>
          <w:rtl/>
        </w:rPr>
        <w:t xml:space="preserve"> </w:t>
      </w:r>
      <w:r w:rsidR="00105933" w:rsidRPr="00E8332B">
        <w:rPr>
          <w:rFonts w:asciiTheme="minorHAnsi" w:hAnsiTheme="minorHAnsi" w:cstheme="minorHAnsi"/>
          <w:sz w:val="32"/>
          <w:szCs w:val="32"/>
          <w:rtl/>
        </w:rPr>
        <w:t xml:space="preserve">وهذا ما سنتناوله في المباحث </w:t>
      </w:r>
      <w:r w:rsidR="00105933">
        <w:rPr>
          <w:rFonts w:asciiTheme="minorHAnsi" w:hAnsiTheme="minorHAnsi" w:cstheme="minorHAnsi" w:hint="cs"/>
          <w:sz w:val="32"/>
          <w:szCs w:val="32"/>
          <w:rtl/>
        </w:rPr>
        <w:t>الآتية:</w:t>
      </w:r>
    </w:p>
    <w:p w14:paraId="2AD8CFD4"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5AA9C411" w14:textId="77777777" w:rsidR="00A937F4" w:rsidRDefault="00A937F4" w:rsidP="008A760D">
      <w:pPr>
        <w:bidi/>
        <w:spacing w:before="0" w:beforeAutospacing="0" w:after="0" w:line="240" w:lineRule="auto"/>
        <w:rPr>
          <w:rFonts w:asciiTheme="minorHAnsi" w:hAnsiTheme="minorHAnsi" w:cstheme="minorHAnsi"/>
          <w:sz w:val="32"/>
          <w:szCs w:val="32"/>
          <w:rtl/>
        </w:rPr>
      </w:pPr>
      <w:r w:rsidRPr="00A937F4">
        <w:rPr>
          <w:rFonts w:asciiTheme="minorHAnsi" w:hAnsiTheme="minorHAnsi" w:cs="Calibri"/>
          <w:sz w:val="32"/>
          <w:szCs w:val="32"/>
          <w:highlight w:val="yellow"/>
          <w:rtl/>
        </w:rPr>
        <w:t>المبحثُ الثّاني: التّربيةُ بالحبّ</w:t>
      </w:r>
    </w:p>
    <w:p w14:paraId="3DD3A807" w14:textId="77777777" w:rsidR="00A937F4" w:rsidRDefault="00A937F4" w:rsidP="00A937F4">
      <w:pPr>
        <w:bidi/>
        <w:spacing w:before="0" w:beforeAutospacing="0" w:after="0" w:line="240" w:lineRule="auto"/>
        <w:rPr>
          <w:rFonts w:asciiTheme="minorHAnsi" w:hAnsiTheme="minorHAnsi" w:cstheme="minorHAnsi"/>
          <w:sz w:val="32"/>
          <w:szCs w:val="32"/>
          <w:rtl/>
        </w:rPr>
      </w:pPr>
    </w:p>
    <w:p w14:paraId="65ACF398" w14:textId="26D663FD" w:rsidR="00105933" w:rsidRPr="00E8332B" w:rsidRDefault="00105933" w:rsidP="00D336C4">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 xml:space="preserve">إنّ </w:t>
      </w:r>
      <w:r w:rsidR="00D336C4">
        <w:rPr>
          <w:rFonts w:asciiTheme="minorHAnsi" w:hAnsiTheme="minorHAnsi" w:cstheme="minorHAnsi" w:hint="cs"/>
          <w:sz w:val="32"/>
          <w:szCs w:val="32"/>
          <w:rtl/>
        </w:rPr>
        <w:t xml:space="preserve">من أبرز الأساليب التربوية هو أسلوب التربية بالحب، وقد حثتنا الشريعة على حب الأولاد، روي </w:t>
      </w:r>
      <w:r w:rsidRPr="00E8332B">
        <w:rPr>
          <w:rFonts w:asciiTheme="minorHAnsi" w:hAnsiTheme="minorHAnsi" w:cstheme="minorHAnsi"/>
          <w:sz w:val="32"/>
          <w:szCs w:val="32"/>
          <w:rtl/>
        </w:rPr>
        <w:t>عن الإمام الصادق عليه السلام قال: "قال موسى: يا ربِّ أيّ الأعمال أفضل عندك؟ قال: حبُّ الأطفال، فإنِّي فطرتهم على توحيدي، فإنْ أمتّهم أدخلتهم جنتي برحمتي"</w:t>
      </w:r>
      <w:r>
        <w:rPr>
          <w:rStyle w:val="Slutkommentarsreferens"/>
          <w:rFonts w:asciiTheme="minorHAnsi" w:hAnsiTheme="minorHAnsi" w:cstheme="minorHAnsi"/>
          <w:sz w:val="32"/>
          <w:szCs w:val="32"/>
          <w:rtl/>
        </w:rPr>
        <w:endnoteReference w:id="8"/>
      </w:r>
      <w:r w:rsidRPr="00E8332B">
        <w:rPr>
          <w:rFonts w:asciiTheme="minorHAnsi" w:hAnsiTheme="minorHAnsi" w:cstheme="minorHAnsi"/>
          <w:sz w:val="32"/>
          <w:szCs w:val="32"/>
          <w:rtl/>
        </w:rPr>
        <w:t xml:space="preserve">. </w:t>
      </w:r>
    </w:p>
    <w:p w14:paraId="3709F9F7"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وسوف نتناول في هذا المبحث المطالب الآتية:</w:t>
      </w:r>
    </w:p>
    <w:p w14:paraId="14C75A37"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3EDCAF85" w14:textId="77777777" w:rsidR="00A937F4" w:rsidRDefault="00A937F4" w:rsidP="008A760D">
      <w:pPr>
        <w:bidi/>
        <w:rPr>
          <w:rFonts w:asciiTheme="minorHAnsi" w:hAnsiTheme="minorHAnsi" w:cstheme="minorHAnsi"/>
          <w:sz w:val="32"/>
          <w:szCs w:val="32"/>
          <w:rtl/>
        </w:rPr>
      </w:pPr>
      <w:r w:rsidRPr="00A937F4">
        <w:rPr>
          <w:rFonts w:asciiTheme="minorHAnsi" w:hAnsiTheme="minorHAnsi" w:cs="Calibri"/>
          <w:sz w:val="32"/>
          <w:szCs w:val="32"/>
          <w:highlight w:val="lightGray"/>
          <w:rtl/>
        </w:rPr>
        <w:t>المطلبُ الأوّلُ: أهمّيّةُ التّربيةِ بالحبّ</w:t>
      </w:r>
    </w:p>
    <w:p w14:paraId="33465C5B" w14:textId="77777777" w:rsidR="00105933" w:rsidRPr="00E8332B" w:rsidRDefault="00105933" w:rsidP="00A937F4">
      <w:pPr>
        <w:bidi/>
        <w:rPr>
          <w:rFonts w:asciiTheme="minorHAnsi" w:hAnsiTheme="minorHAnsi" w:cstheme="minorHAnsi"/>
          <w:color w:val="C00000"/>
          <w:sz w:val="32"/>
          <w:szCs w:val="32"/>
          <w:rtl/>
        </w:rPr>
      </w:pPr>
      <w:r w:rsidRPr="00E8332B">
        <w:rPr>
          <w:rFonts w:asciiTheme="minorHAnsi" w:hAnsiTheme="minorHAnsi" w:cstheme="minorHAnsi"/>
          <w:sz w:val="32"/>
          <w:szCs w:val="32"/>
          <w:rtl/>
        </w:rPr>
        <w:t xml:space="preserve">رب تساؤل يردّ: </w:t>
      </w:r>
      <w:r w:rsidRPr="00E8332B">
        <w:rPr>
          <w:rFonts w:asciiTheme="minorHAnsi" w:hAnsiTheme="minorHAnsi" w:cstheme="minorHAnsi"/>
          <w:color w:val="C00000"/>
          <w:sz w:val="32"/>
          <w:szCs w:val="32"/>
          <w:rtl/>
        </w:rPr>
        <w:t>لماذا يجب على المربي أن يربي الأولاد على الحب؟</w:t>
      </w:r>
    </w:p>
    <w:p w14:paraId="2D51DD23"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389D4588"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ونرد عليه بالنقاط الآتية:</w:t>
      </w:r>
    </w:p>
    <w:p w14:paraId="048146A1"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6E7F4841"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أ-لضمان النمو العاطفيّ السليم للطفل وإشباع حاجاته الوجدانية، بعيداً عن العقد والأمراض النفسية</w:t>
      </w:r>
      <w:r w:rsidRPr="00E8332B">
        <w:rPr>
          <w:rFonts w:asciiTheme="minorHAnsi" w:hAnsiTheme="minorHAnsi" w:cstheme="minorHAnsi"/>
          <w:sz w:val="32"/>
          <w:szCs w:val="32"/>
          <w:vertAlign w:val="superscript"/>
          <w:rtl/>
        </w:rPr>
        <w:endnoteReference w:id="9"/>
      </w:r>
      <w:r w:rsidRPr="00E8332B">
        <w:rPr>
          <w:rFonts w:asciiTheme="minorHAnsi" w:hAnsiTheme="minorHAnsi" w:cstheme="minorHAnsi"/>
          <w:sz w:val="32"/>
          <w:szCs w:val="32"/>
          <w:rtl/>
        </w:rPr>
        <w:t>.</w:t>
      </w:r>
    </w:p>
    <w:p w14:paraId="2403E78A"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مثال: إذا كان الطفل يشعر بالحب والاحتواء من والديه، فإنه سيكون أكثر قدرة على التعبير عن مشاعره بشكل سليم، ويشعر بالأمان في مواجهة تحديات الحياة. على العكس، إذا لم يتلقَ الحب والاهتمام، فقد يشعر بالوحدة أو الغضب، مما يؤثر على نموه العاطفي بشكل سلبي.</w:t>
      </w:r>
    </w:p>
    <w:p w14:paraId="44D671C6"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71D78E32"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ب-لتقوية العلاقة والارتباط بين الطفل والمربّي، بنحو يصبح تأثير المربّي أشدّ على شخصية الطفل، فيتقبّل الطفل منه، ويسمع كلامه، ويطيع أوامره.</w:t>
      </w:r>
    </w:p>
    <w:p w14:paraId="75770920" w14:textId="4DB9D72A"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مثال: إذا كان الطفل يشعر بحب والديه ويشعر بالاهتمام الحقيقي منهم، فإنه سيستجيب بشكل أفضل لتوجيهاتهم وأوامرهم، سواء كان ذلك في المدرسة أو في المنزل. على سبيل المثال</w:t>
      </w:r>
      <w:r w:rsidR="004F6FBE">
        <w:rPr>
          <w:rFonts w:asciiTheme="minorHAnsi" w:hAnsiTheme="minorHAnsi" w:cstheme="minorHAnsi" w:hint="cs"/>
          <w:sz w:val="32"/>
          <w:szCs w:val="32"/>
          <w:rtl/>
        </w:rPr>
        <w:t>:</w:t>
      </w:r>
      <w:r w:rsidRPr="00E8332B">
        <w:rPr>
          <w:rFonts w:asciiTheme="minorHAnsi" w:hAnsiTheme="minorHAnsi" w:cstheme="minorHAnsi"/>
          <w:sz w:val="32"/>
          <w:szCs w:val="32"/>
          <w:rtl/>
        </w:rPr>
        <w:t xml:space="preserve"> إذا نصح الأب ابنته بتطوير مهاراتها في الدراسة، فإنها ستكون أكثر استعدادًا للاستماع إليه واتباع نصيحته.</w:t>
      </w:r>
    </w:p>
    <w:p w14:paraId="72A5FF4B"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653FC506"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ج-للمساهمة في النمو السليم لباقي أبعاد هوية الطفل أي النموّ العقليّ والجسميّ والأخلاقيّ.</w:t>
      </w:r>
      <w:r w:rsidRPr="00E8332B">
        <w:rPr>
          <w:rStyle w:val="Slutkommentarsreferens"/>
          <w:rFonts w:asciiTheme="minorHAnsi" w:hAnsiTheme="minorHAnsi" w:cstheme="minorHAnsi"/>
          <w:sz w:val="32"/>
          <w:szCs w:val="32"/>
          <w:rtl/>
        </w:rPr>
        <w:endnoteReference w:id="10"/>
      </w:r>
    </w:p>
    <w:p w14:paraId="5A765CDB" w14:textId="2C9A9770" w:rsidR="00105933"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مثال: الطفل الذي يتلقى حبًا ورعاية من والديه يتمكن من تحقيق أداء أفضل في الدراسة لأنه يشعر بالأمان والدعم النفسي. كما يمكنه أن يطور قيمًا أخلاقية مثل</w:t>
      </w:r>
      <w:r w:rsidR="004F6FBE">
        <w:rPr>
          <w:rFonts w:asciiTheme="minorHAnsi" w:hAnsiTheme="minorHAnsi" w:cstheme="minorHAnsi" w:hint="cs"/>
          <w:sz w:val="32"/>
          <w:szCs w:val="32"/>
          <w:rtl/>
        </w:rPr>
        <w:t>:</w:t>
      </w:r>
      <w:r w:rsidRPr="00E8332B">
        <w:rPr>
          <w:rFonts w:asciiTheme="minorHAnsi" w:hAnsiTheme="minorHAnsi" w:cstheme="minorHAnsi"/>
          <w:sz w:val="32"/>
          <w:szCs w:val="32"/>
          <w:rtl/>
        </w:rPr>
        <w:t xml:space="preserve"> الاحترام، والصدق، والإيثار، ويكتسب مهارات اجتماعية تساعده في بناء علاقات جيدة مع الآخرين</w:t>
      </w:r>
      <w:r w:rsidRPr="00E8332B">
        <w:rPr>
          <w:rFonts w:asciiTheme="minorHAnsi" w:hAnsiTheme="minorHAnsi" w:cstheme="minorHAnsi"/>
          <w:sz w:val="32"/>
          <w:szCs w:val="32"/>
        </w:rPr>
        <w:t>.</w:t>
      </w:r>
    </w:p>
    <w:p w14:paraId="09D52A0F" w14:textId="77777777" w:rsidR="00A937F4" w:rsidRPr="00E8332B" w:rsidRDefault="00A937F4" w:rsidP="00A937F4">
      <w:pPr>
        <w:bidi/>
        <w:spacing w:before="0" w:beforeAutospacing="0" w:after="0" w:line="240" w:lineRule="auto"/>
        <w:rPr>
          <w:rFonts w:asciiTheme="minorHAnsi" w:hAnsiTheme="minorHAnsi" w:cstheme="minorHAnsi"/>
          <w:sz w:val="32"/>
          <w:szCs w:val="32"/>
          <w:rtl/>
        </w:rPr>
      </w:pPr>
    </w:p>
    <w:p w14:paraId="51BB3586" w14:textId="77777777" w:rsidR="00A937F4" w:rsidRDefault="00A937F4" w:rsidP="00C915A5">
      <w:pPr>
        <w:bidi/>
        <w:spacing w:before="0" w:beforeAutospacing="0" w:after="0" w:line="240" w:lineRule="auto"/>
        <w:rPr>
          <w:rFonts w:asciiTheme="minorHAnsi" w:hAnsiTheme="minorHAnsi" w:cstheme="minorHAnsi"/>
          <w:sz w:val="32"/>
          <w:szCs w:val="32"/>
          <w:rtl/>
        </w:rPr>
      </w:pPr>
      <w:r w:rsidRPr="00A937F4">
        <w:rPr>
          <w:rFonts w:asciiTheme="minorHAnsi" w:hAnsiTheme="minorHAnsi" w:cs="Calibri"/>
          <w:sz w:val="32"/>
          <w:szCs w:val="32"/>
          <w:highlight w:val="lightGray"/>
          <w:rtl/>
        </w:rPr>
        <w:t>المطلبُ الثّاني: أساليبُ التّعبيرِ عن الحبّ</w:t>
      </w:r>
    </w:p>
    <w:p w14:paraId="160138BD" w14:textId="77777777" w:rsidR="00A937F4" w:rsidRDefault="00A937F4" w:rsidP="00A937F4">
      <w:pPr>
        <w:bidi/>
        <w:spacing w:before="0" w:beforeAutospacing="0" w:after="0" w:line="240" w:lineRule="auto"/>
        <w:rPr>
          <w:rFonts w:asciiTheme="minorHAnsi" w:hAnsiTheme="minorHAnsi" w:cstheme="minorHAnsi"/>
          <w:sz w:val="32"/>
          <w:szCs w:val="32"/>
          <w:rtl/>
        </w:rPr>
      </w:pPr>
    </w:p>
    <w:p w14:paraId="47EA6315" w14:textId="77777777" w:rsidR="00105933" w:rsidRPr="00E8332B" w:rsidRDefault="00105933" w:rsidP="00A937F4">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 xml:space="preserve">إنّ الحبّ كحالة نفسيّة داخليّة ليس عنصراً كافياً في عمليّة التربية بالحبّ، بل الأهمّ هو إبراز </w:t>
      </w:r>
      <w:r>
        <w:rPr>
          <w:rFonts w:asciiTheme="minorHAnsi" w:hAnsiTheme="minorHAnsi" w:cstheme="minorHAnsi" w:hint="cs"/>
          <w:sz w:val="32"/>
          <w:szCs w:val="32"/>
          <w:rtl/>
        </w:rPr>
        <w:t xml:space="preserve">وإظهار </w:t>
      </w:r>
      <w:r w:rsidRPr="00E8332B">
        <w:rPr>
          <w:rFonts w:asciiTheme="minorHAnsi" w:hAnsiTheme="minorHAnsi" w:cstheme="minorHAnsi"/>
          <w:sz w:val="32"/>
          <w:szCs w:val="32"/>
          <w:rtl/>
        </w:rPr>
        <w:t xml:space="preserve">هذا الشعور الداخليّ </w:t>
      </w:r>
      <w:r>
        <w:rPr>
          <w:rFonts w:asciiTheme="minorHAnsi" w:hAnsiTheme="minorHAnsi" w:cstheme="minorHAnsi" w:hint="cs"/>
          <w:sz w:val="32"/>
          <w:szCs w:val="32"/>
          <w:rtl/>
        </w:rPr>
        <w:t xml:space="preserve">للولد وترجمته </w:t>
      </w:r>
      <w:r w:rsidRPr="00E8332B">
        <w:rPr>
          <w:rFonts w:asciiTheme="minorHAnsi" w:hAnsiTheme="minorHAnsi" w:cstheme="minorHAnsi"/>
          <w:sz w:val="32"/>
          <w:szCs w:val="32"/>
          <w:rtl/>
        </w:rPr>
        <w:t xml:space="preserve">في الأقوال والأفعال والحركات والسكنات، فكم من إنسان يحبّ أطفاله أو تلامذته أو الآخرين في قلبه، إلّا أنه لا يُظهِر حبّه لسبب أو آخر؟! </w:t>
      </w:r>
    </w:p>
    <w:p w14:paraId="05E7EDDB" w14:textId="77777777" w:rsidR="00105933"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وإبراز أصل الحبّ والرحمة يحصل من خلال أساليب عدّة، نستوحي معظمها من النصوص الدينيّة، نذكر منها الآتي</w:t>
      </w:r>
      <w:r w:rsidRPr="00E8332B">
        <w:rPr>
          <w:rStyle w:val="Slutkommentarsreferens"/>
          <w:rFonts w:asciiTheme="minorHAnsi" w:hAnsiTheme="minorHAnsi" w:cstheme="minorHAnsi"/>
          <w:sz w:val="32"/>
          <w:szCs w:val="32"/>
          <w:rtl/>
        </w:rPr>
        <w:endnoteReference w:id="11"/>
      </w:r>
      <w:r w:rsidRPr="00E8332B">
        <w:rPr>
          <w:rFonts w:asciiTheme="minorHAnsi" w:hAnsiTheme="minorHAnsi" w:cstheme="minorHAnsi"/>
          <w:sz w:val="32"/>
          <w:szCs w:val="32"/>
          <w:rtl/>
        </w:rPr>
        <w:t>:</w:t>
      </w:r>
    </w:p>
    <w:p w14:paraId="2D9C9A24" w14:textId="77777777" w:rsidR="00105933" w:rsidRPr="00E8332B" w:rsidRDefault="00105933" w:rsidP="00C915A5">
      <w:pPr>
        <w:bidi/>
        <w:spacing w:before="0" w:beforeAutospacing="0" w:after="0" w:line="240" w:lineRule="auto"/>
        <w:rPr>
          <w:rFonts w:asciiTheme="minorHAnsi" w:hAnsiTheme="minorHAnsi" w:cstheme="minorHAnsi"/>
          <w:sz w:val="32"/>
          <w:szCs w:val="32"/>
          <w:rtl/>
        </w:rPr>
      </w:pPr>
    </w:p>
    <w:p w14:paraId="6BD217AA" w14:textId="77777777" w:rsidR="00105933" w:rsidRPr="00E8332B" w:rsidRDefault="00105933" w:rsidP="00CF3BE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#أسلوب نظرة الحبّ، فعن النبيّ صلى الله عليه وآله وسلم، قال: "نظر الوالد إلى ولده حبّاً له عبادة"</w:t>
      </w:r>
      <w:r>
        <w:rPr>
          <w:rStyle w:val="Slutkommentarsreferens"/>
          <w:rFonts w:asciiTheme="minorHAnsi" w:hAnsiTheme="minorHAnsi" w:cstheme="minorHAnsi"/>
          <w:sz w:val="32"/>
          <w:szCs w:val="32"/>
          <w:rtl/>
        </w:rPr>
        <w:endnoteReference w:id="12"/>
      </w:r>
      <w:r w:rsidRPr="00E8332B">
        <w:rPr>
          <w:rFonts w:asciiTheme="minorHAnsi" w:hAnsiTheme="minorHAnsi" w:cstheme="minorHAnsi"/>
          <w:sz w:val="32"/>
          <w:szCs w:val="32"/>
          <w:rtl/>
        </w:rPr>
        <w:t>.</w:t>
      </w:r>
      <w:r w:rsidRPr="00CF3BED">
        <w:rPr>
          <w:rtl/>
        </w:rPr>
        <w:t xml:space="preserve"> </w:t>
      </w:r>
    </w:p>
    <w:p w14:paraId="75E2C49F"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#أسلوب كلام الحبّ، فيردّد على مسامع طفله يوميّاً: "إنّي أحبّك"، "اشتقت لك"...</w:t>
      </w:r>
    </w:p>
    <w:p w14:paraId="179E0F4F" w14:textId="77777777" w:rsidR="00105933" w:rsidRPr="00E8332B" w:rsidRDefault="00105933" w:rsidP="00715DBC">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#أسلوب قبلة الحبّ والرحمة، فعن رسول الله صلى الله عليه وآله وسلم، أنّه قال: "من قبّل ولده كتب الله عزّ وجلّ له حسنة"</w:t>
      </w:r>
      <w:r>
        <w:rPr>
          <w:rStyle w:val="Slutkommentarsreferens"/>
          <w:rFonts w:asciiTheme="minorHAnsi" w:hAnsiTheme="minorHAnsi" w:cstheme="minorHAnsi"/>
          <w:sz w:val="32"/>
          <w:szCs w:val="32"/>
          <w:rtl/>
        </w:rPr>
        <w:endnoteReference w:id="13"/>
      </w:r>
      <w:r w:rsidRPr="00E8332B">
        <w:rPr>
          <w:rFonts w:asciiTheme="minorHAnsi" w:hAnsiTheme="minorHAnsi" w:cstheme="minorHAnsi"/>
          <w:sz w:val="32"/>
          <w:szCs w:val="32"/>
          <w:rtl/>
        </w:rPr>
        <w:t xml:space="preserve">. </w:t>
      </w:r>
    </w:p>
    <w:p w14:paraId="25BE13CE" w14:textId="77777777" w:rsidR="00105933" w:rsidRPr="00E8332B" w:rsidRDefault="00105933" w:rsidP="00715DBC">
      <w:pPr>
        <w:bidi/>
        <w:spacing w:after="0" w:line="240" w:lineRule="auto"/>
        <w:rPr>
          <w:rFonts w:asciiTheme="minorHAnsi" w:hAnsiTheme="minorHAnsi" w:cstheme="minorHAnsi"/>
          <w:sz w:val="32"/>
          <w:szCs w:val="32"/>
          <w:rtl/>
        </w:rPr>
      </w:pPr>
      <w:r w:rsidRPr="00E8332B">
        <w:rPr>
          <w:rFonts w:asciiTheme="minorHAnsi" w:hAnsiTheme="minorHAnsi" w:cstheme="minorHAnsi"/>
          <w:sz w:val="32"/>
          <w:szCs w:val="32"/>
          <w:rtl/>
        </w:rPr>
        <w:t>#أسلوب ضمّ الطفل، وأسلوب البسمة، وأسلوب المبادرة إلى إلقاء السلام على الطفل، فعن رسول الله صلى الله عليه وآله وسلم: "خمس لا أدعهنّ حتّى الممات:... والتسليم على الصبيان، لتكون سنّة من بعدي"</w:t>
      </w:r>
      <w:r>
        <w:rPr>
          <w:rStyle w:val="Slutkommentarsreferens"/>
          <w:rFonts w:asciiTheme="minorHAnsi" w:hAnsiTheme="minorHAnsi" w:cstheme="minorHAnsi"/>
          <w:sz w:val="32"/>
          <w:szCs w:val="32"/>
          <w:rtl/>
        </w:rPr>
        <w:endnoteReference w:id="14"/>
      </w:r>
      <w:r w:rsidRPr="00E8332B">
        <w:rPr>
          <w:rFonts w:asciiTheme="minorHAnsi" w:hAnsiTheme="minorHAnsi" w:cstheme="minorHAnsi"/>
          <w:sz w:val="32"/>
          <w:szCs w:val="32"/>
          <w:rtl/>
        </w:rPr>
        <w:t>.</w:t>
      </w:r>
      <w:r>
        <w:rPr>
          <w:rFonts w:asciiTheme="minorHAnsi" w:hAnsiTheme="minorHAnsi" w:cs="Calibri"/>
          <w:sz w:val="32"/>
          <w:szCs w:val="32"/>
          <w:rtl/>
        </w:rPr>
        <w:t xml:space="preserve"> </w:t>
      </w:r>
    </w:p>
    <w:p w14:paraId="080A91F8" w14:textId="77777777" w:rsidR="00105933" w:rsidRPr="00E8332B" w:rsidRDefault="00105933" w:rsidP="008A760D">
      <w:pPr>
        <w:bidi/>
        <w:rPr>
          <w:rFonts w:asciiTheme="minorHAnsi" w:hAnsiTheme="minorHAnsi" w:cstheme="minorHAnsi"/>
          <w:sz w:val="32"/>
          <w:szCs w:val="32"/>
          <w:rtl/>
        </w:rPr>
      </w:pPr>
      <w:r w:rsidRPr="00E8332B">
        <w:rPr>
          <w:rFonts w:asciiTheme="minorHAnsi" w:hAnsiTheme="minorHAnsi" w:cstheme="minorHAnsi"/>
          <w:sz w:val="32"/>
          <w:szCs w:val="32"/>
          <w:rtl/>
        </w:rPr>
        <w:t>#أسلوب العفو عن الطفل والدعاء له لا عليه: عن رسول الله صلى الله عليه وآله وسلم: "رحم الله من أعان ولده على برّه، وهو أن يعفو عن سيئته، ويدعو له فيما بينه وبين الله"</w:t>
      </w:r>
      <w:r w:rsidRPr="00E8332B">
        <w:rPr>
          <w:rFonts w:asciiTheme="minorHAnsi" w:hAnsiTheme="minorHAnsi" w:cstheme="minorHAnsi"/>
          <w:sz w:val="32"/>
          <w:szCs w:val="32"/>
          <w:vertAlign w:val="superscript"/>
          <w:rtl/>
        </w:rPr>
        <w:endnoteReference w:id="15"/>
      </w:r>
      <w:r w:rsidRPr="00E8332B">
        <w:rPr>
          <w:rFonts w:asciiTheme="minorHAnsi" w:hAnsiTheme="minorHAnsi" w:cstheme="minorHAnsi"/>
          <w:sz w:val="32"/>
          <w:szCs w:val="32"/>
          <w:rtl/>
        </w:rPr>
        <w:t>.</w:t>
      </w:r>
    </w:p>
    <w:p w14:paraId="188E7930" w14:textId="77777777" w:rsidR="00105933" w:rsidRPr="00E8332B" w:rsidRDefault="00105933" w:rsidP="008A760D">
      <w:pPr>
        <w:bidi/>
        <w:rPr>
          <w:rFonts w:asciiTheme="minorHAnsi" w:hAnsiTheme="minorHAnsi" w:cstheme="minorHAnsi"/>
          <w:sz w:val="32"/>
          <w:szCs w:val="32"/>
          <w:rtl/>
        </w:rPr>
      </w:pPr>
      <w:r w:rsidRPr="00E8332B">
        <w:rPr>
          <w:rFonts w:asciiTheme="minorHAnsi" w:hAnsiTheme="minorHAnsi" w:cstheme="minorHAnsi"/>
          <w:sz w:val="32"/>
          <w:szCs w:val="32"/>
          <w:rtl/>
        </w:rPr>
        <w:t>#أسلوب الستر على أخطاء الطفل، وأسلوب الوفاء بالوعد، روي عن رسول الله صلى الله عليه وآله وسلم: "أحبّوا الصبيان، وارحموهم، وإذا وعدتموهم شيئاً ففوا لهم، فإنّهم لا يدرون إلّا أنّكم ترزقونهم"</w:t>
      </w:r>
      <w:r w:rsidRPr="00E8332B">
        <w:rPr>
          <w:rFonts w:asciiTheme="minorHAnsi" w:hAnsiTheme="minorHAnsi" w:cstheme="minorHAnsi"/>
          <w:sz w:val="32"/>
          <w:szCs w:val="32"/>
          <w:vertAlign w:val="superscript"/>
          <w:rtl/>
        </w:rPr>
        <w:endnoteReference w:id="16"/>
      </w:r>
      <w:r w:rsidRPr="00E8332B">
        <w:rPr>
          <w:rFonts w:asciiTheme="minorHAnsi" w:hAnsiTheme="minorHAnsi" w:cstheme="minorHAnsi"/>
          <w:sz w:val="32"/>
          <w:szCs w:val="32"/>
          <w:rtl/>
        </w:rPr>
        <w:t>.</w:t>
      </w:r>
    </w:p>
    <w:p w14:paraId="2CCBF2B7" w14:textId="77777777" w:rsidR="00105933" w:rsidRPr="00E8332B" w:rsidRDefault="00105933" w:rsidP="008A760D">
      <w:pPr>
        <w:bidi/>
        <w:rPr>
          <w:rFonts w:asciiTheme="minorHAnsi" w:hAnsiTheme="minorHAnsi" w:cstheme="minorHAnsi"/>
          <w:sz w:val="32"/>
          <w:szCs w:val="32"/>
          <w:rtl/>
        </w:rPr>
      </w:pPr>
      <w:r w:rsidRPr="00E8332B">
        <w:rPr>
          <w:rFonts w:asciiTheme="minorHAnsi" w:hAnsiTheme="minorHAnsi" w:cstheme="minorHAnsi"/>
          <w:sz w:val="32"/>
          <w:szCs w:val="32"/>
          <w:rtl/>
        </w:rPr>
        <w:t># أسلوب اللعب والتصابي مع الطفل، عن رسول الله صلى الله عليه وآله وسلم: "من كان عنده صبي فليتصاب له"</w:t>
      </w:r>
      <w:r w:rsidRPr="00E8332B">
        <w:rPr>
          <w:rFonts w:asciiTheme="minorHAnsi" w:hAnsiTheme="minorHAnsi" w:cstheme="minorHAnsi"/>
          <w:sz w:val="32"/>
          <w:szCs w:val="32"/>
          <w:vertAlign w:val="superscript"/>
          <w:rtl/>
        </w:rPr>
        <w:endnoteReference w:id="17"/>
      </w:r>
      <w:r w:rsidRPr="00E8332B">
        <w:rPr>
          <w:rFonts w:asciiTheme="minorHAnsi" w:hAnsiTheme="minorHAnsi" w:cstheme="minorHAnsi"/>
          <w:sz w:val="32"/>
          <w:szCs w:val="32"/>
          <w:rtl/>
        </w:rPr>
        <w:t>.</w:t>
      </w:r>
    </w:p>
    <w:p w14:paraId="272B2CE0" w14:textId="77777777" w:rsidR="00105933" w:rsidRPr="00E8332B" w:rsidRDefault="00105933" w:rsidP="008A760D">
      <w:pPr>
        <w:bidi/>
        <w:rPr>
          <w:rFonts w:asciiTheme="minorHAnsi" w:hAnsiTheme="minorHAnsi" w:cstheme="minorHAnsi"/>
          <w:sz w:val="32"/>
          <w:szCs w:val="32"/>
          <w:rtl/>
        </w:rPr>
      </w:pPr>
      <w:r w:rsidRPr="00E8332B">
        <w:rPr>
          <w:rFonts w:asciiTheme="minorHAnsi" w:hAnsiTheme="minorHAnsi" w:cstheme="minorHAnsi"/>
          <w:sz w:val="32"/>
          <w:szCs w:val="32"/>
          <w:rtl/>
        </w:rPr>
        <w:t>#أسلوب إكرام الطفل: عن النبيّ صلى الله عليه وآله وسلم، قال: "أكرموا أولادكم وأحسنوا أدبهم يغفر لكم"</w:t>
      </w:r>
      <w:r w:rsidRPr="00E8332B">
        <w:rPr>
          <w:rFonts w:asciiTheme="minorHAnsi" w:hAnsiTheme="minorHAnsi" w:cstheme="minorHAnsi"/>
          <w:sz w:val="32"/>
          <w:szCs w:val="32"/>
          <w:vertAlign w:val="superscript"/>
          <w:rtl/>
        </w:rPr>
        <w:endnoteReference w:id="18"/>
      </w:r>
      <w:r w:rsidRPr="00E8332B">
        <w:rPr>
          <w:rFonts w:asciiTheme="minorHAnsi" w:hAnsiTheme="minorHAnsi" w:cstheme="minorHAnsi"/>
          <w:sz w:val="32"/>
          <w:szCs w:val="32"/>
          <w:rtl/>
        </w:rPr>
        <w:t>.</w:t>
      </w:r>
    </w:p>
    <w:p w14:paraId="3E655169" w14:textId="77777777" w:rsidR="00105933" w:rsidRPr="00E8332B" w:rsidRDefault="00105933" w:rsidP="008A760D">
      <w:pPr>
        <w:bidi/>
        <w:rPr>
          <w:rFonts w:asciiTheme="minorHAnsi" w:hAnsiTheme="minorHAnsi" w:cstheme="minorHAnsi"/>
          <w:sz w:val="32"/>
          <w:szCs w:val="32"/>
          <w:rtl/>
        </w:rPr>
      </w:pPr>
      <w:r w:rsidRPr="00E8332B">
        <w:rPr>
          <w:rFonts w:asciiTheme="minorHAnsi" w:hAnsiTheme="minorHAnsi" w:cstheme="minorHAnsi"/>
          <w:sz w:val="32"/>
          <w:szCs w:val="32"/>
          <w:rtl/>
        </w:rPr>
        <w:t>#أسلوب العدل والمساواة بين الأطفال: فقد رُوي أنّ النبي صلى الله عليه وآله وسلم رأى رجلاً من الأنصار له ولدان، قبّل أحدهما وترك الآخر، فقال صلى الله عليه وآله وسلم: "هلّا واسيت بينهما"</w:t>
      </w:r>
      <w:r w:rsidRPr="00E8332B">
        <w:rPr>
          <w:rFonts w:asciiTheme="minorHAnsi" w:hAnsiTheme="minorHAnsi" w:cstheme="minorHAnsi"/>
          <w:sz w:val="32"/>
          <w:szCs w:val="32"/>
          <w:vertAlign w:val="superscript"/>
          <w:rtl/>
        </w:rPr>
        <w:endnoteReference w:id="19"/>
      </w:r>
      <w:r w:rsidRPr="00E8332B">
        <w:rPr>
          <w:rFonts w:asciiTheme="minorHAnsi" w:hAnsiTheme="minorHAnsi" w:cstheme="minorHAnsi"/>
          <w:sz w:val="32"/>
          <w:szCs w:val="32"/>
          <w:rtl/>
        </w:rPr>
        <w:t>.</w:t>
      </w:r>
    </w:p>
    <w:p w14:paraId="4FF10049" w14:textId="77777777" w:rsidR="00105933" w:rsidRPr="00E8332B" w:rsidRDefault="00105933" w:rsidP="008A760D">
      <w:pPr>
        <w:bidi/>
        <w:rPr>
          <w:rFonts w:asciiTheme="minorHAnsi" w:hAnsiTheme="minorHAnsi" w:cstheme="minorHAnsi"/>
          <w:sz w:val="32"/>
          <w:szCs w:val="32"/>
          <w:rtl/>
        </w:rPr>
      </w:pPr>
      <w:r>
        <w:rPr>
          <w:rFonts w:asciiTheme="minorHAnsi" w:hAnsiTheme="minorHAnsi" w:cstheme="minorHAnsi" w:hint="cs"/>
          <w:sz w:val="32"/>
          <w:szCs w:val="32"/>
          <w:rtl/>
        </w:rPr>
        <w:t>#</w:t>
      </w:r>
      <w:r w:rsidRPr="00E8332B">
        <w:rPr>
          <w:rFonts w:asciiTheme="minorHAnsi" w:hAnsiTheme="minorHAnsi" w:cstheme="minorHAnsi"/>
          <w:sz w:val="32"/>
          <w:szCs w:val="32"/>
          <w:rtl/>
        </w:rPr>
        <w:t>أسلوب الرفق والشفقة والتآلف مع الطفل، وأسلوب تكليف الطفل على قدر الوسع، وإعانته على بر والديه: عن رسول الله صلى الله عليه وآله وسلم: "رحم الله من أعان ولده على برّه. قال: قلت: كيف يعينه على بره؟ قال: يقبل ميسوره، ويتجاوز عن معسوره، ولا يرهقه، ولا يخرق به"</w:t>
      </w:r>
      <w:r w:rsidRPr="00E8332B">
        <w:rPr>
          <w:rFonts w:asciiTheme="minorHAnsi" w:hAnsiTheme="minorHAnsi" w:cstheme="minorHAnsi"/>
          <w:sz w:val="32"/>
          <w:szCs w:val="32"/>
          <w:vertAlign w:val="superscript"/>
          <w:rtl/>
        </w:rPr>
        <w:endnoteReference w:id="20"/>
      </w:r>
      <w:r w:rsidRPr="00E8332B">
        <w:rPr>
          <w:rFonts w:asciiTheme="minorHAnsi" w:hAnsiTheme="minorHAnsi" w:cstheme="minorHAnsi"/>
          <w:sz w:val="32"/>
          <w:szCs w:val="32"/>
          <w:rtl/>
        </w:rPr>
        <w:t>.</w:t>
      </w:r>
    </w:p>
    <w:p w14:paraId="6BA4D3DF"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2D610CAC"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7F2FE34B" w14:textId="77777777" w:rsidR="00105933" w:rsidRPr="00E8332B" w:rsidRDefault="00A937F4" w:rsidP="008A760D">
      <w:pPr>
        <w:bidi/>
        <w:spacing w:before="0" w:beforeAutospacing="0" w:after="0" w:line="240" w:lineRule="auto"/>
        <w:rPr>
          <w:rFonts w:asciiTheme="minorHAnsi" w:hAnsiTheme="minorHAnsi" w:cstheme="minorHAnsi"/>
          <w:sz w:val="32"/>
          <w:szCs w:val="32"/>
          <w:rtl/>
        </w:rPr>
      </w:pPr>
      <w:r w:rsidRPr="00A937F4">
        <w:rPr>
          <w:rFonts w:asciiTheme="minorHAnsi" w:hAnsiTheme="minorHAnsi" w:cs="Calibri"/>
          <w:sz w:val="32"/>
          <w:szCs w:val="32"/>
          <w:highlight w:val="yellow"/>
          <w:rtl/>
        </w:rPr>
        <w:t>المبحثُ الثّاني: لا إفراطَ ولا تفريطَ في الحبّ</w:t>
      </w:r>
    </w:p>
    <w:p w14:paraId="6B2FB904" w14:textId="77777777" w:rsidR="00105933" w:rsidRPr="00E8332B" w:rsidRDefault="00105933" w:rsidP="00715DBC">
      <w:pPr>
        <w:bidi/>
        <w:rPr>
          <w:rFonts w:asciiTheme="minorHAnsi" w:hAnsiTheme="minorHAnsi" w:cstheme="minorHAnsi"/>
          <w:sz w:val="32"/>
          <w:szCs w:val="32"/>
          <w:rtl/>
        </w:rPr>
      </w:pPr>
      <w:r w:rsidRPr="00E8332B">
        <w:rPr>
          <w:rFonts w:asciiTheme="minorHAnsi" w:hAnsiTheme="minorHAnsi" w:cstheme="minorHAnsi"/>
          <w:sz w:val="32"/>
          <w:szCs w:val="32"/>
          <w:rtl/>
        </w:rPr>
        <w:t>الوسطية في الإسلام هي سمة فريدة تميز الأمة الإسلامية، قال تعالى: [</w:t>
      </w:r>
      <w:r w:rsidRPr="007B4DA1">
        <w:rPr>
          <w:rFonts w:asciiTheme="minorHAnsi" w:hAnsiTheme="minorHAnsi" w:cstheme="minorHAnsi"/>
          <w:b/>
          <w:bCs/>
          <w:color w:val="009900"/>
          <w:sz w:val="32"/>
          <w:szCs w:val="32"/>
          <w:rtl/>
        </w:rPr>
        <w:t>وَكَذَلِكَ جَعَلْنَاكُمْ أُمَّةً وَسَطًا</w:t>
      </w:r>
      <w:r w:rsidRPr="00E8332B">
        <w:rPr>
          <w:rFonts w:asciiTheme="minorHAnsi" w:hAnsiTheme="minorHAnsi" w:cstheme="minorHAnsi"/>
          <w:sz w:val="32"/>
          <w:szCs w:val="32"/>
          <w:rtl/>
        </w:rPr>
        <w:t xml:space="preserve">] </w:t>
      </w:r>
      <w:r>
        <w:rPr>
          <w:rStyle w:val="Slutkommentarsreferens"/>
          <w:rFonts w:asciiTheme="minorHAnsi" w:hAnsiTheme="minorHAnsi" w:cstheme="minorHAnsi"/>
          <w:sz w:val="32"/>
          <w:szCs w:val="32"/>
          <w:rtl/>
        </w:rPr>
        <w:endnoteReference w:id="21"/>
      </w:r>
      <w:r>
        <w:rPr>
          <w:rFonts w:asciiTheme="minorHAnsi" w:hAnsiTheme="minorHAnsi" w:cstheme="minorHAnsi" w:hint="cs"/>
          <w:sz w:val="32"/>
          <w:szCs w:val="32"/>
          <w:rtl/>
        </w:rPr>
        <w:t xml:space="preserve">، </w:t>
      </w:r>
      <w:r w:rsidRPr="00E8332B">
        <w:rPr>
          <w:rFonts w:asciiTheme="minorHAnsi" w:hAnsiTheme="minorHAnsi" w:cstheme="minorHAnsi"/>
          <w:sz w:val="32"/>
          <w:szCs w:val="32"/>
          <w:rtl/>
        </w:rPr>
        <w:t>فالوسطية تعني اتباع منهج معتدل و(الاعتدال هو شرط في كل الأمور)</w:t>
      </w:r>
      <w:r w:rsidRPr="00E8332B">
        <w:rPr>
          <w:rStyle w:val="Slutkommentarsreferens"/>
          <w:rFonts w:asciiTheme="minorHAnsi" w:hAnsiTheme="minorHAnsi" w:cstheme="minorHAnsi"/>
          <w:sz w:val="32"/>
          <w:szCs w:val="32"/>
          <w:rtl/>
        </w:rPr>
        <w:endnoteReference w:id="22"/>
      </w:r>
      <w:r w:rsidRPr="00E8332B">
        <w:rPr>
          <w:rFonts w:asciiTheme="minorHAnsi" w:hAnsiTheme="minorHAnsi" w:cstheme="minorHAnsi"/>
          <w:sz w:val="32"/>
          <w:szCs w:val="32"/>
          <w:rtl/>
        </w:rPr>
        <w:t>، يجنب المسلم الإفراط والتفريط، ويحقق التوازن بين طرفين متناقضين، روي عن الإمام الكاظم عليه السلام: "خير الأمور أوسطها"</w:t>
      </w:r>
      <w:r w:rsidRPr="00E8332B">
        <w:rPr>
          <w:rStyle w:val="Slutkommentarsreferens"/>
          <w:rFonts w:asciiTheme="minorHAnsi" w:hAnsiTheme="minorHAnsi" w:cstheme="minorHAnsi"/>
          <w:sz w:val="32"/>
          <w:szCs w:val="32"/>
          <w:rtl/>
        </w:rPr>
        <w:endnoteReference w:id="23"/>
      </w:r>
      <w:r w:rsidRPr="00E8332B">
        <w:rPr>
          <w:rFonts w:asciiTheme="minorHAnsi" w:hAnsiTheme="minorHAnsi" w:cstheme="minorHAnsi"/>
          <w:sz w:val="32"/>
          <w:szCs w:val="32"/>
          <w:rtl/>
        </w:rPr>
        <w:t>.</w:t>
      </w:r>
    </w:p>
    <w:p w14:paraId="20D9C990" w14:textId="77777777" w:rsidR="00105933" w:rsidRPr="00B95F13" w:rsidRDefault="00105933" w:rsidP="009E1B6D">
      <w:pPr>
        <w:bidi/>
        <w:rPr>
          <w:rFonts w:asciiTheme="minorHAnsi" w:hAnsiTheme="minorHAnsi" w:cstheme="minorHAnsi"/>
          <w:sz w:val="32"/>
          <w:szCs w:val="32"/>
        </w:rPr>
      </w:pPr>
      <w:r w:rsidRPr="00E8332B">
        <w:rPr>
          <w:rFonts w:asciiTheme="minorHAnsi" w:hAnsiTheme="minorHAnsi" w:cstheme="minorHAnsi"/>
          <w:sz w:val="32"/>
          <w:szCs w:val="32"/>
          <w:rtl/>
        </w:rPr>
        <w:t>الإسلام هو دين الاعتدال والوسطية يتناسب مع كل زمان ومكان؛ لأنه دين فطري، يتناغم مع طبيعة الإنسان، ويسعى لتحقيق التوازن في كل مجالات الحياة، سواء كانت دينية أو دنيوية، روي عن العالم عليه السلام أنه قال: "اعمل لدنياك كأنك تعيش أبدا واعمل لآخرتك كأنك تموت غدا"</w:t>
      </w:r>
      <w:r w:rsidRPr="00E8332B">
        <w:rPr>
          <w:rStyle w:val="Slutkommentarsreferens"/>
          <w:rFonts w:asciiTheme="minorHAnsi" w:hAnsiTheme="minorHAnsi" w:cstheme="minorHAnsi"/>
          <w:sz w:val="32"/>
          <w:szCs w:val="32"/>
          <w:rtl/>
        </w:rPr>
        <w:endnoteReference w:id="24"/>
      </w:r>
      <w:r w:rsidRPr="00E8332B">
        <w:rPr>
          <w:rFonts w:asciiTheme="minorHAnsi" w:hAnsiTheme="minorHAnsi" w:cstheme="minorHAnsi"/>
          <w:sz w:val="32"/>
          <w:szCs w:val="32"/>
          <w:rtl/>
        </w:rPr>
        <w:t xml:space="preserve">، </w:t>
      </w:r>
      <w:r>
        <w:rPr>
          <w:rFonts w:asciiTheme="minorHAnsi" w:hAnsiTheme="minorHAnsi" w:cstheme="minorHAnsi" w:hint="cs"/>
          <w:sz w:val="32"/>
          <w:szCs w:val="32"/>
          <w:rtl/>
        </w:rPr>
        <w:t>و</w:t>
      </w:r>
      <w:r w:rsidRPr="00E8332B">
        <w:rPr>
          <w:rFonts w:asciiTheme="minorHAnsi" w:hAnsiTheme="minorHAnsi" w:cstheme="minorHAnsi"/>
          <w:sz w:val="32"/>
          <w:szCs w:val="32"/>
          <w:rtl/>
        </w:rPr>
        <w:t xml:space="preserve">يحث على الاعتدال في العبادة، </w:t>
      </w:r>
      <w:r>
        <w:rPr>
          <w:rFonts w:asciiTheme="minorHAnsi" w:hAnsiTheme="minorHAnsi" w:cstheme="minorHAnsi" w:hint="cs"/>
          <w:sz w:val="32"/>
          <w:szCs w:val="32"/>
          <w:rtl/>
        </w:rPr>
        <w:t>و</w:t>
      </w:r>
      <w:r w:rsidRPr="00E8332B">
        <w:rPr>
          <w:rFonts w:asciiTheme="minorHAnsi" w:hAnsiTheme="minorHAnsi" w:cstheme="minorHAnsi"/>
          <w:sz w:val="32"/>
          <w:szCs w:val="32"/>
          <w:rtl/>
        </w:rPr>
        <w:t xml:space="preserve">في المعاملات، وفي العلاقات الاجتماعية، </w:t>
      </w:r>
      <w:r>
        <w:rPr>
          <w:rFonts w:asciiTheme="minorHAnsi" w:hAnsiTheme="minorHAnsi" w:cstheme="minorHAnsi" w:hint="cs"/>
          <w:sz w:val="32"/>
          <w:szCs w:val="32"/>
          <w:rtl/>
        </w:rPr>
        <w:t xml:space="preserve">وفي الصفات الأخلاقية دون </w:t>
      </w:r>
      <w:r w:rsidRPr="00B95F13">
        <w:rPr>
          <w:rFonts w:asciiTheme="minorHAnsi" w:hAnsiTheme="minorHAnsi" w:cstheme="minorHAnsi"/>
          <w:sz w:val="32"/>
          <w:szCs w:val="32"/>
          <w:rtl/>
        </w:rPr>
        <w:t>إفراط و</w:t>
      </w:r>
      <w:r>
        <w:rPr>
          <w:rFonts w:asciiTheme="minorHAnsi" w:hAnsiTheme="minorHAnsi" w:cstheme="minorHAnsi"/>
          <w:sz w:val="32"/>
          <w:szCs w:val="32"/>
          <w:rtl/>
        </w:rPr>
        <w:t>تفريط</w:t>
      </w:r>
      <w:r>
        <w:rPr>
          <w:rFonts w:asciiTheme="minorHAnsi" w:hAnsiTheme="minorHAnsi" w:cstheme="minorHAnsi" w:hint="cs"/>
          <w:sz w:val="32"/>
          <w:szCs w:val="32"/>
          <w:rtl/>
        </w:rPr>
        <w:t xml:space="preserve">، </w:t>
      </w:r>
      <w:r w:rsidRPr="00B95F13">
        <w:rPr>
          <w:rFonts w:asciiTheme="minorHAnsi" w:hAnsiTheme="minorHAnsi" w:cstheme="minorHAnsi"/>
          <w:sz w:val="32"/>
          <w:szCs w:val="32"/>
          <w:rtl/>
        </w:rPr>
        <w:t>مثال ذلك</w:t>
      </w:r>
      <w:r w:rsidRPr="00B95F13">
        <w:rPr>
          <w:rFonts w:asciiTheme="minorHAnsi" w:hAnsiTheme="minorHAnsi" w:cstheme="minorHAnsi"/>
          <w:sz w:val="32"/>
          <w:szCs w:val="32"/>
        </w:rPr>
        <w:t>:</w:t>
      </w:r>
    </w:p>
    <w:p w14:paraId="5E165D92" w14:textId="39670462" w:rsidR="00105933" w:rsidRPr="009E1B6D" w:rsidRDefault="00105933" w:rsidP="009E1B6D">
      <w:pPr>
        <w:bidi/>
        <w:rPr>
          <w:rFonts w:asciiTheme="minorHAnsi" w:hAnsiTheme="minorHAnsi" w:cstheme="minorHAnsi"/>
          <w:sz w:val="32"/>
          <w:szCs w:val="32"/>
        </w:rPr>
      </w:pPr>
      <w:r>
        <w:rPr>
          <w:rFonts w:asciiTheme="minorHAnsi" w:hAnsiTheme="minorHAnsi" w:cstheme="minorHAnsi" w:hint="cs"/>
          <w:sz w:val="32"/>
          <w:szCs w:val="32"/>
          <w:rtl/>
        </w:rPr>
        <w:t>#</w:t>
      </w:r>
      <w:r w:rsidRPr="009E1B6D">
        <w:rPr>
          <w:rFonts w:asciiTheme="minorHAnsi" w:hAnsiTheme="minorHAnsi" w:cstheme="minorHAnsi"/>
          <w:sz w:val="32"/>
          <w:szCs w:val="32"/>
          <w:rtl/>
        </w:rPr>
        <w:t>الإفراط في الإنفاق يؤدي إلى الإسراف أو التبذير، بينما التفريط في الإنفاق يؤدي إلى البخل أو الشح</w:t>
      </w:r>
      <w:r w:rsidRPr="009E1B6D">
        <w:rPr>
          <w:rFonts w:asciiTheme="minorHAnsi" w:hAnsiTheme="minorHAnsi" w:cstheme="minorHAnsi" w:hint="cs"/>
          <w:sz w:val="32"/>
          <w:szCs w:val="32"/>
          <w:rtl/>
        </w:rPr>
        <w:t>،</w:t>
      </w:r>
      <w:r w:rsidRPr="009E1B6D">
        <w:rPr>
          <w:rFonts w:asciiTheme="minorHAnsi" w:hAnsiTheme="minorHAnsi" w:cstheme="minorHAnsi"/>
          <w:sz w:val="32"/>
          <w:szCs w:val="32"/>
          <w:rtl/>
        </w:rPr>
        <w:t xml:space="preserve"> قال تعالى</w:t>
      </w:r>
      <w:r w:rsidRPr="009E1B6D">
        <w:rPr>
          <w:rStyle w:val="Slutkommentarsreferens"/>
          <w:rFonts w:asciiTheme="minorHAnsi" w:hAnsiTheme="minorHAnsi" w:cstheme="minorHAnsi"/>
          <w:sz w:val="32"/>
          <w:szCs w:val="32"/>
          <w:rtl/>
        </w:rPr>
        <w:endnoteReference w:id="25"/>
      </w:r>
      <w:r w:rsidRPr="009E1B6D">
        <w:rPr>
          <w:rFonts w:asciiTheme="minorHAnsi" w:hAnsiTheme="minorHAnsi" w:cstheme="minorHAnsi"/>
          <w:sz w:val="32"/>
          <w:szCs w:val="32"/>
          <w:rtl/>
        </w:rPr>
        <w:t>: [</w:t>
      </w:r>
      <w:r w:rsidRPr="007D1CAD">
        <w:rPr>
          <w:rFonts w:asciiTheme="minorHAnsi" w:hAnsiTheme="minorHAnsi" w:cstheme="minorHAnsi"/>
          <w:b/>
          <w:bCs/>
          <w:color w:val="009900"/>
          <w:sz w:val="32"/>
          <w:szCs w:val="32"/>
          <w:rtl/>
        </w:rPr>
        <w:t>وَلاٰ تَجْعَلْ يَدَكَ مَغْلُولَةً إِلىٰ عُنُقِكَ وَلاٰ تَبْسُطْهٰا كُلَّ اَلْبَسْطِ فَتَقْعُدَ مَلُوماً مَحْسُوراً</w:t>
      </w:r>
      <w:r w:rsidRPr="007D1CAD">
        <w:rPr>
          <w:rFonts w:asciiTheme="minorHAnsi" w:hAnsiTheme="minorHAnsi" w:cstheme="minorHAnsi"/>
          <w:sz w:val="32"/>
          <w:szCs w:val="32"/>
          <w:rtl/>
        </w:rPr>
        <w:t>]</w:t>
      </w:r>
      <w:r w:rsidRPr="009E1B6D">
        <w:rPr>
          <w:rStyle w:val="Slutkommentarsreferens"/>
          <w:rFonts w:asciiTheme="minorHAnsi" w:hAnsiTheme="minorHAnsi" w:cstheme="minorHAnsi"/>
          <w:sz w:val="32"/>
          <w:szCs w:val="32"/>
          <w:rtl/>
        </w:rPr>
        <w:endnoteReference w:id="26"/>
      </w:r>
      <w:r>
        <w:rPr>
          <w:rFonts w:asciiTheme="minorHAnsi" w:hAnsiTheme="minorHAnsi" w:cstheme="minorHAnsi" w:hint="cs"/>
          <w:sz w:val="32"/>
          <w:szCs w:val="32"/>
          <w:rtl/>
        </w:rPr>
        <w:t>.</w:t>
      </w:r>
    </w:p>
    <w:p w14:paraId="1B109617" w14:textId="77777777" w:rsidR="00105933" w:rsidRPr="009E1B6D" w:rsidRDefault="00105933" w:rsidP="00B95F13">
      <w:pPr>
        <w:bidi/>
        <w:rPr>
          <w:rFonts w:asciiTheme="minorHAnsi" w:hAnsiTheme="minorHAnsi" w:cstheme="minorHAnsi"/>
          <w:sz w:val="32"/>
          <w:szCs w:val="32"/>
        </w:rPr>
      </w:pPr>
      <w:r>
        <w:rPr>
          <w:rFonts w:asciiTheme="minorHAnsi" w:hAnsiTheme="minorHAnsi" w:cstheme="minorHAnsi" w:hint="cs"/>
          <w:sz w:val="32"/>
          <w:szCs w:val="32"/>
          <w:rtl/>
        </w:rPr>
        <w:t>#</w:t>
      </w:r>
      <w:r w:rsidRPr="009E1B6D">
        <w:rPr>
          <w:rFonts w:asciiTheme="minorHAnsi" w:hAnsiTheme="minorHAnsi" w:cstheme="minorHAnsi"/>
          <w:sz w:val="32"/>
          <w:szCs w:val="32"/>
          <w:rtl/>
        </w:rPr>
        <w:t>الإفراط في الشجاعة يؤدي إلى التهور، بينما التفريط في الشجاعة يؤدي إلى الجبن</w:t>
      </w:r>
      <w:r w:rsidRPr="009E1B6D">
        <w:rPr>
          <w:rFonts w:asciiTheme="minorHAnsi" w:hAnsiTheme="minorHAnsi" w:cstheme="minorHAnsi"/>
          <w:sz w:val="32"/>
          <w:szCs w:val="32"/>
        </w:rPr>
        <w:t>.</w:t>
      </w:r>
    </w:p>
    <w:p w14:paraId="665AA0FB" w14:textId="77777777" w:rsidR="00105933" w:rsidRPr="009E1B6D" w:rsidRDefault="00105933" w:rsidP="00B95F13">
      <w:pPr>
        <w:bidi/>
        <w:rPr>
          <w:rFonts w:asciiTheme="minorHAnsi" w:hAnsiTheme="minorHAnsi" w:cstheme="minorHAnsi"/>
          <w:sz w:val="32"/>
          <w:szCs w:val="32"/>
        </w:rPr>
      </w:pPr>
      <w:r>
        <w:rPr>
          <w:rFonts w:asciiTheme="minorHAnsi" w:hAnsiTheme="minorHAnsi" w:cstheme="minorHAnsi" w:hint="cs"/>
          <w:sz w:val="32"/>
          <w:szCs w:val="32"/>
          <w:rtl/>
        </w:rPr>
        <w:t>#</w:t>
      </w:r>
      <w:r w:rsidRPr="009E1B6D">
        <w:rPr>
          <w:rFonts w:asciiTheme="minorHAnsi" w:hAnsiTheme="minorHAnsi" w:cstheme="minorHAnsi"/>
          <w:sz w:val="32"/>
          <w:szCs w:val="32"/>
          <w:rtl/>
        </w:rPr>
        <w:t>الإفراط في التواضع يؤدي إلى الذلة أو الاحتقار للنفس، بينما التفريط في التواضع يؤدي إلى التفاخر أو التعالي</w:t>
      </w:r>
      <w:r w:rsidRPr="009E1B6D">
        <w:rPr>
          <w:rFonts w:asciiTheme="minorHAnsi" w:hAnsiTheme="minorHAnsi" w:cstheme="minorHAnsi"/>
          <w:sz w:val="32"/>
          <w:szCs w:val="32"/>
        </w:rPr>
        <w:t>.</w:t>
      </w:r>
    </w:p>
    <w:p w14:paraId="3DDEB8F7" w14:textId="77777777" w:rsidR="00105933" w:rsidRPr="009E1B6D" w:rsidRDefault="00105933" w:rsidP="00B95F13">
      <w:pPr>
        <w:bidi/>
        <w:rPr>
          <w:rFonts w:asciiTheme="minorHAnsi" w:hAnsiTheme="minorHAnsi" w:cstheme="minorHAnsi"/>
          <w:sz w:val="32"/>
          <w:szCs w:val="32"/>
          <w:rtl/>
        </w:rPr>
      </w:pPr>
      <w:r>
        <w:rPr>
          <w:rFonts w:asciiTheme="minorHAnsi" w:hAnsiTheme="minorHAnsi" w:cstheme="minorHAnsi" w:hint="cs"/>
          <w:sz w:val="32"/>
          <w:szCs w:val="32"/>
          <w:rtl/>
        </w:rPr>
        <w:t>#</w:t>
      </w:r>
      <w:r w:rsidRPr="009E1B6D">
        <w:rPr>
          <w:rFonts w:asciiTheme="minorHAnsi" w:hAnsiTheme="minorHAnsi" w:cstheme="minorHAnsi"/>
          <w:sz w:val="32"/>
          <w:szCs w:val="32"/>
          <w:rtl/>
        </w:rPr>
        <w:t>الإفراط في الثقة بالنفس يؤدي إلى الغرور أو العجب، بينما التفريط في الثقة بالنفس يؤدي إلى الانكسار أو الضعف</w:t>
      </w:r>
      <w:r w:rsidRPr="009E1B6D">
        <w:rPr>
          <w:rFonts w:asciiTheme="minorHAnsi" w:hAnsiTheme="minorHAnsi" w:cstheme="minorHAnsi"/>
          <w:sz w:val="32"/>
          <w:szCs w:val="32"/>
        </w:rPr>
        <w:t>.</w:t>
      </w:r>
    </w:p>
    <w:p w14:paraId="246AB845" w14:textId="59391C36" w:rsidR="00105933" w:rsidRPr="00E8332B" w:rsidRDefault="00105933" w:rsidP="009E1B6D">
      <w:pPr>
        <w:bidi/>
        <w:rPr>
          <w:rFonts w:asciiTheme="minorHAnsi" w:hAnsiTheme="minorHAnsi" w:cstheme="minorHAnsi"/>
          <w:sz w:val="32"/>
          <w:szCs w:val="32"/>
          <w:rtl/>
        </w:rPr>
      </w:pPr>
      <w:r>
        <w:rPr>
          <w:rFonts w:asciiTheme="minorHAnsi" w:hAnsiTheme="minorHAnsi" w:cstheme="minorHAnsi" w:hint="cs"/>
          <w:sz w:val="32"/>
          <w:szCs w:val="32"/>
          <w:rtl/>
        </w:rPr>
        <w:t xml:space="preserve">#وأيضاً </w:t>
      </w:r>
      <w:r w:rsidRPr="009E1B6D">
        <w:rPr>
          <w:rFonts w:asciiTheme="minorHAnsi" w:hAnsiTheme="minorHAnsi" w:cstheme="minorHAnsi"/>
          <w:sz w:val="32"/>
          <w:szCs w:val="32"/>
          <w:rtl/>
        </w:rPr>
        <w:t xml:space="preserve">الإفراط في إظهار الحب يؤدي إلى الدلال أو التدليل المفرط، بينما التفريط في إظهار الحب يؤدي إلى البرود العاطفي أو </w:t>
      </w:r>
      <w:r>
        <w:rPr>
          <w:rFonts w:asciiTheme="minorHAnsi" w:hAnsiTheme="minorHAnsi" w:cstheme="minorHAnsi" w:hint="cs"/>
          <w:sz w:val="32"/>
          <w:szCs w:val="32"/>
          <w:rtl/>
        </w:rPr>
        <w:t xml:space="preserve">القسوة، وللتوضيح </w:t>
      </w:r>
      <w:r w:rsidRPr="00E8332B">
        <w:rPr>
          <w:rFonts w:asciiTheme="minorHAnsi" w:hAnsiTheme="minorHAnsi" w:cstheme="minorHAnsi"/>
          <w:sz w:val="32"/>
          <w:szCs w:val="32"/>
          <w:rtl/>
        </w:rPr>
        <w:t>نذكر المثال ال</w:t>
      </w:r>
      <w:r w:rsidR="00372013">
        <w:rPr>
          <w:rFonts w:asciiTheme="minorHAnsi" w:hAnsiTheme="minorHAnsi" w:cstheme="minorHAnsi" w:hint="cs"/>
          <w:sz w:val="32"/>
          <w:szCs w:val="32"/>
          <w:rtl/>
        </w:rPr>
        <w:t>آت</w:t>
      </w:r>
      <w:r w:rsidRPr="00E8332B">
        <w:rPr>
          <w:rFonts w:asciiTheme="minorHAnsi" w:hAnsiTheme="minorHAnsi" w:cstheme="minorHAnsi"/>
          <w:sz w:val="32"/>
          <w:szCs w:val="32"/>
          <w:rtl/>
        </w:rPr>
        <w:t xml:space="preserve">ي: </w:t>
      </w:r>
    </w:p>
    <w:p w14:paraId="2D2BEF0F"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097ECA93"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 xml:space="preserve">إذا كانت لديك زهرة جميلة في إناء، وجب عليك أن تسقيها بالماء للحفاظ على حياتها. ولكن من الضروري أن تكون حريصًا على كمية الماء التي تقدمها لها. فإذا بالغت في سقيها، ستتعفن جذورها وتموت تدريجيًا. أما إذا أهملت سقيها أو قدمت لها كمية ضئيلة لا تكفيها، فإن الزهرة ستذبل أيضاً وتنتهي حياتها. </w:t>
      </w:r>
    </w:p>
    <w:p w14:paraId="602E1EC0" w14:textId="2AE8AD52" w:rsidR="00105933" w:rsidRPr="00E8332B" w:rsidRDefault="00372013" w:rsidP="008A760D">
      <w:pPr>
        <w:bidi/>
        <w:spacing w:before="0" w:beforeAutospacing="0" w:after="0" w:line="240" w:lineRule="auto"/>
        <w:rPr>
          <w:rFonts w:asciiTheme="minorHAnsi" w:hAnsiTheme="minorHAnsi" w:cstheme="minorHAnsi"/>
          <w:sz w:val="32"/>
          <w:szCs w:val="32"/>
          <w:rtl/>
        </w:rPr>
      </w:pPr>
      <w:r>
        <w:rPr>
          <w:rFonts w:asciiTheme="minorHAnsi" w:hAnsiTheme="minorHAnsi" w:cstheme="minorHAnsi" w:hint="cs"/>
          <w:sz w:val="32"/>
          <w:szCs w:val="32"/>
          <w:rtl/>
        </w:rPr>
        <w:t>إ</w:t>
      </w:r>
      <w:r w:rsidR="00105933" w:rsidRPr="00E8332B">
        <w:rPr>
          <w:rFonts w:asciiTheme="minorHAnsi" w:hAnsiTheme="minorHAnsi" w:cstheme="minorHAnsi"/>
          <w:sz w:val="32"/>
          <w:szCs w:val="32"/>
          <w:rtl/>
        </w:rPr>
        <w:t>ذن الحل الأمثل يكمن في منحها الكمية المناسبة من الماء، دون إفراط أو تفريط. وهذا المبدأ ينطبق بشكل مشابه على كيفية منح الحب للآخرين، سواء كان ذلك بين الوالدين وأبنائهم، أو بين الزوجين، أو بين الأصدقاء، وغيرهم</w:t>
      </w:r>
      <w:r w:rsidR="00105933" w:rsidRPr="00E8332B">
        <w:rPr>
          <w:rFonts w:asciiTheme="minorHAnsi" w:hAnsiTheme="minorHAnsi" w:cstheme="minorHAnsi"/>
          <w:sz w:val="32"/>
          <w:szCs w:val="32"/>
        </w:rPr>
        <w:t>.</w:t>
      </w:r>
    </w:p>
    <w:p w14:paraId="645E922D" w14:textId="3B4DF656" w:rsidR="00105933" w:rsidRPr="00E8332B" w:rsidRDefault="00105933" w:rsidP="00E8332B">
      <w:pPr>
        <w:bidi/>
        <w:spacing w:before="0" w:beforeAutospacing="0" w:after="0" w:line="240" w:lineRule="auto"/>
        <w:rPr>
          <w:rFonts w:asciiTheme="minorHAnsi" w:eastAsiaTheme="minorHAnsi" w:hAnsiTheme="minorHAnsi" w:cstheme="minorHAnsi"/>
          <w:color w:val="333333"/>
          <w:sz w:val="32"/>
          <w:szCs w:val="32"/>
          <w:shd w:val="clear" w:color="auto" w:fill="FFFFFF"/>
          <w:rtl/>
        </w:rPr>
      </w:pPr>
      <w:r w:rsidRPr="00E8332B">
        <w:rPr>
          <w:rFonts w:asciiTheme="minorHAnsi" w:hAnsiTheme="minorHAnsi" w:cstheme="minorHAnsi"/>
          <w:sz w:val="32"/>
          <w:szCs w:val="32"/>
          <w:rtl/>
        </w:rPr>
        <w:t>وقد أشار أمير المؤمنين عليه السلام إلى هذا المعنى حين قال:</w:t>
      </w:r>
      <w:r w:rsidRPr="00E8332B">
        <w:rPr>
          <w:rFonts w:asciiTheme="minorHAnsi" w:eastAsiaTheme="minorHAnsi" w:hAnsiTheme="minorHAnsi" w:cstheme="minorHAnsi"/>
          <w:color w:val="333333"/>
          <w:sz w:val="32"/>
          <w:szCs w:val="32"/>
          <w:shd w:val="clear" w:color="auto" w:fill="FFFFFF"/>
          <w:rtl/>
        </w:rPr>
        <w:t xml:space="preserve"> "أَحْبِبْ حَبِيبَكَ هَوْناً</w:t>
      </w:r>
      <w:r>
        <w:rPr>
          <w:rStyle w:val="Slutkommentarsreferens"/>
          <w:rFonts w:asciiTheme="minorHAnsi" w:eastAsiaTheme="minorHAnsi" w:hAnsiTheme="minorHAnsi" w:cstheme="minorHAnsi"/>
          <w:color w:val="333333"/>
          <w:sz w:val="32"/>
          <w:szCs w:val="32"/>
          <w:shd w:val="clear" w:color="auto" w:fill="FFFFFF"/>
          <w:rtl/>
        </w:rPr>
        <w:endnoteReference w:id="27"/>
      </w:r>
      <w:r w:rsidRPr="00E8332B">
        <w:rPr>
          <w:rFonts w:asciiTheme="minorHAnsi" w:eastAsiaTheme="minorHAnsi" w:hAnsiTheme="minorHAnsi" w:cstheme="minorHAnsi"/>
          <w:color w:val="333333"/>
          <w:sz w:val="32"/>
          <w:szCs w:val="32"/>
          <w:shd w:val="clear" w:color="auto" w:fill="FFFFFF"/>
          <w:rtl/>
        </w:rPr>
        <w:t xml:space="preserve"> مَا عَسَى أَنْ يَكُونَ بَغِيضَكَ يَوْماً مَا، وَأَبْغِضْ بَغِيضَكَ هَوْناً مَا عَسَى أَنْ يَكُونَ حَبِيبَكَ يَوْماً مَا"</w:t>
      </w:r>
      <w:r>
        <w:rPr>
          <w:rStyle w:val="Slutkommentarsreferens"/>
          <w:rFonts w:asciiTheme="minorHAnsi" w:eastAsiaTheme="minorHAnsi" w:hAnsiTheme="minorHAnsi" w:cstheme="minorHAnsi"/>
          <w:color w:val="333333"/>
          <w:sz w:val="32"/>
          <w:szCs w:val="32"/>
          <w:shd w:val="clear" w:color="auto" w:fill="FFFFFF"/>
          <w:rtl/>
        </w:rPr>
        <w:endnoteReference w:id="28"/>
      </w:r>
      <w:r w:rsidRPr="00E8332B">
        <w:rPr>
          <w:rFonts w:asciiTheme="minorHAnsi" w:eastAsiaTheme="minorHAnsi" w:hAnsiTheme="minorHAnsi" w:cstheme="minorHAnsi"/>
          <w:color w:val="333333"/>
          <w:sz w:val="32"/>
          <w:szCs w:val="32"/>
          <w:shd w:val="clear" w:color="auto" w:fill="FFFFFF"/>
          <w:rtl/>
        </w:rPr>
        <w:t xml:space="preserve"> </w:t>
      </w:r>
      <w:r>
        <w:rPr>
          <w:rFonts w:asciiTheme="minorHAnsi" w:eastAsiaTheme="minorHAnsi" w:hAnsiTheme="minorHAnsi" w:cstheme="minorHAnsi" w:hint="cs"/>
          <w:color w:val="333333"/>
          <w:sz w:val="32"/>
          <w:szCs w:val="32"/>
          <w:shd w:val="clear" w:color="auto" w:fill="FFFFFF"/>
          <w:vertAlign w:val="superscript"/>
          <w:rtl/>
        </w:rPr>
        <w:t>.</w:t>
      </w:r>
    </w:p>
    <w:p w14:paraId="1B1AADCE" w14:textId="77777777" w:rsidR="00105933" w:rsidRPr="00E8332B" w:rsidRDefault="00105933" w:rsidP="008A760D">
      <w:pPr>
        <w:bidi/>
        <w:spacing w:before="0" w:beforeAutospacing="0" w:after="0" w:line="240" w:lineRule="auto"/>
        <w:rPr>
          <w:rFonts w:asciiTheme="minorHAnsi" w:eastAsiaTheme="minorHAnsi" w:hAnsiTheme="minorHAnsi" w:cstheme="minorHAnsi"/>
          <w:color w:val="333333"/>
          <w:sz w:val="32"/>
          <w:szCs w:val="32"/>
          <w:shd w:val="clear" w:color="auto" w:fill="FFFFFF"/>
          <w:rtl/>
        </w:rPr>
      </w:pPr>
      <w:r w:rsidRPr="00E8332B">
        <w:rPr>
          <w:rFonts w:asciiTheme="minorHAnsi" w:hAnsiTheme="minorHAnsi" w:cstheme="minorHAnsi"/>
          <w:sz w:val="32"/>
          <w:szCs w:val="32"/>
          <w:rtl/>
        </w:rPr>
        <w:t>المغزى العام للحديث الشريف هو دعوة الإمام عليه السلام إلى الاعتدال والتوازن في المشاعر، محذرًا من الإفراط أو التفريط في حب الآخرين أو كراهيتهم. إذ ينبغي للإنسان أن يتحلى بالوسطية في مشاعره تجاه الناس، لأن بعض الأفراد عندما يشعرون بأن شخصا يحبهم حبّاً جمّا ويغدقون عليهم مشاعرهم بلا حدود، قد يتسبب ذلك في غطرستهم واستغلالهم لهذا الحب لصالحهم الشخصي، مما يؤدي إلى تجاوز حقوق ا</w:t>
      </w:r>
      <w:r>
        <w:rPr>
          <w:rFonts w:asciiTheme="minorHAnsi" w:hAnsiTheme="minorHAnsi" w:cstheme="minorHAnsi"/>
          <w:sz w:val="32"/>
          <w:szCs w:val="32"/>
          <w:rtl/>
        </w:rPr>
        <w:t>لآخرين واستغلالهم بشكل غير مبرر</w:t>
      </w:r>
      <w:r>
        <w:rPr>
          <w:rFonts w:asciiTheme="minorHAnsi" w:hAnsiTheme="minorHAnsi" w:cstheme="minorHAnsi" w:hint="cs"/>
          <w:sz w:val="32"/>
          <w:szCs w:val="32"/>
          <w:rtl/>
        </w:rPr>
        <w:t>، وهو أحد المشاكل الزوجية.</w:t>
      </w:r>
    </w:p>
    <w:p w14:paraId="698A6910" w14:textId="59BE2F5A" w:rsidR="00105933" w:rsidRPr="00E8332B" w:rsidRDefault="00105933" w:rsidP="008A760D">
      <w:pPr>
        <w:bidi/>
        <w:rPr>
          <w:rFonts w:asciiTheme="minorHAnsi" w:hAnsiTheme="minorHAnsi" w:cstheme="minorHAnsi"/>
          <w:sz w:val="32"/>
          <w:szCs w:val="32"/>
          <w:rtl/>
        </w:rPr>
      </w:pPr>
      <w:r w:rsidRPr="00E8332B">
        <w:rPr>
          <w:rFonts w:asciiTheme="minorHAnsi" w:hAnsiTheme="minorHAnsi" w:cstheme="minorHAnsi"/>
          <w:sz w:val="32"/>
          <w:szCs w:val="32"/>
          <w:rtl/>
        </w:rPr>
        <w:t>وسنوضح ما يترتب على الإفراط والتفريط في الحبّ في المطلبين ال</w:t>
      </w:r>
      <w:r w:rsidR="00372013">
        <w:rPr>
          <w:rFonts w:asciiTheme="minorHAnsi" w:hAnsiTheme="minorHAnsi" w:cstheme="minorHAnsi" w:hint="cs"/>
          <w:sz w:val="32"/>
          <w:szCs w:val="32"/>
          <w:rtl/>
        </w:rPr>
        <w:t>آتيي</w:t>
      </w:r>
      <w:r w:rsidRPr="00E8332B">
        <w:rPr>
          <w:rFonts w:asciiTheme="minorHAnsi" w:hAnsiTheme="minorHAnsi" w:cstheme="minorHAnsi"/>
          <w:sz w:val="32"/>
          <w:szCs w:val="32"/>
          <w:rtl/>
        </w:rPr>
        <w:t>ن:</w:t>
      </w:r>
    </w:p>
    <w:p w14:paraId="7DED719C" w14:textId="77777777" w:rsidR="00105933" w:rsidRDefault="00A937F4" w:rsidP="008A760D">
      <w:pPr>
        <w:bidi/>
        <w:spacing w:before="0" w:beforeAutospacing="0" w:after="0" w:line="240" w:lineRule="auto"/>
        <w:rPr>
          <w:rFonts w:asciiTheme="minorHAnsi" w:hAnsiTheme="minorHAnsi" w:cstheme="minorHAnsi"/>
          <w:sz w:val="32"/>
          <w:szCs w:val="32"/>
          <w:rtl/>
        </w:rPr>
      </w:pPr>
      <w:r w:rsidRPr="00A937F4">
        <w:rPr>
          <w:rFonts w:asciiTheme="minorHAnsi" w:hAnsiTheme="minorHAnsi" w:cs="Calibri"/>
          <w:b/>
          <w:bCs/>
          <w:sz w:val="32"/>
          <w:szCs w:val="32"/>
          <w:highlight w:val="lightGray"/>
          <w:rtl/>
        </w:rPr>
        <w:t>المطلبُ الأوّلُ: الإفراطُ في الحبّ</w:t>
      </w:r>
    </w:p>
    <w:p w14:paraId="192C75F8" w14:textId="77777777" w:rsidR="00A937F4" w:rsidRPr="00E8332B" w:rsidRDefault="00A937F4" w:rsidP="00A937F4">
      <w:pPr>
        <w:bidi/>
        <w:spacing w:before="0" w:beforeAutospacing="0" w:after="0" w:line="240" w:lineRule="auto"/>
        <w:rPr>
          <w:rFonts w:asciiTheme="minorHAnsi" w:hAnsiTheme="minorHAnsi" w:cstheme="minorHAnsi"/>
          <w:sz w:val="32"/>
          <w:szCs w:val="32"/>
          <w:rtl/>
        </w:rPr>
      </w:pPr>
    </w:p>
    <w:p w14:paraId="59B66E27" w14:textId="62C10C47" w:rsidR="00105933" w:rsidRPr="00E8332B" w:rsidRDefault="00105933" w:rsidP="009E1B6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إنّ الإفراط</w:t>
      </w:r>
      <w:r w:rsidR="00372013">
        <w:rPr>
          <w:rFonts w:asciiTheme="minorHAnsi" w:hAnsiTheme="minorHAnsi" w:cstheme="minorHAnsi" w:hint="cs"/>
          <w:sz w:val="32"/>
          <w:szCs w:val="32"/>
          <w:rtl/>
        </w:rPr>
        <w:t xml:space="preserve"> </w:t>
      </w:r>
      <w:r>
        <w:rPr>
          <w:rFonts w:asciiTheme="minorHAnsi" w:hAnsiTheme="minorHAnsi" w:cstheme="minorHAnsi" w:hint="cs"/>
          <w:sz w:val="32"/>
          <w:szCs w:val="32"/>
          <w:rtl/>
        </w:rPr>
        <w:t>-</w:t>
      </w:r>
      <w:r w:rsidR="00D336C4">
        <w:rPr>
          <w:rFonts w:asciiTheme="minorHAnsi" w:hAnsiTheme="minorHAnsi" w:cstheme="minorHAnsi" w:hint="cs"/>
          <w:sz w:val="32"/>
          <w:szCs w:val="32"/>
          <w:rtl/>
        </w:rPr>
        <w:t>المبالغة-في</w:t>
      </w:r>
      <w:r w:rsidRPr="00E8332B">
        <w:rPr>
          <w:rFonts w:asciiTheme="minorHAnsi" w:hAnsiTheme="minorHAnsi" w:cstheme="minorHAnsi"/>
          <w:sz w:val="32"/>
          <w:szCs w:val="32"/>
          <w:rtl/>
        </w:rPr>
        <w:t xml:space="preserve"> إظهار الحب يترتب عليه الوقوع في مشكلة (الدلال) التي تعني التساهل المفرط مع الولد</w:t>
      </w:r>
      <w:r w:rsidR="00372013">
        <w:rPr>
          <w:rFonts w:asciiTheme="minorHAnsi" w:hAnsiTheme="minorHAnsi" w:cstheme="minorHAnsi" w:hint="cs"/>
          <w:sz w:val="32"/>
          <w:szCs w:val="32"/>
          <w:rtl/>
        </w:rPr>
        <w:t xml:space="preserve"> </w:t>
      </w:r>
      <w:r w:rsidRPr="00E8332B">
        <w:rPr>
          <w:rFonts w:asciiTheme="minorHAnsi" w:hAnsiTheme="minorHAnsi" w:cstheme="minorHAnsi"/>
          <w:sz w:val="32"/>
          <w:szCs w:val="32"/>
          <w:rtl/>
        </w:rPr>
        <w:t xml:space="preserve">-ذكرا كان أو أنثى-، </w:t>
      </w:r>
      <w:r>
        <w:rPr>
          <w:rFonts w:asciiTheme="minorHAnsi" w:hAnsiTheme="minorHAnsi" w:cstheme="minorHAnsi"/>
          <w:sz w:val="32"/>
          <w:szCs w:val="32"/>
          <w:rtl/>
        </w:rPr>
        <w:t>و</w:t>
      </w:r>
      <w:r>
        <w:rPr>
          <w:rFonts w:asciiTheme="minorHAnsi" w:hAnsiTheme="minorHAnsi" w:cstheme="minorHAnsi" w:hint="cs"/>
          <w:sz w:val="32"/>
          <w:szCs w:val="32"/>
          <w:rtl/>
        </w:rPr>
        <w:t xml:space="preserve">الحرص على </w:t>
      </w:r>
      <w:r>
        <w:rPr>
          <w:rFonts w:asciiTheme="minorHAnsi" w:hAnsiTheme="minorHAnsi" w:cstheme="minorHAnsi"/>
          <w:sz w:val="32"/>
          <w:szCs w:val="32"/>
          <w:rtl/>
        </w:rPr>
        <w:t>توفير الراحة والرفاهية للطفل</w:t>
      </w:r>
      <w:r>
        <w:rPr>
          <w:rFonts w:asciiTheme="minorHAnsi" w:hAnsiTheme="minorHAnsi" w:cstheme="minorHAnsi" w:hint="cs"/>
          <w:sz w:val="32"/>
          <w:szCs w:val="32"/>
          <w:rtl/>
        </w:rPr>
        <w:t>،</w:t>
      </w:r>
      <w:r w:rsidRPr="00E8332B">
        <w:rPr>
          <w:rFonts w:asciiTheme="minorHAnsi" w:hAnsiTheme="minorHAnsi" w:cstheme="minorHAnsi"/>
          <w:sz w:val="32"/>
          <w:szCs w:val="32"/>
          <w:rtl/>
        </w:rPr>
        <w:t xml:space="preserve"> وعدم تحميله المسؤوليات اعتقاداً منهم أن دورهم يتلخص في حماية الطفل من جميع الصعوبات والضغوط التي قد يواجهها في الحياة، وتلبية كل رغباته لدرجة عدم تحديد الحدود أو عدم وضع القوانين ولو كانت الرغبات مخالفة لأحكام الله تعالى، كرغبة البنت في التبرج والسفور.</w:t>
      </w:r>
    </w:p>
    <w:p w14:paraId="46ACBDD0"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6BFAA0C3" w14:textId="77777777" w:rsidR="00105933" w:rsidRPr="00E8332B" w:rsidRDefault="00105933" w:rsidP="008A760D">
      <w:pPr>
        <w:bidi/>
        <w:spacing w:before="0" w:beforeAutospacing="0" w:after="0" w:line="240" w:lineRule="auto"/>
        <w:rPr>
          <w:rFonts w:asciiTheme="minorHAnsi" w:eastAsiaTheme="minorHAnsi" w:hAnsiTheme="minorHAnsi" w:cstheme="minorHAnsi"/>
          <w:sz w:val="32"/>
          <w:szCs w:val="32"/>
          <w:rtl/>
        </w:rPr>
      </w:pPr>
      <w:r w:rsidRPr="00E8332B">
        <w:rPr>
          <w:rFonts w:asciiTheme="minorHAnsi" w:hAnsiTheme="minorHAnsi" w:cstheme="minorHAnsi"/>
          <w:sz w:val="32"/>
          <w:szCs w:val="32"/>
          <w:rtl/>
        </w:rPr>
        <w:t xml:space="preserve">إن الوقوع في هذه المشكلة هو بسبب الإفراط الذي نهتنا عنه التعاليم الإسلامية، فقد روي عن </w:t>
      </w:r>
      <w:r w:rsidRPr="00E8332B">
        <w:rPr>
          <w:rFonts w:asciiTheme="minorHAnsi" w:eastAsiaTheme="minorHAnsi" w:hAnsiTheme="minorHAnsi" w:cstheme="minorHAnsi"/>
          <w:sz w:val="32"/>
          <w:szCs w:val="32"/>
          <w:rtl/>
        </w:rPr>
        <w:t>قال الإمام الباقر عليه‌ السلام: "شرّ الآباء من دعاه البرّ إلى الإفراط "</w:t>
      </w:r>
      <w:r w:rsidRPr="00E8332B">
        <w:rPr>
          <w:rFonts w:asciiTheme="minorHAnsi" w:eastAsiaTheme="minorHAnsi" w:hAnsiTheme="minorHAnsi" w:cstheme="minorHAnsi"/>
          <w:sz w:val="32"/>
          <w:szCs w:val="32"/>
          <w:vertAlign w:val="superscript"/>
          <w:rtl/>
        </w:rPr>
        <w:endnoteReference w:id="29"/>
      </w:r>
      <w:r w:rsidRPr="00E8332B">
        <w:rPr>
          <w:rFonts w:asciiTheme="minorHAnsi" w:eastAsiaTheme="minorHAnsi" w:hAnsiTheme="minorHAnsi" w:cstheme="minorHAnsi"/>
          <w:sz w:val="32"/>
          <w:szCs w:val="32"/>
          <w:rtl/>
        </w:rPr>
        <w:t xml:space="preserve">. </w:t>
      </w:r>
    </w:p>
    <w:p w14:paraId="08F64EA1" w14:textId="07CC3A0D"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فالبر في هذا السياق يعني الرغبة في الخير والعناية والتوجيه، وهي صفات نبيلة تميز الأب الذي يحب ابنه ويرغب في مصلحته</w:t>
      </w:r>
      <w:r w:rsidRPr="00E8332B">
        <w:rPr>
          <w:rFonts w:asciiTheme="minorHAnsi" w:hAnsiTheme="minorHAnsi" w:cstheme="minorHAnsi"/>
          <w:sz w:val="32"/>
          <w:szCs w:val="32"/>
        </w:rPr>
        <w:t>.</w:t>
      </w:r>
      <w:r w:rsidRPr="00E8332B">
        <w:rPr>
          <w:rFonts w:asciiTheme="minorHAnsi" w:hAnsiTheme="minorHAnsi" w:cstheme="minorHAnsi"/>
          <w:sz w:val="32"/>
          <w:szCs w:val="32"/>
          <w:rtl/>
        </w:rPr>
        <w:t xml:space="preserve"> لكن إذا أدى هذا البر إلى الإفراط في الرعاية (مثل</w:t>
      </w:r>
      <w:r w:rsidR="002C2E33">
        <w:rPr>
          <w:rFonts w:asciiTheme="minorHAnsi" w:hAnsiTheme="minorHAnsi" w:cstheme="minorHAnsi" w:hint="cs"/>
          <w:sz w:val="32"/>
          <w:szCs w:val="32"/>
          <w:rtl/>
        </w:rPr>
        <w:t>:</w:t>
      </w:r>
      <w:r w:rsidRPr="00E8332B">
        <w:rPr>
          <w:rFonts w:asciiTheme="minorHAnsi" w:hAnsiTheme="minorHAnsi" w:cstheme="minorHAnsi"/>
          <w:sz w:val="32"/>
          <w:szCs w:val="32"/>
          <w:rtl/>
        </w:rPr>
        <w:t xml:space="preserve"> تلبية جميع رغبات الطفل، وعدم وضع حدود واضحة له، أو عدم توجيهه نحو تحمل المسؤولية)، فقد يتحول إلى سلوك مضر. الإفراط في العناية بدون توازن يجعل الطفل يفقد القدرة على التحمل، والاستقلالية، ويجعله أكثر عرضة للكسل والاعتماد على الآخرين.</w:t>
      </w:r>
    </w:p>
    <w:p w14:paraId="6C333EA4" w14:textId="77777777" w:rsidR="00105933" w:rsidRPr="00E8332B" w:rsidRDefault="00105933" w:rsidP="008A760D">
      <w:pPr>
        <w:bidi/>
        <w:spacing w:before="0" w:beforeAutospacing="0" w:after="0" w:line="240" w:lineRule="auto"/>
        <w:rPr>
          <w:rFonts w:asciiTheme="minorHAnsi" w:hAnsiTheme="minorHAnsi" w:cstheme="minorHAnsi"/>
          <w:color w:val="000000" w:themeColor="text1"/>
          <w:sz w:val="32"/>
          <w:szCs w:val="32"/>
          <w:rtl/>
        </w:rPr>
      </w:pPr>
      <w:r w:rsidRPr="00E8332B">
        <w:rPr>
          <w:rFonts w:asciiTheme="minorHAnsi" w:hAnsiTheme="minorHAnsi" w:cstheme="minorHAnsi"/>
          <w:color w:val="000000" w:themeColor="text1"/>
          <w:sz w:val="32"/>
          <w:szCs w:val="32"/>
          <w:rtl/>
        </w:rPr>
        <w:t>من أجل ذلك (يُحذِّر الاختصاصيون النفسيون الأسرة من فرط الدلال ومن العواطف الجياشة التي تفسد مستقبل الطفل؛ فقد تبدو المشكلة بسيطة ولكنَّ العواقب وخيمة ليس فقط على الطفل؛ وإنَّما على المجتمع المحيط به أيضاً ومن ضمنهم أهله؛ لذلك إدراك هذه المساوئ أمرٌ هام وتجنُّب الأساليب التي تُفسد الطفل قبل فوات الأوان أمر يجب على الأهل الانتباه إليه)</w:t>
      </w:r>
      <w:r w:rsidRPr="00E8332B">
        <w:rPr>
          <w:rStyle w:val="Slutkommentarsreferens"/>
          <w:rFonts w:asciiTheme="minorHAnsi" w:hAnsiTheme="minorHAnsi" w:cstheme="minorHAnsi"/>
          <w:color w:val="000000" w:themeColor="text1"/>
          <w:sz w:val="32"/>
          <w:szCs w:val="32"/>
        </w:rPr>
        <w:endnoteReference w:id="30"/>
      </w:r>
      <w:r>
        <w:rPr>
          <w:rFonts w:asciiTheme="minorHAnsi" w:hAnsiTheme="minorHAnsi" w:cstheme="minorHAnsi"/>
          <w:color w:val="000000" w:themeColor="text1"/>
          <w:sz w:val="32"/>
          <w:szCs w:val="32"/>
          <w:rtl/>
        </w:rPr>
        <w:t xml:space="preserve">، وللتوضيح سيتم تقسيم </w:t>
      </w:r>
      <w:r w:rsidRPr="00E8332B">
        <w:rPr>
          <w:rFonts w:asciiTheme="minorHAnsi" w:hAnsiTheme="minorHAnsi" w:cstheme="minorHAnsi"/>
          <w:color w:val="000000" w:themeColor="text1"/>
          <w:sz w:val="32"/>
          <w:szCs w:val="32"/>
          <w:rtl/>
        </w:rPr>
        <w:t>عواقب</w:t>
      </w:r>
      <w:r>
        <w:rPr>
          <w:rFonts w:asciiTheme="minorHAnsi" w:hAnsiTheme="minorHAnsi" w:cstheme="minorHAnsi" w:hint="cs"/>
          <w:color w:val="000000" w:themeColor="text1"/>
          <w:sz w:val="32"/>
          <w:szCs w:val="32"/>
          <w:rtl/>
        </w:rPr>
        <w:t xml:space="preserve"> الدلال</w:t>
      </w:r>
      <w:r w:rsidRPr="00E8332B">
        <w:rPr>
          <w:rFonts w:asciiTheme="minorHAnsi" w:hAnsiTheme="minorHAnsi" w:cstheme="minorHAnsi"/>
          <w:color w:val="000000" w:themeColor="text1"/>
          <w:sz w:val="32"/>
          <w:szCs w:val="32"/>
          <w:rtl/>
        </w:rPr>
        <w:t xml:space="preserve"> إلى قسمين:</w:t>
      </w:r>
    </w:p>
    <w:p w14:paraId="04F716B6" w14:textId="77777777" w:rsidR="00105933" w:rsidRPr="00E8332B" w:rsidRDefault="00105933" w:rsidP="008A760D">
      <w:pPr>
        <w:bidi/>
        <w:spacing w:before="0" w:beforeAutospacing="0" w:after="0" w:line="240" w:lineRule="auto"/>
        <w:rPr>
          <w:rFonts w:asciiTheme="minorHAnsi" w:hAnsiTheme="minorHAnsi" w:cstheme="minorHAnsi"/>
          <w:color w:val="000000" w:themeColor="text1"/>
          <w:sz w:val="32"/>
          <w:szCs w:val="32"/>
          <w:rtl/>
        </w:rPr>
      </w:pPr>
    </w:p>
    <w:p w14:paraId="2C7C6D62" w14:textId="27967B1D" w:rsidR="0086513E" w:rsidRPr="001F36B9" w:rsidRDefault="00105933" w:rsidP="0086513E">
      <w:pPr>
        <w:bidi/>
        <w:spacing w:before="0" w:beforeAutospacing="0" w:after="0" w:line="240" w:lineRule="auto"/>
        <w:rPr>
          <w:rFonts w:asciiTheme="minorHAnsi" w:hAnsiTheme="minorHAnsi" w:cstheme="minorHAnsi"/>
          <w:sz w:val="32"/>
          <w:szCs w:val="32"/>
          <w:rtl/>
        </w:rPr>
      </w:pPr>
      <w:r w:rsidRPr="001F36B9">
        <w:rPr>
          <w:rFonts w:asciiTheme="minorHAnsi" w:hAnsiTheme="minorHAnsi" w:cstheme="minorHAnsi"/>
          <w:b/>
          <w:bCs/>
          <w:sz w:val="32"/>
          <w:szCs w:val="32"/>
          <w:rtl/>
        </w:rPr>
        <w:t>أولاً: العواقب المترتبة على الطفل</w:t>
      </w:r>
      <w:r w:rsidR="0086513E" w:rsidRPr="0086513E">
        <w:rPr>
          <w:rFonts w:asciiTheme="minorHAnsi" w:hAnsiTheme="minorHAnsi" w:cstheme="minorHAnsi"/>
          <w:sz w:val="32"/>
          <w:szCs w:val="32"/>
          <w:rtl/>
        </w:rPr>
        <w:t xml:space="preserve"> </w:t>
      </w:r>
      <w:r w:rsidR="0086513E" w:rsidRPr="001F36B9">
        <w:rPr>
          <w:rFonts w:asciiTheme="minorHAnsi" w:hAnsiTheme="minorHAnsi" w:cstheme="minorHAnsi"/>
          <w:sz w:val="32"/>
          <w:szCs w:val="32"/>
          <w:rtl/>
        </w:rPr>
        <w:t>وهي كالآتي:</w:t>
      </w:r>
    </w:p>
    <w:p w14:paraId="7050F7F9" w14:textId="77777777" w:rsidR="00105933" w:rsidRPr="00E8332B" w:rsidRDefault="00105933" w:rsidP="008A760D">
      <w:pPr>
        <w:bidi/>
        <w:spacing w:before="0" w:beforeAutospacing="0" w:after="0" w:line="240" w:lineRule="auto"/>
        <w:rPr>
          <w:rFonts w:asciiTheme="minorHAnsi" w:hAnsiTheme="minorHAnsi" w:cstheme="minorHAnsi"/>
          <w:color w:val="000000" w:themeColor="text1"/>
          <w:sz w:val="32"/>
          <w:szCs w:val="32"/>
        </w:rPr>
      </w:pPr>
    </w:p>
    <w:p w14:paraId="6D45F541" w14:textId="52FDC6EC"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1.نمو مشاعر الغيرة</w:t>
      </w:r>
      <w:r w:rsidRPr="00E8332B">
        <w:rPr>
          <w:rFonts w:asciiTheme="minorHAnsi" w:hAnsiTheme="minorHAnsi" w:cstheme="minorHAnsi"/>
          <w:b/>
          <w:bCs/>
          <w:sz w:val="32"/>
          <w:szCs w:val="32"/>
        </w:rPr>
        <w:t>: </w:t>
      </w:r>
      <w:r w:rsidRPr="00E8332B">
        <w:rPr>
          <w:rFonts w:asciiTheme="minorHAnsi" w:hAnsiTheme="minorHAnsi" w:cstheme="minorHAnsi"/>
          <w:sz w:val="32"/>
          <w:szCs w:val="32"/>
          <w:rtl/>
        </w:rPr>
        <w:t>فالطفل المدلل لم يعتد ولا يرغب برؤية أي طفل آخر يحصل على اهتمام والديه حتى لو كان شقيقه، وبمجرد ملاحظة هذا الاهتمام فإنه سوف يشعر بالغيرة وبأن مكانته تتهدد وهناك من ينافسه في الدلال والاهتمام الذي ير</w:t>
      </w:r>
      <w:r w:rsidR="0086513E">
        <w:rPr>
          <w:rFonts w:asciiTheme="minorHAnsi" w:hAnsiTheme="minorHAnsi" w:cstheme="minorHAnsi" w:hint="cs"/>
          <w:sz w:val="32"/>
          <w:szCs w:val="32"/>
          <w:rtl/>
        </w:rPr>
        <w:t>ي</w:t>
      </w:r>
      <w:r w:rsidRPr="00E8332B">
        <w:rPr>
          <w:rFonts w:asciiTheme="minorHAnsi" w:hAnsiTheme="minorHAnsi" w:cstheme="minorHAnsi"/>
          <w:sz w:val="32"/>
          <w:szCs w:val="32"/>
          <w:rtl/>
        </w:rPr>
        <w:t>ده أن يكون حكراً عليه</w:t>
      </w:r>
      <w:r w:rsidRPr="00E8332B">
        <w:rPr>
          <w:rFonts w:asciiTheme="minorHAnsi" w:hAnsiTheme="minorHAnsi" w:cstheme="minorHAnsi"/>
          <w:sz w:val="32"/>
          <w:szCs w:val="32"/>
        </w:rPr>
        <w:t>.</w:t>
      </w:r>
    </w:p>
    <w:p w14:paraId="2FDEAABC" w14:textId="77777777" w:rsidR="00105933" w:rsidRPr="00E8332B" w:rsidRDefault="00105933" w:rsidP="008A760D">
      <w:pPr>
        <w:bidi/>
        <w:spacing w:before="0" w:beforeAutospacing="0" w:after="0" w:line="240" w:lineRule="auto"/>
        <w:rPr>
          <w:rFonts w:asciiTheme="minorHAnsi" w:hAnsiTheme="minorHAnsi" w:cstheme="minorHAnsi"/>
          <w:sz w:val="32"/>
          <w:szCs w:val="32"/>
        </w:rPr>
      </w:pPr>
    </w:p>
    <w:p w14:paraId="0C48CC56" w14:textId="6CC53F32" w:rsidR="00105933" w:rsidRPr="0086513E"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2.بروز علامات الأنانية</w:t>
      </w:r>
      <w:r w:rsidRPr="00E8332B">
        <w:rPr>
          <w:rFonts w:asciiTheme="minorHAnsi" w:hAnsiTheme="minorHAnsi" w:cstheme="minorHAnsi"/>
          <w:b/>
          <w:bCs/>
          <w:sz w:val="32"/>
          <w:szCs w:val="32"/>
        </w:rPr>
        <w:t>:</w:t>
      </w:r>
      <w:r w:rsidRPr="00E8332B">
        <w:rPr>
          <w:rFonts w:asciiTheme="minorHAnsi" w:hAnsiTheme="minorHAnsi" w:cstheme="minorHAnsi"/>
          <w:sz w:val="32"/>
          <w:szCs w:val="32"/>
        </w:rPr>
        <w:t> </w:t>
      </w:r>
      <w:r w:rsidRPr="00E8332B">
        <w:rPr>
          <w:rFonts w:asciiTheme="minorHAnsi" w:hAnsiTheme="minorHAnsi" w:cstheme="minorHAnsi"/>
          <w:sz w:val="32"/>
          <w:szCs w:val="32"/>
          <w:rtl/>
        </w:rPr>
        <w:t>وهي مسألة ناتجة في معظم الأحيان عن مشاعر الغيرة نفسها، فالطفل المدلل يتعلم الأنانية أكثر من غيره كونه يرى أن كل شيء له ومسخر لتلبية احتياجاته </w:t>
      </w:r>
      <w:hyperlink r:id="rId9" w:tooltip="تعزيز سلوك العطاء والمشاركة" w:history="1">
        <w:r w:rsidRPr="00E8332B">
          <w:rPr>
            <w:rStyle w:val="Hyperlnk"/>
            <w:rFonts w:asciiTheme="minorHAnsi" w:hAnsiTheme="minorHAnsi" w:cstheme="minorHAnsi"/>
            <w:color w:val="auto"/>
            <w:sz w:val="32"/>
            <w:szCs w:val="32"/>
            <w:u w:val="none"/>
            <w:rtl/>
          </w:rPr>
          <w:t>ولا يرغب بمشاركة أو تقاسم أي شيء</w:t>
        </w:r>
      </w:hyperlink>
      <w:r w:rsidRPr="00E8332B">
        <w:rPr>
          <w:rFonts w:asciiTheme="minorHAnsi" w:hAnsiTheme="minorHAnsi" w:cstheme="minorHAnsi"/>
          <w:sz w:val="32"/>
          <w:szCs w:val="32"/>
        </w:rPr>
        <w:t> </w:t>
      </w:r>
      <w:r w:rsidRPr="00E8332B">
        <w:rPr>
          <w:rFonts w:asciiTheme="minorHAnsi" w:hAnsiTheme="minorHAnsi" w:cstheme="minorHAnsi"/>
          <w:sz w:val="32"/>
          <w:szCs w:val="32"/>
          <w:rtl/>
        </w:rPr>
        <w:t>مع الآخرين، ويترتب على الأنانية والسلطوية أن لا يكون شخصاً محبوباً في مدرسته وجامعته أو في عمله، وسيواجه الكثير من المشكلات الاجتماعية؛ بسبب صفات "الدلع" الذي نما معه منذ طفولته</w:t>
      </w:r>
      <w:r w:rsidRPr="00E8332B">
        <w:rPr>
          <w:rFonts w:asciiTheme="minorHAnsi" w:hAnsiTheme="minorHAnsi" w:cstheme="minorHAnsi"/>
          <w:sz w:val="32"/>
          <w:szCs w:val="32"/>
        </w:rPr>
        <w:t>.</w:t>
      </w:r>
      <w:r w:rsidRPr="00E8332B">
        <w:rPr>
          <w:rFonts w:asciiTheme="minorHAnsi" w:hAnsiTheme="minorHAnsi" w:cstheme="minorHAnsi"/>
          <w:sz w:val="32"/>
          <w:szCs w:val="32"/>
        </w:rPr>
        <w:br/>
      </w:r>
    </w:p>
    <w:p w14:paraId="5FD3B125" w14:textId="135AD891" w:rsidR="00105933" w:rsidRPr="00E8332B" w:rsidRDefault="00105933" w:rsidP="001F36B9">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3.تنمية صفة التذمر وكثرة الشكوى</w:t>
      </w:r>
      <w:r w:rsidRPr="00E8332B">
        <w:rPr>
          <w:rFonts w:asciiTheme="minorHAnsi" w:hAnsiTheme="minorHAnsi" w:cstheme="minorHAnsi"/>
          <w:b/>
          <w:bCs/>
          <w:sz w:val="32"/>
          <w:szCs w:val="32"/>
        </w:rPr>
        <w:t>: </w:t>
      </w:r>
      <w:r>
        <w:rPr>
          <w:rFonts w:asciiTheme="minorHAnsi" w:hAnsiTheme="minorHAnsi" w:cstheme="minorHAnsi" w:hint="cs"/>
          <w:sz w:val="32"/>
          <w:szCs w:val="32"/>
          <w:rtl/>
        </w:rPr>
        <w:t xml:space="preserve">كأن </w:t>
      </w:r>
      <w:r w:rsidRPr="00E8332B">
        <w:rPr>
          <w:rFonts w:asciiTheme="minorHAnsi" w:hAnsiTheme="minorHAnsi" w:cstheme="minorHAnsi"/>
          <w:sz w:val="32"/>
          <w:szCs w:val="32"/>
          <w:rtl/>
        </w:rPr>
        <w:t>يتذمر إن لم يعجبه الطعام أو يرفض ارتداء الملابس التي لا تعجبه، أو يحتج على مواعيد النوم والاستيقاظ وقد يرفض الذهاب للمدرسة</w:t>
      </w:r>
      <w:r>
        <w:rPr>
          <w:rFonts w:asciiTheme="minorHAnsi" w:hAnsiTheme="minorHAnsi" w:cstheme="minorHAnsi" w:hint="cs"/>
          <w:sz w:val="32"/>
          <w:szCs w:val="32"/>
          <w:rtl/>
        </w:rPr>
        <w:t>، وغيرها من السلوكيات المذمومة.</w:t>
      </w:r>
    </w:p>
    <w:p w14:paraId="573FB13B" w14:textId="77777777" w:rsidR="00105933" w:rsidRPr="00E8332B" w:rsidRDefault="00105933" w:rsidP="008A760D">
      <w:pPr>
        <w:bidi/>
        <w:spacing w:before="0" w:beforeAutospacing="0" w:after="0" w:line="240" w:lineRule="auto"/>
        <w:rPr>
          <w:rFonts w:asciiTheme="minorHAnsi" w:hAnsiTheme="minorHAnsi" w:cstheme="minorHAnsi"/>
          <w:sz w:val="32"/>
          <w:szCs w:val="32"/>
        </w:rPr>
      </w:pPr>
    </w:p>
    <w:p w14:paraId="417F07A4" w14:textId="686A7C9E" w:rsidR="00105933" w:rsidRPr="00E8332B" w:rsidRDefault="00105933" w:rsidP="008A760D">
      <w:pPr>
        <w:bidi/>
        <w:spacing w:before="0" w:beforeAutospacing="0" w:after="0" w:line="240" w:lineRule="auto"/>
        <w:rPr>
          <w:rFonts w:asciiTheme="minorHAnsi" w:hAnsiTheme="minorHAnsi" w:cstheme="minorHAnsi"/>
          <w:sz w:val="32"/>
          <w:szCs w:val="32"/>
        </w:rPr>
      </w:pPr>
      <w:r w:rsidRPr="00E8332B">
        <w:rPr>
          <w:rFonts w:asciiTheme="minorHAnsi" w:hAnsiTheme="minorHAnsi" w:cstheme="minorHAnsi"/>
          <w:b/>
          <w:bCs/>
          <w:sz w:val="32"/>
          <w:szCs w:val="32"/>
          <w:rtl/>
        </w:rPr>
        <w:t>4.ضعف </w:t>
      </w:r>
      <w:hyperlink r:id="rId10" w:tooltip="الذكاء التفاعلي والاحتماعي عند الأطفال" w:history="1">
        <w:r w:rsidRPr="00E8332B">
          <w:rPr>
            <w:rStyle w:val="Hyperlnk"/>
            <w:rFonts w:asciiTheme="minorHAnsi" w:hAnsiTheme="minorHAnsi" w:cstheme="minorHAnsi"/>
            <w:b/>
            <w:bCs/>
            <w:color w:val="auto"/>
            <w:sz w:val="32"/>
            <w:szCs w:val="32"/>
            <w:u w:val="none"/>
            <w:rtl/>
          </w:rPr>
          <w:t>التفاعل الاجتماعي</w:t>
        </w:r>
      </w:hyperlink>
      <w:r w:rsidRPr="00E8332B">
        <w:rPr>
          <w:rFonts w:asciiTheme="minorHAnsi" w:hAnsiTheme="minorHAnsi" w:cstheme="minorHAnsi"/>
          <w:b/>
          <w:bCs/>
          <w:sz w:val="32"/>
          <w:szCs w:val="32"/>
        </w:rPr>
        <w:t>:</w:t>
      </w:r>
      <w:r w:rsidRPr="00E8332B">
        <w:rPr>
          <w:rFonts w:asciiTheme="minorHAnsi" w:hAnsiTheme="minorHAnsi" w:cstheme="minorHAnsi"/>
          <w:sz w:val="32"/>
          <w:szCs w:val="32"/>
        </w:rPr>
        <w:t> </w:t>
      </w:r>
      <w:r>
        <w:rPr>
          <w:rFonts w:asciiTheme="minorHAnsi" w:hAnsiTheme="minorHAnsi" w:cstheme="minorHAnsi"/>
          <w:sz w:val="32"/>
          <w:szCs w:val="32"/>
          <w:rtl/>
        </w:rPr>
        <w:t xml:space="preserve">وهو يعني عدم القدرة على بناء علاقات </w:t>
      </w:r>
      <w:r w:rsidRPr="00E8332B">
        <w:rPr>
          <w:rFonts w:asciiTheme="minorHAnsi" w:hAnsiTheme="minorHAnsi" w:cstheme="minorHAnsi"/>
          <w:sz w:val="32"/>
          <w:szCs w:val="32"/>
          <w:rtl/>
        </w:rPr>
        <w:t>جيدة مع الآخرين حيث أن الغرباء لا يعاملو</w:t>
      </w:r>
      <w:r w:rsidR="002C2E33">
        <w:rPr>
          <w:rFonts w:asciiTheme="minorHAnsi" w:hAnsiTheme="minorHAnsi" w:cstheme="minorHAnsi" w:hint="cs"/>
          <w:sz w:val="32"/>
          <w:szCs w:val="32"/>
          <w:rtl/>
        </w:rPr>
        <w:t>ن</w:t>
      </w:r>
      <w:r w:rsidRPr="00E8332B">
        <w:rPr>
          <w:rFonts w:asciiTheme="minorHAnsi" w:hAnsiTheme="minorHAnsi" w:cstheme="minorHAnsi"/>
          <w:sz w:val="32"/>
          <w:szCs w:val="32"/>
          <w:rtl/>
        </w:rPr>
        <w:t>ه بنفس الطريقة التي اعتاد عليها من قبل والديه ولا يسايرو</w:t>
      </w:r>
      <w:r w:rsidR="002C2E33">
        <w:rPr>
          <w:rFonts w:asciiTheme="minorHAnsi" w:hAnsiTheme="minorHAnsi" w:cstheme="minorHAnsi" w:hint="cs"/>
          <w:sz w:val="32"/>
          <w:szCs w:val="32"/>
          <w:rtl/>
        </w:rPr>
        <w:t xml:space="preserve">ن </w:t>
      </w:r>
      <w:r w:rsidRPr="00E8332B">
        <w:rPr>
          <w:rFonts w:asciiTheme="minorHAnsi" w:hAnsiTheme="minorHAnsi" w:cstheme="minorHAnsi"/>
          <w:sz w:val="32"/>
          <w:szCs w:val="32"/>
          <w:rtl/>
        </w:rPr>
        <w:t>جميع رغباته وقد يحصل خلاف في كثير من الأحيان بين مصالحه ومصالح الآخرين كونه لم يعتد على التعاون أو التنازل عن أي شيء</w:t>
      </w:r>
      <w:r w:rsidRPr="00E8332B">
        <w:rPr>
          <w:rFonts w:asciiTheme="minorHAnsi" w:hAnsiTheme="minorHAnsi" w:cstheme="minorHAnsi"/>
          <w:sz w:val="32"/>
          <w:szCs w:val="32"/>
        </w:rPr>
        <w:t>.</w:t>
      </w:r>
    </w:p>
    <w:p w14:paraId="4154E4F0" w14:textId="77777777" w:rsidR="00105933" w:rsidRPr="002C2E33" w:rsidRDefault="00105933" w:rsidP="008A760D">
      <w:pPr>
        <w:bidi/>
        <w:spacing w:before="0" w:beforeAutospacing="0" w:after="0" w:line="240" w:lineRule="auto"/>
        <w:rPr>
          <w:rFonts w:asciiTheme="minorHAnsi" w:hAnsiTheme="minorHAnsi" w:cstheme="minorHAnsi"/>
          <w:b/>
          <w:bCs/>
          <w:sz w:val="32"/>
          <w:szCs w:val="32"/>
          <w:rtl/>
        </w:rPr>
      </w:pPr>
    </w:p>
    <w:p w14:paraId="70DF942A" w14:textId="77777777" w:rsidR="00105933" w:rsidRPr="00E8332B" w:rsidRDefault="00105933" w:rsidP="008A760D">
      <w:pPr>
        <w:bidi/>
        <w:spacing w:before="0" w:beforeAutospacing="0" w:after="0" w:line="240" w:lineRule="auto"/>
        <w:rPr>
          <w:rFonts w:asciiTheme="minorHAnsi" w:hAnsiTheme="minorHAnsi" w:cstheme="minorHAnsi"/>
          <w:sz w:val="32"/>
          <w:szCs w:val="32"/>
        </w:rPr>
      </w:pPr>
      <w:r w:rsidRPr="00E8332B">
        <w:rPr>
          <w:rFonts w:asciiTheme="minorHAnsi" w:hAnsiTheme="minorHAnsi" w:cstheme="minorHAnsi"/>
          <w:b/>
          <w:bCs/>
          <w:sz w:val="32"/>
          <w:szCs w:val="32"/>
          <w:rtl/>
        </w:rPr>
        <w:t>5.عدم تحمل المسؤولية</w:t>
      </w:r>
      <w:r w:rsidRPr="00E8332B">
        <w:rPr>
          <w:rFonts w:asciiTheme="minorHAnsi" w:hAnsiTheme="minorHAnsi" w:cstheme="minorHAnsi"/>
          <w:b/>
          <w:bCs/>
          <w:sz w:val="32"/>
          <w:szCs w:val="32"/>
        </w:rPr>
        <w:t>:</w:t>
      </w:r>
      <w:r w:rsidRPr="00E8332B">
        <w:rPr>
          <w:rFonts w:asciiTheme="minorHAnsi" w:hAnsiTheme="minorHAnsi" w:cstheme="minorHAnsi"/>
          <w:sz w:val="32"/>
          <w:szCs w:val="32"/>
          <w:rtl/>
        </w:rPr>
        <w:t xml:space="preserve"> مثال ذلك: عندما تدلل الأم ابنتها وتمنعها من تحمل جزء من مسؤولية أخوتها الصغار والمنزل، فإنها تحرم ابنتها من تعلم المهارات الأساسية التي تحتاجها في حياتها المستقبلية. حيث تجد الفتاة عند زواجها أن مسؤوليات البيت والزوج والأولاد صعبة جدًا عليها، لأنها لم تتعلم كيفية إدارة الأمور. لذا، غالبًا ما يفشل المدللون في حياتهم الزوجية والعملية والتربوية بسبب عدم تحميلهم المسؤولية.</w:t>
      </w:r>
    </w:p>
    <w:p w14:paraId="4C440C50" w14:textId="77777777" w:rsidR="00105933" w:rsidRPr="00E8332B" w:rsidRDefault="00105933" w:rsidP="008A760D">
      <w:pPr>
        <w:bidi/>
        <w:spacing w:before="0" w:beforeAutospacing="0" w:after="0" w:line="240" w:lineRule="auto"/>
        <w:rPr>
          <w:rFonts w:asciiTheme="minorHAnsi" w:hAnsiTheme="minorHAnsi" w:cstheme="minorHAnsi"/>
          <w:b/>
          <w:bCs/>
          <w:sz w:val="32"/>
          <w:szCs w:val="32"/>
          <w:rtl/>
        </w:rPr>
      </w:pPr>
    </w:p>
    <w:p w14:paraId="6999390B" w14:textId="77777777" w:rsidR="00105933" w:rsidRPr="00E8332B" w:rsidRDefault="00105933" w:rsidP="008A760D">
      <w:pPr>
        <w:bidi/>
        <w:spacing w:before="0" w:beforeAutospacing="0" w:after="0" w:line="240" w:lineRule="auto"/>
        <w:rPr>
          <w:rFonts w:asciiTheme="minorHAnsi" w:hAnsiTheme="minorHAnsi" w:cstheme="minorHAnsi"/>
          <w:sz w:val="32"/>
          <w:szCs w:val="32"/>
        </w:rPr>
      </w:pPr>
      <w:r w:rsidRPr="00E8332B">
        <w:rPr>
          <w:rFonts w:asciiTheme="minorHAnsi" w:hAnsiTheme="minorHAnsi" w:cstheme="minorHAnsi"/>
          <w:b/>
          <w:bCs/>
          <w:sz w:val="32"/>
          <w:szCs w:val="32"/>
          <w:rtl/>
        </w:rPr>
        <w:t>6.تعلم الاتكالية</w:t>
      </w:r>
      <w:r w:rsidRPr="00E8332B">
        <w:rPr>
          <w:rFonts w:asciiTheme="minorHAnsi" w:hAnsiTheme="minorHAnsi" w:cstheme="minorHAnsi"/>
          <w:b/>
          <w:bCs/>
          <w:sz w:val="32"/>
          <w:szCs w:val="32"/>
        </w:rPr>
        <w:t>: </w:t>
      </w:r>
      <w:r w:rsidRPr="00E8332B">
        <w:rPr>
          <w:rFonts w:asciiTheme="minorHAnsi" w:hAnsiTheme="minorHAnsi" w:cstheme="minorHAnsi"/>
          <w:sz w:val="32"/>
          <w:szCs w:val="32"/>
          <w:rtl/>
        </w:rPr>
        <w:t>فالطفل المدلل معتاد على أن هناك دائماً من يلبي حاجاته ويمكنه الاعتماد عليه، فلا داعي لأن يعتمد على نفسه، كل شيء حاضر له وجاهز أمامه ولا حاجة لأن يقوم به بنفسه حتى في أبسط وأصغر الأمور</w:t>
      </w:r>
      <w:r w:rsidRPr="00E8332B">
        <w:rPr>
          <w:rFonts w:asciiTheme="minorHAnsi" w:hAnsiTheme="minorHAnsi" w:cstheme="minorHAnsi"/>
          <w:sz w:val="32"/>
          <w:szCs w:val="32"/>
        </w:rPr>
        <w:t>.</w:t>
      </w:r>
    </w:p>
    <w:p w14:paraId="362E4EFC" w14:textId="77777777" w:rsidR="00105933" w:rsidRPr="00E8332B" w:rsidRDefault="00105933" w:rsidP="008A760D">
      <w:pPr>
        <w:bidi/>
        <w:spacing w:before="0" w:beforeAutospacing="0" w:after="0" w:line="240" w:lineRule="auto"/>
        <w:rPr>
          <w:rFonts w:asciiTheme="minorHAnsi" w:hAnsiTheme="minorHAnsi" w:cstheme="minorHAnsi"/>
          <w:b/>
          <w:bCs/>
          <w:sz w:val="32"/>
          <w:szCs w:val="32"/>
          <w:rtl/>
        </w:rPr>
      </w:pPr>
    </w:p>
    <w:p w14:paraId="2998FA48" w14:textId="77777777" w:rsidR="00105933" w:rsidRPr="00E8332B" w:rsidRDefault="00105933" w:rsidP="001F36B9">
      <w:pPr>
        <w:bidi/>
        <w:spacing w:before="0" w:beforeAutospacing="0" w:after="0" w:line="240" w:lineRule="auto"/>
        <w:rPr>
          <w:rFonts w:asciiTheme="minorHAnsi" w:hAnsiTheme="minorHAnsi" w:cstheme="minorHAnsi"/>
          <w:sz w:val="32"/>
          <w:szCs w:val="32"/>
        </w:rPr>
      </w:pPr>
      <w:r w:rsidRPr="00E8332B">
        <w:rPr>
          <w:rFonts w:asciiTheme="minorHAnsi" w:hAnsiTheme="minorHAnsi" w:cstheme="minorHAnsi"/>
          <w:b/>
          <w:bCs/>
          <w:sz w:val="32"/>
          <w:szCs w:val="32"/>
          <w:rtl/>
        </w:rPr>
        <w:t>7.ضعف الخبرة والمه</w:t>
      </w:r>
      <w:r>
        <w:rPr>
          <w:rFonts w:asciiTheme="minorHAnsi" w:hAnsiTheme="minorHAnsi" w:cstheme="minorHAnsi"/>
          <w:b/>
          <w:bCs/>
          <w:sz w:val="32"/>
          <w:szCs w:val="32"/>
          <w:rtl/>
        </w:rPr>
        <w:t>ارات في حل المشاك</w:t>
      </w:r>
      <w:r>
        <w:rPr>
          <w:rFonts w:asciiTheme="minorHAnsi" w:hAnsiTheme="minorHAnsi" w:cstheme="minorHAnsi" w:hint="cs"/>
          <w:b/>
          <w:bCs/>
          <w:sz w:val="32"/>
          <w:szCs w:val="32"/>
          <w:rtl/>
        </w:rPr>
        <w:t>ل:</w:t>
      </w:r>
      <w:r w:rsidRPr="00E8332B">
        <w:rPr>
          <w:rFonts w:asciiTheme="minorHAnsi" w:hAnsiTheme="minorHAnsi" w:cstheme="minorHAnsi"/>
          <w:b/>
          <w:bCs/>
          <w:sz w:val="32"/>
          <w:szCs w:val="32"/>
        </w:rPr>
        <w:t> </w:t>
      </w:r>
      <w:r w:rsidRPr="00E8332B">
        <w:rPr>
          <w:rFonts w:asciiTheme="minorHAnsi" w:hAnsiTheme="minorHAnsi" w:cstheme="minorHAnsi"/>
          <w:sz w:val="32"/>
          <w:szCs w:val="32"/>
          <w:rtl/>
        </w:rPr>
        <w:t>وهي أيضاً من أوجه الاتكالية فكل ما يعترض الطفل المدلل من صعوبات أو مشاكل سوف ينتظر علاجها من قبل والديه، حتى أنه لن يدافع عن نفسه وسوف ينتظر من والديه القيام عنه بهذه المسؤولية نظراً لعدم خبرته أو تعلمه مهارات حل المشكلات</w:t>
      </w:r>
      <w:r w:rsidRPr="00E8332B">
        <w:rPr>
          <w:rFonts w:asciiTheme="minorHAnsi" w:hAnsiTheme="minorHAnsi" w:cstheme="minorHAnsi"/>
          <w:sz w:val="32"/>
          <w:szCs w:val="32"/>
        </w:rPr>
        <w:t>.</w:t>
      </w:r>
    </w:p>
    <w:p w14:paraId="6CC662BC" w14:textId="77777777" w:rsidR="00105933" w:rsidRPr="00E8332B" w:rsidRDefault="00105933" w:rsidP="008A760D">
      <w:pPr>
        <w:bidi/>
        <w:spacing w:before="0" w:beforeAutospacing="0" w:after="0" w:line="240" w:lineRule="auto"/>
        <w:rPr>
          <w:rFonts w:asciiTheme="minorHAnsi" w:hAnsiTheme="minorHAnsi" w:cstheme="minorHAnsi"/>
          <w:b/>
          <w:bCs/>
          <w:sz w:val="32"/>
          <w:szCs w:val="32"/>
          <w:rtl/>
        </w:rPr>
      </w:pPr>
    </w:p>
    <w:p w14:paraId="11C6CA8C" w14:textId="0DC4C2EC" w:rsidR="00105933" w:rsidRPr="00E8332B" w:rsidRDefault="00105933" w:rsidP="001F36B9">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8.التعلق المرضي بالوالدين</w:t>
      </w:r>
      <w:r>
        <w:rPr>
          <w:rFonts w:asciiTheme="minorHAnsi" w:hAnsiTheme="minorHAnsi" w:cstheme="minorHAnsi" w:hint="cs"/>
          <w:sz w:val="32"/>
          <w:szCs w:val="32"/>
          <w:rtl/>
        </w:rPr>
        <w:t>، وما يترتب عليها</w:t>
      </w:r>
      <w:r w:rsidRPr="00E8332B">
        <w:rPr>
          <w:rFonts w:asciiTheme="minorHAnsi" w:hAnsiTheme="minorHAnsi" w:cstheme="minorHAnsi"/>
          <w:sz w:val="32"/>
          <w:szCs w:val="32"/>
          <w:rtl/>
        </w:rPr>
        <w:t xml:space="preserve"> من مساوئ على مستوى نمو شخصية الطفل مثل عدم القدرة على بناء شخصية مستقلة بالإضافة لإشغال الوالدين عن القيام بواجباتهما أو شعورهما بالراحة</w:t>
      </w:r>
      <w:r w:rsidRPr="00E8332B">
        <w:rPr>
          <w:rFonts w:asciiTheme="minorHAnsi" w:hAnsiTheme="minorHAnsi" w:cstheme="minorHAnsi"/>
          <w:sz w:val="32"/>
          <w:szCs w:val="32"/>
        </w:rPr>
        <w:t>.</w:t>
      </w:r>
      <w:r w:rsidRPr="00E8332B">
        <w:rPr>
          <w:rStyle w:val="Slutkommentarsreferens"/>
          <w:rFonts w:asciiTheme="minorHAnsi" w:hAnsiTheme="minorHAnsi" w:cstheme="minorHAnsi"/>
          <w:sz w:val="32"/>
          <w:szCs w:val="32"/>
          <w:rtl/>
        </w:rPr>
        <w:endnoteReference w:id="31"/>
      </w:r>
    </w:p>
    <w:p w14:paraId="12552744"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67D01D57"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9. تعرّض الولد للمضايقة</w:t>
      </w:r>
      <w:r w:rsidRPr="00E8332B">
        <w:rPr>
          <w:rFonts w:asciiTheme="minorHAnsi" w:hAnsiTheme="minorHAnsi" w:cstheme="minorHAnsi"/>
          <w:sz w:val="32"/>
          <w:szCs w:val="32"/>
          <w:rtl/>
        </w:rPr>
        <w:t>؛ بسبب حرص المربي الشديد عليه، مثال ذلك: (إذا ذهب الطفل في نزهة، جعلته أمه إلى جانبها ولم تسمح له بالابتعاد عنها، وبدأ يعكر مزاج الآخرين فلا هو يلهو اللهو البريء، ولا هو يكفُّ عن أنينه وضجيجه)</w:t>
      </w:r>
      <w:r w:rsidRPr="00E8332B">
        <w:rPr>
          <w:rStyle w:val="Slutkommentarsreferens"/>
          <w:rFonts w:asciiTheme="minorHAnsi" w:hAnsiTheme="minorHAnsi" w:cstheme="minorHAnsi"/>
          <w:sz w:val="32"/>
          <w:szCs w:val="32"/>
          <w:rtl/>
        </w:rPr>
        <w:endnoteReference w:id="32"/>
      </w:r>
      <w:r w:rsidRPr="00E8332B">
        <w:rPr>
          <w:rFonts w:asciiTheme="minorHAnsi" w:hAnsiTheme="minorHAnsi" w:cstheme="minorHAnsi"/>
          <w:sz w:val="32"/>
          <w:szCs w:val="32"/>
          <w:rtl/>
        </w:rPr>
        <w:t>.</w:t>
      </w:r>
    </w:p>
    <w:p w14:paraId="360270F1"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16B39B54" w14:textId="507699BF"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إنّ هذه العواقب جعلت الطفل المدلل يتصف بعلامات منها: قلة الصبر وسرعة الغضب عند رفض طلباته، والإكثار من طلب الأشياء غير الضرورية وغير المنطقية، والشعور بالملل والتذمر، والرغبة في أن يكون مركز الاهتمام، التهرب من أداء واجباته أو تنفيذ المهام المطلوبة منه، وقد يظهر أحياناً سلوكيات عنيفة مثل</w:t>
      </w:r>
      <w:r w:rsidR="00310370">
        <w:rPr>
          <w:rFonts w:asciiTheme="minorHAnsi" w:hAnsiTheme="minorHAnsi" w:cstheme="minorHAnsi" w:hint="cs"/>
          <w:sz w:val="32"/>
          <w:szCs w:val="32"/>
          <w:rtl/>
        </w:rPr>
        <w:t>:</w:t>
      </w:r>
      <w:r w:rsidRPr="00E8332B">
        <w:rPr>
          <w:rFonts w:asciiTheme="minorHAnsi" w:hAnsiTheme="minorHAnsi" w:cstheme="minorHAnsi"/>
          <w:sz w:val="32"/>
          <w:szCs w:val="32"/>
          <w:rtl/>
        </w:rPr>
        <w:t xml:space="preserve"> الضرب والركل أو شد الشعر، أو اللجوء إلى الصراخ عند عدم تلبية رغباته.</w:t>
      </w:r>
    </w:p>
    <w:p w14:paraId="035AADD3"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36E32FE9" w14:textId="3FCEE259" w:rsidR="00105933" w:rsidRPr="001F36B9" w:rsidRDefault="00105933" w:rsidP="00310370">
      <w:pPr>
        <w:bidi/>
        <w:spacing w:before="0" w:beforeAutospacing="0" w:after="0" w:line="240" w:lineRule="auto"/>
        <w:rPr>
          <w:rFonts w:asciiTheme="minorHAnsi" w:hAnsiTheme="minorHAnsi" w:cstheme="minorHAnsi"/>
          <w:b/>
          <w:bCs/>
          <w:sz w:val="32"/>
          <w:szCs w:val="32"/>
          <w:rtl/>
        </w:rPr>
      </w:pPr>
      <w:r w:rsidRPr="00E8332B">
        <w:rPr>
          <w:rFonts w:asciiTheme="minorHAnsi" w:hAnsiTheme="minorHAnsi" w:cstheme="minorHAnsi"/>
          <w:sz w:val="32"/>
          <w:szCs w:val="32"/>
        </w:rPr>
        <w:br/>
      </w:r>
      <w:r w:rsidRPr="001F36B9">
        <w:rPr>
          <w:rFonts w:asciiTheme="minorHAnsi" w:hAnsiTheme="minorHAnsi" w:cstheme="minorHAnsi"/>
          <w:b/>
          <w:bCs/>
          <w:sz w:val="32"/>
          <w:szCs w:val="32"/>
          <w:rtl/>
        </w:rPr>
        <w:t>ثانياً: العواقب المترتبة على المربي</w:t>
      </w:r>
      <w:r w:rsidR="00310370" w:rsidRPr="00310370">
        <w:rPr>
          <w:rFonts w:asciiTheme="minorHAnsi" w:hAnsiTheme="minorHAnsi" w:cstheme="minorHAnsi"/>
          <w:sz w:val="32"/>
          <w:szCs w:val="32"/>
          <w:rtl/>
        </w:rPr>
        <w:t xml:space="preserve"> </w:t>
      </w:r>
      <w:r w:rsidR="00310370">
        <w:rPr>
          <w:rFonts w:asciiTheme="minorHAnsi" w:hAnsiTheme="minorHAnsi" w:cstheme="minorHAnsi" w:hint="cs"/>
          <w:sz w:val="32"/>
          <w:szCs w:val="32"/>
          <w:rtl/>
        </w:rPr>
        <w:t>و</w:t>
      </w:r>
      <w:r w:rsidR="00310370" w:rsidRPr="001F36B9">
        <w:rPr>
          <w:rFonts w:asciiTheme="minorHAnsi" w:hAnsiTheme="minorHAnsi" w:cstheme="minorHAnsi"/>
          <w:sz w:val="32"/>
          <w:szCs w:val="32"/>
          <w:rtl/>
        </w:rPr>
        <w:t>من أبرزها:</w:t>
      </w:r>
    </w:p>
    <w:p w14:paraId="44B1C0EE" w14:textId="54370E15" w:rsidR="00105933" w:rsidRPr="00E8332B" w:rsidRDefault="00105933" w:rsidP="001F36B9">
      <w:pPr>
        <w:bidi/>
        <w:spacing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 xml:space="preserve">1. تحمّل مسؤولية </w:t>
      </w:r>
      <w:r>
        <w:rPr>
          <w:rFonts w:asciiTheme="minorHAnsi" w:hAnsiTheme="minorHAnsi" w:cstheme="minorHAnsi" w:hint="cs"/>
          <w:b/>
          <w:bCs/>
          <w:sz w:val="32"/>
          <w:szCs w:val="32"/>
          <w:rtl/>
        </w:rPr>
        <w:t>التقصير في تربية الأبناء</w:t>
      </w:r>
      <w:r w:rsidRPr="00E8332B">
        <w:rPr>
          <w:rFonts w:asciiTheme="minorHAnsi" w:hAnsiTheme="minorHAnsi" w:cstheme="minorHAnsi"/>
          <w:sz w:val="32"/>
          <w:szCs w:val="32"/>
          <w:rtl/>
        </w:rPr>
        <w:t>، مثال ذلك: إذا كان الأب أو الأم يبالغون في حب أولادهم وإشباع ميولهم ورغباتهم، سيترتب عليه تجاهل تقدي</w:t>
      </w:r>
      <w:r>
        <w:rPr>
          <w:rFonts w:asciiTheme="minorHAnsi" w:hAnsiTheme="minorHAnsi" w:cstheme="minorHAnsi"/>
          <w:sz w:val="32"/>
          <w:szCs w:val="32"/>
          <w:rtl/>
        </w:rPr>
        <w:t xml:space="preserve">م تعاليم الشريعة التي تزعج </w:t>
      </w:r>
      <w:r>
        <w:rPr>
          <w:rFonts w:asciiTheme="minorHAnsi" w:hAnsiTheme="minorHAnsi" w:cstheme="minorHAnsi" w:hint="cs"/>
          <w:sz w:val="32"/>
          <w:szCs w:val="32"/>
          <w:rtl/>
        </w:rPr>
        <w:t>الأولاد،</w:t>
      </w:r>
      <w:r w:rsidRPr="00E8332B">
        <w:rPr>
          <w:rFonts w:asciiTheme="minorHAnsi" w:hAnsiTheme="minorHAnsi" w:cstheme="minorHAnsi"/>
          <w:sz w:val="32"/>
          <w:szCs w:val="32"/>
          <w:rtl/>
        </w:rPr>
        <w:t xml:space="preserve"> مثل</w:t>
      </w:r>
      <w:r w:rsidR="00B76956">
        <w:rPr>
          <w:rFonts w:asciiTheme="minorHAnsi" w:hAnsiTheme="minorHAnsi" w:cstheme="minorHAnsi" w:hint="cs"/>
          <w:sz w:val="32"/>
          <w:szCs w:val="32"/>
          <w:rtl/>
        </w:rPr>
        <w:t>:</w:t>
      </w:r>
      <w:r w:rsidRPr="00E8332B">
        <w:rPr>
          <w:rFonts w:asciiTheme="minorHAnsi" w:hAnsiTheme="minorHAnsi" w:cstheme="minorHAnsi"/>
          <w:sz w:val="32"/>
          <w:szCs w:val="32"/>
          <w:rtl/>
        </w:rPr>
        <w:t xml:space="preserve"> تعليم الصلاة أو الالتزام بأحكام العفة، مما يؤدي بالطفل إلى إهمال التزاماته الدينية، و</w:t>
      </w:r>
      <w:r w:rsidR="00310370">
        <w:rPr>
          <w:rFonts w:asciiTheme="minorHAnsi" w:hAnsiTheme="minorHAnsi" w:cstheme="minorHAnsi" w:hint="cs"/>
          <w:sz w:val="32"/>
          <w:szCs w:val="32"/>
          <w:rtl/>
        </w:rPr>
        <w:t>من ثمَّ</w:t>
      </w:r>
      <w:r w:rsidRPr="00E8332B">
        <w:rPr>
          <w:rFonts w:asciiTheme="minorHAnsi" w:hAnsiTheme="minorHAnsi" w:cstheme="minorHAnsi"/>
          <w:sz w:val="32"/>
          <w:szCs w:val="32"/>
          <w:rtl/>
        </w:rPr>
        <w:t xml:space="preserve"> سوف يحاسب المربي على تقصيره، روي عن النبي </w:t>
      </w:r>
      <w:r>
        <w:rPr>
          <w:rFonts w:asciiTheme="minorHAnsi" w:hAnsiTheme="minorHAnsi" w:cstheme="minorHAnsi"/>
          <w:sz w:val="32"/>
          <w:szCs w:val="32"/>
          <w:rtl/>
        </w:rPr>
        <w:t>صلى الله عليه وآله</w:t>
      </w:r>
      <w:r w:rsidRPr="00E8332B">
        <w:rPr>
          <w:rFonts w:asciiTheme="minorHAnsi" w:hAnsiTheme="minorHAnsi" w:cstheme="minorHAnsi"/>
          <w:sz w:val="32"/>
          <w:szCs w:val="32"/>
          <w:rtl/>
        </w:rPr>
        <w:t>، أنه نظر إلى بعض الأطفال فقال: " ويل لأطفال آخر الزمان من آبائهم "فقيل: يا رسول الله، من آبائهم المشركين؟ فقال: "لا من آبائهم المؤمنين، لا يعلمونهم شيئا من الفرائض، وإذا تعلموا أولادهم منعوهم، ورضوا عنهم بعرض يسير من الدنيا، فأنا منهم برئ وهم مني براء"</w:t>
      </w:r>
      <w:r w:rsidRPr="00E8332B">
        <w:rPr>
          <w:rFonts w:asciiTheme="minorHAnsi" w:hAnsiTheme="minorHAnsi" w:cstheme="minorHAnsi"/>
          <w:sz w:val="32"/>
          <w:szCs w:val="32"/>
          <w:vertAlign w:val="superscript"/>
          <w:rtl/>
        </w:rPr>
        <w:endnoteReference w:id="33"/>
      </w:r>
      <w:r w:rsidRPr="00E8332B">
        <w:rPr>
          <w:rFonts w:asciiTheme="minorHAnsi" w:hAnsiTheme="minorHAnsi" w:cstheme="minorHAnsi"/>
          <w:sz w:val="32"/>
          <w:szCs w:val="32"/>
          <w:rtl/>
        </w:rPr>
        <w:t>.</w:t>
      </w:r>
    </w:p>
    <w:p w14:paraId="724348A5" w14:textId="77777777" w:rsidR="00105933" w:rsidRPr="00E8332B" w:rsidRDefault="00105933" w:rsidP="008A760D">
      <w:pPr>
        <w:bidi/>
        <w:spacing w:before="0" w:beforeAutospacing="0" w:after="0" w:line="240" w:lineRule="auto"/>
        <w:rPr>
          <w:rFonts w:asciiTheme="minorHAnsi" w:hAnsiTheme="minorHAnsi" w:cstheme="minorHAnsi"/>
          <w:b/>
          <w:bCs/>
          <w:sz w:val="32"/>
          <w:szCs w:val="32"/>
          <w:rtl/>
        </w:rPr>
      </w:pPr>
    </w:p>
    <w:p w14:paraId="1A46C825" w14:textId="7D1581BD" w:rsidR="00105933" w:rsidRPr="00E8332B" w:rsidRDefault="00105933" w:rsidP="001F36B9">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2.وقوع المربي في فخّ معصية الله:</w:t>
      </w:r>
      <w:r w:rsidRPr="00E8332B">
        <w:rPr>
          <w:rFonts w:asciiTheme="minorHAnsi" w:hAnsiTheme="minorHAnsi" w:cstheme="minorHAnsi"/>
          <w:sz w:val="32"/>
          <w:szCs w:val="32"/>
          <w:rtl/>
        </w:rPr>
        <w:t xml:space="preserve"> إن المبالغة في حب الأهل والأولاد وعدم التحكم بهذا الحب سوف يوقع الوالدين في المعاصي، فكم من شخص يعصي الله في وظيفته أو معاملاته التجاريّة مثلاً، فيرتشي أو يغشّ أو يزوّر... بحجّة أنه يريد أن يوسّع على أولاده تحت شعار حبّه لهم، وكم من مرب</w:t>
      </w:r>
      <w:r w:rsidR="00310370">
        <w:rPr>
          <w:rFonts w:asciiTheme="minorHAnsi" w:hAnsiTheme="minorHAnsi" w:cstheme="minorHAnsi" w:hint="cs"/>
          <w:sz w:val="32"/>
          <w:szCs w:val="32"/>
          <w:rtl/>
        </w:rPr>
        <w:t>ٍّ</w:t>
      </w:r>
      <w:r w:rsidRPr="00E8332B">
        <w:rPr>
          <w:rFonts w:asciiTheme="minorHAnsi" w:hAnsiTheme="minorHAnsi" w:cstheme="minorHAnsi"/>
          <w:sz w:val="32"/>
          <w:szCs w:val="32"/>
          <w:rtl/>
        </w:rPr>
        <w:t xml:space="preserve"> تشاجر مع كل من اعترض على تبرج وسفور ابنته بحجة نيل رضاها، وكم من والدين ظلما زوجة ولدهم، أو زوج </w:t>
      </w:r>
      <w:r w:rsidR="00B76956">
        <w:rPr>
          <w:rFonts w:asciiTheme="minorHAnsi" w:hAnsiTheme="minorHAnsi" w:cstheme="minorHAnsi" w:hint="cs"/>
          <w:sz w:val="32"/>
          <w:szCs w:val="32"/>
          <w:rtl/>
        </w:rPr>
        <w:t>ا</w:t>
      </w:r>
      <w:r w:rsidRPr="00E8332B">
        <w:rPr>
          <w:rFonts w:asciiTheme="minorHAnsi" w:hAnsiTheme="minorHAnsi" w:cstheme="minorHAnsi"/>
          <w:sz w:val="32"/>
          <w:szCs w:val="32"/>
          <w:rtl/>
        </w:rPr>
        <w:t>بنتهم بسبب حبهم المبالغ الذي عماهما عن رؤية الحق، وكم من إنسانٍ قد لا يشارك في التشكيلات الجهاديّة ويتخلّف عن الجهاد في سبيل الله، ليبقى إلى جانب أطفاله، بذريعة شدّة ارتباطه العاطفيّ وحبّه لهم... إلخ من الحالات.</w:t>
      </w:r>
      <w:r w:rsidRPr="00E8332B">
        <w:rPr>
          <w:rStyle w:val="Slutkommentarsreferens"/>
          <w:rFonts w:asciiTheme="minorHAnsi" w:hAnsiTheme="minorHAnsi" w:cstheme="minorHAnsi"/>
          <w:sz w:val="32"/>
          <w:szCs w:val="32"/>
          <w:rtl/>
        </w:rPr>
        <w:endnoteReference w:id="34"/>
      </w:r>
      <w:r w:rsidRPr="00E8332B">
        <w:rPr>
          <w:rFonts w:asciiTheme="minorHAnsi" w:hAnsiTheme="minorHAnsi" w:cstheme="minorHAnsi"/>
          <w:sz w:val="32"/>
          <w:szCs w:val="32"/>
          <w:rtl/>
        </w:rPr>
        <w:t xml:space="preserve"> وهذا الأمر يتعارض مع قوله تعالى: [</w:t>
      </w:r>
      <w:r w:rsidRPr="000F1001">
        <w:rPr>
          <w:rFonts w:asciiTheme="minorHAnsi" w:hAnsiTheme="minorHAnsi" w:cstheme="minorHAnsi"/>
          <w:b/>
          <w:bCs/>
          <w:color w:val="009900"/>
          <w:sz w:val="32"/>
          <w:szCs w:val="32"/>
          <w:rtl/>
        </w:rPr>
        <w:t>يَا أَيُّهَا الَّذِينَ آمَنُوا لَا تُلْهِكُمْ أَمْوَالُكُمْ وَلَا أَوْلَادُكُمْ عَن ذِكْرِ اللَّهِ ۚ وَمَن يَفْعَلْ ذَٰلِكَ فَأُولَٰئِكَ هُمُ الْخَاسِرُونَ</w:t>
      </w:r>
      <w:r>
        <w:rPr>
          <w:rFonts w:asciiTheme="minorHAnsi" w:hAnsiTheme="minorHAnsi" w:cstheme="minorHAnsi"/>
          <w:sz w:val="32"/>
          <w:szCs w:val="32"/>
          <w:rtl/>
        </w:rPr>
        <w:t>]</w:t>
      </w:r>
      <w:r>
        <w:rPr>
          <w:rStyle w:val="Slutkommentarsreferens"/>
          <w:rFonts w:asciiTheme="minorHAnsi" w:hAnsiTheme="minorHAnsi" w:cstheme="minorHAnsi"/>
          <w:sz w:val="32"/>
          <w:szCs w:val="32"/>
          <w:rtl/>
        </w:rPr>
        <w:endnoteReference w:id="35"/>
      </w:r>
      <w:r>
        <w:rPr>
          <w:rFonts w:asciiTheme="minorHAnsi" w:hAnsiTheme="minorHAnsi" w:cstheme="minorHAnsi" w:hint="cs"/>
          <w:sz w:val="32"/>
          <w:szCs w:val="32"/>
          <w:rtl/>
        </w:rPr>
        <w:t>.</w:t>
      </w:r>
    </w:p>
    <w:p w14:paraId="287903FE" w14:textId="77777777" w:rsidR="00105933" w:rsidRPr="00E8332B" w:rsidRDefault="00105933" w:rsidP="008A760D">
      <w:pPr>
        <w:bidi/>
        <w:spacing w:before="0" w:beforeAutospacing="0" w:after="0" w:line="240" w:lineRule="auto"/>
        <w:rPr>
          <w:rFonts w:asciiTheme="minorHAnsi" w:hAnsiTheme="minorHAnsi" w:cstheme="minorHAnsi"/>
          <w:sz w:val="32"/>
          <w:szCs w:val="32"/>
        </w:rPr>
      </w:pPr>
    </w:p>
    <w:p w14:paraId="459AE4DD" w14:textId="77777777" w:rsidR="00105933" w:rsidRDefault="00A937F4" w:rsidP="008A760D">
      <w:pPr>
        <w:bidi/>
        <w:spacing w:before="0" w:beforeAutospacing="0" w:after="0" w:line="240" w:lineRule="auto"/>
        <w:rPr>
          <w:rFonts w:asciiTheme="minorHAnsi" w:hAnsiTheme="minorHAnsi" w:cstheme="minorHAnsi"/>
          <w:b/>
          <w:bCs/>
          <w:sz w:val="32"/>
          <w:szCs w:val="32"/>
          <w:rtl/>
        </w:rPr>
      </w:pPr>
      <w:r w:rsidRPr="00A937F4">
        <w:rPr>
          <w:rFonts w:asciiTheme="minorHAnsi" w:hAnsiTheme="minorHAnsi" w:cs="Calibri"/>
          <w:b/>
          <w:bCs/>
          <w:sz w:val="32"/>
          <w:szCs w:val="32"/>
          <w:highlight w:val="lightGray"/>
          <w:rtl/>
        </w:rPr>
        <w:t>المطلبُ الثّاني: التفريطُ في الحبّ</w:t>
      </w:r>
    </w:p>
    <w:p w14:paraId="624AD7F6" w14:textId="77777777" w:rsidR="00A937F4" w:rsidRPr="00E8332B" w:rsidRDefault="00A937F4" w:rsidP="00A937F4">
      <w:pPr>
        <w:bidi/>
        <w:spacing w:before="0" w:beforeAutospacing="0" w:after="0" w:line="240" w:lineRule="auto"/>
        <w:rPr>
          <w:rFonts w:asciiTheme="minorHAnsi" w:hAnsiTheme="minorHAnsi" w:cstheme="minorHAnsi"/>
          <w:b/>
          <w:bCs/>
          <w:sz w:val="32"/>
          <w:szCs w:val="32"/>
          <w:rtl/>
        </w:rPr>
      </w:pPr>
    </w:p>
    <w:p w14:paraId="6C4BE4DC" w14:textId="3D1F19AF" w:rsidR="00105933" w:rsidRPr="00E8332B" w:rsidRDefault="00105933" w:rsidP="000F1001">
      <w:pPr>
        <w:bidi/>
        <w:spacing w:before="0" w:beforeAutospacing="0" w:after="0" w:line="240" w:lineRule="auto"/>
        <w:rPr>
          <w:rFonts w:asciiTheme="minorHAnsi" w:hAnsiTheme="minorHAnsi" w:cstheme="minorHAnsi"/>
          <w:sz w:val="32"/>
          <w:szCs w:val="32"/>
          <w:rtl/>
        </w:rPr>
      </w:pPr>
      <w:r>
        <w:rPr>
          <w:rFonts w:asciiTheme="minorHAnsi" w:hAnsiTheme="minorHAnsi" w:cstheme="minorHAnsi" w:hint="cs"/>
          <w:sz w:val="32"/>
          <w:szCs w:val="32"/>
          <w:rtl/>
        </w:rPr>
        <w:t>ل</w:t>
      </w:r>
      <w:r w:rsidRPr="00E8332B">
        <w:rPr>
          <w:rFonts w:asciiTheme="minorHAnsi" w:hAnsiTheme="minorHAnsi" w:cstheme="minorHAnsi"/>
          <w:sz w:val="32"/>
          <w:szCs w:val="32"/>
          <w:rtl/>
        </w:rPr>
        <w:t>قد نهتنا الشريعة عن التفريط</w:t>
      </w:r>
      <w:r w:rsidR="00310370">
        <w:rPr>
          <w:rFonts w:asciiTheme="minorHAnsi" w:hAnsiTheme="minorHAnsi" w:cstheme="minorHAnsi" w:hint="cs"/>
          <w:sz w:val="32"/>
          <w:szCs w:val="32"/>
          <w:rtl/>
        </w:rPr>
        <w:t xml:space="preserve"> </w:t>
      </w:r>
      <w:r>
        <w:rPr>
          <w:rFonts w:asciiTheme="minorHAnsi" w:hAnsiTheme="minorHAnsi" w:cstheme="minorHAnsi" w:hint="cs"/>
          <w:sz w:val="32"/>
          <w:szCs w:val="32"/>
          <w:rtl/>
        </w:rPr>
        <w:t>-التقصير أو الإهمال-</w:t>
      </w:r>
      <w:r w:rsidRPr="00E8332B">
        <w:rPr>
          <w:rFonts w:asciiTheme="minorHAnsi" w:hAnsiTheme="minorHAnsi" w:cstheme="minorHAnsi"/>
          <w:sz w:val="32"/>
          <w:szCs w:val="32"/>
          <w:rtl/>
        </w:rPr>
        <w:t>، قال تعالى: [</w:t>
      </w:r>
      <w:r w:rsidRPr="000F1001">
        <w:rPr>
          <w:rFonts w:asciiTheme="minorHAnsi" w:hAnsiTheme="minorHAnsi" w:cstheme="minorHAnsi"/>
          <w:b/>
          <w:bCs/>
          <w:color w:val="009900"/>
          <w:sz w:val="32"/>
          <w:szCs w:val="32"/>
          <w:rtl/>
        </w:rPr>
        <w:t>أنْ تَقُولَ نَفْسٌ يا حَسْرَتَى عَلَى ما فَرَّطْتُ فِي جَنْبِ اللَّهِ</w:t>
      </w:r>
      <w:r w:rsidRPr="00E8332B">
        <w:rPr>
          <w:rFonts w:asciiTheme="minorHAnsi" w:hAnsiTheme="minorHAnsi" w:cstheme="minorHAnsi"/>
          <w:sz w:val="32"/>
          <w:szCs w:val="32"/>
          <w:rtl/>
        </w:rPr>
        <w:t xml:space="preserve">] </w:t>
      </w:r>
      <w:r>
        <w:rPr>
          <w:rStyle w:val="Slutkommentarsreferens"/>
          <w:rFonts w:asciiTheme="minorHAnsi" w:hAnsiTheme="minorHAnsi" w:cstheme="minorHAnsi"/>
          <w:sz w:val="32"/>
          <w:szCs w:val="32"/>
          <w:rtl/>
        </w:rPr>
        <w:endnoteReference w:id="36"/>
      </w:r>
      <w:r w:rsidRPr="00E8332B">
        <w:rPr>
          <w:rFonts w:asciiTheme="minorHAnsi" w:hAnsiTheme="minorHAnsi" w:cstheme="minorHAnsi"/>
          <w:sz w:val="32"/>
          <w:szCs w:val="32"/>
          <w:rtl/>
        </w:rPr>
        <w:t>،</w:t>
      </w:r>
      <w:r>
        <w:rPr>
          <w:rFonts w:asciiTheme="minorHAnsi" w:hAnsiTheme="minorHAnsi" w:cstheme="minorHAnsi" w:hint="cs"/>
          <w:sz w:val="32"/>
          <w:szCs w:val="32"/>
          <w:rtl/>
        </w:rPr>
        <w:t xml:space="preserve"> فقوله تعالى:</w:t>
      </w:r>
      <w:r w:rsidRPr="00E8332B">
        <w:rPr>
          <w:rFonts w:asciiTheme="minorHAnsi" w:hAnsiTheme="minorHAnsi" w:cstheme="minorHAnsi"/>
          <w:sz w:val="32"/>
          <w:szCs w:val="32"/>
          <w:rtl/>
        </w:rPr>
        <w:t xml:space="preserve"> </w:t>
      </w:r>
      <w:r>
        <w:rPr>
          <w:rFonts w:asciiTheme="minorHAnsi" w:hAnsiTheme="minorHAnsi" w:cstheme="minorHAnsi" w:hint="cs"/>
          <w:sz w:val="32"/>
          <w:szCs w:val="32"/>
          <w:rtl/>
        </w:rPr>
        <w:t>[</w:t>
      </w:r>
      <w:r w:rsidRPr="000F1001">
        <w:rPr>
          <w:rFonts w:asciiTheme="minorHAnsi" w:hAnsiTheme="minorHAnsi" w:cstheme="minorHAnsi"/>
          <w:b/>
          <w:bCs/>
          <w:color w:val="009900"/>
          <w:sz w:val="32"/>
          <w:szCs w:val="32"/>
          <w:rtl/>
        </w:rPr>
        <w:t>يا حَسْرَتَى</w:t>
      </w:r>
      <w:r>
        <w:rPr>
          <w:rFonts w:asciiTheme="minorHAnsi" w:hAnsiTheme="minorHAnsi" w:cstheme="minorHAnsi" w:hint="cs"/>
          <w:sz w:val="32"/>
          <w:szCs w:val="32"/>
          <w:rtl/>
        </w:rPr>
        <w:t>]</w:t>
      </w:r>
      <w:r w:rsidRPr="00E8332B">
        <w:rPr>
          <w:rFonts w:asciiTheme="minorHAnsi" w:hAnsiTheme="minorHAnsi" w:cstheme="minorHAnsi"/>
          <w:sz w:val="32"/>
          <w:szCs w:val="32"/>
          <w:rtl/>
        </w:rPr>
        <w:t xml:space="preserve"> تعبر عن حالة شديدة من الندم والحزن على ما فات من الفرص والإمكانات التي كانت في يد الإنسان ولم يُحسن استغلالها في كل ما يتعلق بالله من طاعات وعبادات وفعل الخيرات، ومنها</w:t>
      </w:r>
      <w:r w:rsidR="00B76956">
        <w:rPr>
          <w:rFonts w:asciiTheme="minorHAnsi" w:hAnsiTheme="minorHAnsi" w:cstheme="minorHAnsi" w:hint="cs"/>
          <w:sz w:val="32"/>
          <w:szCs w:val="32"/>
          <w:rtl/>
        </w:rPr>
        <w:t>:</w:t>
      </w:r>
      <w:r w:rsidRPr="00E8332B">
        <w:rPr>
          <w:rFonts w:asciiTheme="minorHAnsi" w:hAnsiTheme="minorHAnsi" w:cstheme="minorHAnsi"/>
          <w:sz w:val="32"/>
          <w:szCs w:val="32"/>
          <w:rtl/>
        </w:rPr>
        <w:t xml:space="preserve"> ندم الوالدين على تقصيرهم في إظهار الحب والحنان للأولاد.</w:t>
      </w:r>
    </w:p>
    <w:p w14:paraId="3697CCB9" w14:textId="77777777" w:rsidR="00105933" w:rsidRPr="00E8332B" w:rsidRDefault="00105933" w:rsidP="008A760D">
      <w:pPr>
        <w:bidi/>
        <w:spacing w:before="0" w:beforeAutospacing="0" w:after="0" w:line="240" w:lineRule="auto"/>
        <w:rPr>
          <w:rFonts w:asciiTheme="minorHAnsi" w:hAnsiTheme="minorHAnsi" w:cstheme="minorHAnsi"/>
          <w:color w:val="000000" w:themeColor="text1"/>
          <w:sz w:val="32"/>
          <w:szCs w:val="32"/>
          <w:rtl/>
        </w:rPr>
      </w:pPr>
      <w:r w:rsidRPr="00E8332B">
        <w:rPr>
          <w:rFonts w:asciiTheme="minorHAnsi" w:hAnsiTheme="minorHAnsi" w:cstheme="minorHAnsi"/>
          <w:sz w:val="32"/>
          <w:szCs w:val="32"/>
          <w:rtl/>
        </w:rPr>
        <w:t xml:space="preserve">ولقد </w:t>
      </w:r>
      <w:r w:rsidRPr="00E8332B">
        <w:rPr>
          <w:rFonts w:asciiTheme="minorHAnsi" w:hAnsiTheme="minorHAnsi" w:cstheme="minorHAnsi"/>
          <w:color w:val="000000" w:themeColor="text1"/>
          <w:sz w:val="32"/>
          <w:szCs w:val="32"/>
          <w:rtl/>
        </w:rPr>
        <w:t>حذِّر أهل البيت عليهم السلام من ذلك في روايات متعددة، نذكر منها:</w:t>
      </w:r>
    </w:p>
    <w:p w14:paraId="7895B856" w14:textId="77777777" w:rsidR="00105933" w:rsidRPr="00E8332B" w:rsidRDefault="00105933" w:rsidP="000F1001">
      <w:pPr>
        <w:bidi/>
        <w:spacing w:after="0" w:line="240" w:lineRule="auto"/>
        <w:rPr>
          <w:rFonts w:asciiTheme="minorHAnsi" w:hAnsiTheme="minorHAnsi" w:cstheme="minorHAnsi"/>
          <w:sz w:val="32"/>
          <w:szCs w:val="32"/>
          <w:rtl/>
          <w:lang w:bidi="fa-IR"/>
        </w:rPr>
      </w:pPr>
      <w:r w:rsidRPr="00E8332B">
        <w:rPr>
          <w:rFonts w:asciiTheme="minorHAnsi" w:hAnsiTheme="minorHAnsi" w:cstheme="minorHAnsi"/>
          <w:sz w:val="32"/>
          <w:szCs w:val="32"/>
          <w:rtl/>
        </w:rPr>
        <w:t>#عن الإمامُ الصّادقُ عليه السلام: "مَن فَرَّطَ تَوَرَّطَ"</w:t>
      </w:r>
      <w:r>
        <w:rPr>
          <w:rStyle w:val="Slutkommentarsreferens"/>
          <w:rFonts w:asciiTheme="minorHAnsi" w:hAnsiTheme="minorHAnsi" w:cstheme="minorHAnsi"/>
          <w:sz w:val="32"/>
          <w:szCs w:val="32"/>
          <w:rtl/>
        </w:rPr>
        <w:endnoteReference w:id="37"/>
      </w:r>
      <w:r w:rsidRPr="00E8332B">
        <w:rPr>
          <w:rFonts w:asciiTheme="minorHAnsi" w:hAnsiTheme="minorHAnsi" w:cstheme="minorHAnsi"/>
          <w:sz w:val="32"/>
          <w:szCs w:val="32"/>
          <w:rtl/>
        </w:rPr>
        <w:t xml:space="preserve">. </w:t>
      </w:r>
    </w:p>
    <w:p w14:paraId="22CDA0FF" w14:textId="77777777" w:rsidR="00105933" w:rsidRPr="00E8332B" w:rsidRDefault="00105933" w:rsidP="000F1001">
      <w:pPr>
        <w:bidi/>
        <w:spacing w:after="0" w:line="240" w:lineRule="auto"/>
        <w:rPr>
          <w:rFonts w:asciiTheme="minorHAnsi" w:hAnsiTheme="minorHAnsi" w:cstheme="minorHAnsi"/>
          <w:sz w:val="32"/>
          <w:szCs w:val="32"/>
          <w:rtl/>
          <w:lang w:bidi="fa-IR"/>
        </w:rPr>
      </w:pPr>
      <w:r w:rsidRPr="00E8332B">
        <w:rPr>
          <w:rFonts w:asciiTheme="minorHAnsi" w:hAnsiTheme="minorHAnsi" w:cstheme="minorHAnsi"/>
          <w:sz w:val="32"/>
          <w:szCs w:val="32"/>
          <w:rtl/>
          <w:lang w:bidi="fa-IR"/>
        </w:rPr>
        <w:t>#عن الإمام عليّ ع</w:t>
      </w:r>
      <w:r w:rsidRPr="00E8332B">
        <w:rPr>
          <w:rFonts w:asciiTheme="minorHAnsi" w:hAnsiTheme="minorHAnsi" w:cstheme="minorHAnsi"/>
          <w:sz w:val="32"/>
          <w:szCs w:val="32"/>
          <w:rtl/>
        </w:rPr>
        <w:t>ليه السلام: "اِحذَرُوا التَّفريطَ؛ فإنّهُ يُوجِبُ المَلامَةَ"</w:t>
      </w:r>
      <w:r>
        <w:rPr>
          <w:rStyle w:val="Slutkommentarsreferens"/>
          <w:rFonts w:asciiTheme="minorHAnsi" w:hAnsiTheme="minorHAnsi" w:cstheme="minorHAnsi"/>
          <w:sz w:val="32"/>
          <w:szCs w:val="32"/>
          <w:rtl/>
        </w:rPr>
        <w:endnoteReference w:id="38"/>
      </w:r>
      <w:r w:rsidRPr="00E8332B">
        <w:rPr>
          <w:rFonts w:asciiTheme="minorHAnsi" w:hAnsiTheme="minorHAnsi" w:cstheme="minorHAnsi"/>
          <w:sz w:val="32"/>
          <w:szCs w:val="32"/>
          <w:rtl/>
        </w:rPr>
        <w:t xml:space="preserve">. </w:t>
      </w:r>
    </w:p>
    <w:p w14:paraId="45A623E3" w14:textId="77777777" w:rsidR="00105933" w:rsidRPr="00E8332B" w:rsidRDefault="00105933" w:rsidP="000F1001">
      <w:pPr>
        <w:bidi/>
        <w:spacing w:after="0" w:line="240" w:lineRule="auto"/>
        <w:rPr>
          <w:rFonts w:asciiTheme="minorHAnsi" w:hAnsiTheme="minorHAnsi" w:cstheme="minorHAnsi"/>
          <w:sz w:val="32"/>
          <w:szCs w:val="32"/>
          <w:rtl/>
        </w:rPr>
      </w:pPr>
      <w:r w:rsidRPr="00E8332B">
        <w:rPr>
          <w:rFonts w:asciiTheme="minorHAnsi" w:hAnsiTheme="minorHAnsi" w:cstheme="minorHAnsi"/>
          <w:sz w:val="32"/>
          <w:szCs w:val="32"/>
          <w:rtl/>
        </w:rPr>
        <w:t>#عنه عليه السلام: "إيّاكُم والتَّفريطَ؛ فَتَقَعَ الحَسرَةُ حينَ لا تَنفَعُ الحَسرَةُ "</w:t>
      </w:r>
      <w:r>
        <w:rPr>
          <w:rStyle w:val="Slutkommentarsreferens"/>
          <w:rFonts w:asciiTheme="minorHAnsi" w:hAnsiTheme="minorHAnsi" w:cstheme="minorHAnsi"/>
          <w:sz w:val="32"/>
          <w:szCs w:val="32"/>
          <w:rtl/>
        </w:rPr>
        <w:endnoteReference w:id="39"/>
      </w:r>
      <w:r w:rsidRPr="00E8332B">
        <w:rPr>
          <w:rFonts w:asciiTheme="minorHAnsi" w:hAnsiTheme="minorHAnsi" w:cstheme="minorHAnsi"/>
          <w:sz w:val="32"/>
          <w:szCs w:val="32"/>
          <w:rtl/>
        </w:rPr>
        <w:t xml:space="preserve">. </w:t>
      </w:r>
    </w:p>
    <w:p w14:paraId="11BB9FB9" w14:textId="667B3B9B" w:rsidR="00105933" w:rsidRPr="00E8332B" w:rsidRDefault="00105933" w:rsidP="008A760D">
      <w:pPr>
        <w:bidi/>
        <w:spacing w:after="0" w:line="240" w:lineRule="auto"/>
        <w:rPr>
          <w:rFonts w:asciiTheme="minorHAnsi" w:hAnsiTheme="minorHAnsi" w:cstheme="minorHAnsi"/>
          <w:sz w:val="32"/>
          <w:szCs w:val="32"/>
          <w:rtl/>
        </w:rPr>
      </w:pPr>
      <w:r w:rsidRPr="00E8332B">
        <w:rPr>
          <w:rFonts w:asciiTheme="minorHAnsi" w:hAnsiTheme="minorHAnsi" w:cstheme="minorHAnsi"/>
          <w:sz w:val="32"/>
          <w:szCs w:val="32"/>
          <w:rtl/>
        </w:rPr>
        <w:t xml:space="preserve">وأيضاً حذّر </w:t>
      </w:r>
      <w:r w:rsidRPr="00E8332B">
        <w:rPr>
          <w:rFonts w:asciiTheme="minorHAnsi" w:hAnsiTheme="minorHAnsi" w:cstheme="minorHAnsi"/>
          <w:color w:val="000000" w:themeColor="text1"/>
          <w:sz w:val="32"/>
          <w:szCs w:val="32"/>
          <w:rtl/>
        </w:rPr>
        <w:t xml:space="preserve">الاختصاصيون النفسيون وعلماء التربية من التفريط والتقصير في إظهار الحب </w:t>
      </w:r>
      <w:r w:rsidRPr="00E8332B">
        <w:rPr>
          <w:rFonts w:asciiTheme="minorHAnsi" w:hAnsiTheme="minorHAnsi" w:cstheme="minorHAnsi"/>
          <w:sz w:val="32"/>
          <w:szCs w:val="32"/>
          <w:rtl/>
        </w:rPr>
        <w:t>والمشاعر والرعاية والاهتمام</w:t>
      </w:r>
      <w:r w:rsidRPr="00E8332B">
        <w:rPr>
          <w:rFonts w:asciiTheme="minorHAnsi" w:hAnsiTheme="minorHAnsi" w:cstheme="minorHAnsi"/>
          <w:color w:val="000000" w:themeColor="text1"/>
          <w:sz w:val="32"/>
          <w:szCs w:val="32"/>
          <w:rtl/>
        </w:rPr>
        <w:t xml:space="preserve"> للأهل كالزوج والزوجة والأولاد؛ لأن</w:t>
      </w:r>
      <w:r w:rsidR="00310370">
        <w:rPr>
          <w:rFonts w:asciiTheme="minorHAnsi" w:hAnsiTheme="minorHAnsi" w:cstheme="minorHAnsi" w:hint="cs"/>
          <w:color w:val="000000" w:themeColor="text1"/>
          <w:sz w:val="32"/>
          <w:szCs w:val="32"/>
          <w:rtl/>
        </w:rPr>
        <w:t>ه</w:t>
      </w:r>
      <w:r w:rsidRPr="00E8332B">
        <w:rPr>
          <w:rFonts w:asciiTheme="minorHAnsi" w:hAnsiTheme="minorHAnsi" w:cstheme="minorHAnsi"/>
          <w:color w:val="000000" w:themeColor="text1"/>
          <w:sz w:val="32"/>
          <w:szCs w:val="32"/>
          <w:rtl/>
        </w:rPr>
        <w:t xml:space="preserve"> يترتب عليها مساوئ وآثار وخيمة، نذكر منها الآتي:</w:t>
      </w:r>
    </w:p>
    <w:p w14:paraId="65EB3108"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0AC4DBEC" w14:textId="77777777" w:rsidR="00105933"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 xml:space="preserve">1. ممارسة القسوة: </w:t>
      </w:r>
      <w:r w:rsidRPr="00E8332B">
        <w:rPr>
          <w:rFonts w:asciiTheme="minorHAnsi" w:hAnsiTheme="minorHAnsi" w:cstheme="minorHAnsi"/>
          <w:sz w:val="32"/>
          <w:szCs w:val="32"/>
          <w:rtl/>
        </w:rPr>
        <w:t xml:space="preserve">إنّ تفريط الوالدين في حب الأولاد يولد القسوة، مثال ذلك: قطعة الخبز التي تُعجن بالماء بعد خبزها تكون لينة وطريّة ولذيذة، ولكن إذا فقد الخبز رطوبته وجف، أصبح قاسيا وصعب المضغ. ونفس الأمر ينطبق على المربي الذي يفتقد في تعامله مع الآخرين للحب والحنان سيصبح قاسياً، مما يؤدي إلى اللجوء إلى استخدام أساليب سلبية عدّة، مثل: </w:t>
      </w:r>
    </w:p>
    <w:p w14:paraId="3D35A24F" w14:textId="77777777" w:rsidR="00105933" w:rsidRPr="00E8332B" w:rsidRDefault="00105933" w:rsidP="000F1001">
      <w:pPr>
        <w:bidi/>
        <w:spacing w:before="0" w:beforeAutospacing="0" w:after="0" w:line="240" w:lineRule="auto"/>
        <w:rPr>
          <w:rFonts w:asciiTheme="minorHAnsi" w:hAnsiTheme="minorHAnsi" w:cstheme="minorHAnsi"/>
          <w:sz w:val="32"/>
          <w:szCs w:val="32"/>
          <w:rtl/>
        </w:rPr>
      </w:pPr>
    </w:p>
    <w:p w14:paraId="4DA085AB" w14:textId="77777777" w:rsidR="00105933"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 xml:space="preserve">#استخدام الأسلوب التسلّطيّ، أي التحكّم بأفعال الطفل وأقواله ورغباته بما يتوافق مع رغبات الأهل بغض النظر عن حاجات الطفل ومتطلّباته. </w:t>
      </w:r>
    </w:p>
    <w:p w14:paraId="2234CA37" w14:textId="77777777" w:rsidR="00105933" w:rsidRPr="00E8332B" w:rsidRDefault="00105933" w:rsidP="000F1001">
      <w:pPr>
        <w:bidi/>
        <w:spacing w:before="0" w:beforeAutospacing="0" w:after="0" w:line="240" w:lineRule="auto"/>
        <w:rPr>
          <w:rFonts w:asciiTheme="minorHAnsi" w:hAnsiTheme="minorHAnsi" w:cstheme="minorHAnsi"/>
          <w:sz w:val="32"/>
          <w:szCs w:val="32"/>
          <w:rtl/>
        </w:rPr>
      </w:pPr>
    </w:p>
    <w:p w14:paraId="5E3E5255"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 xml:space="preserve">#استخدام أساليب قاسية لعقوبة الولد كالضرب والسب والشتم كوسيلة لتصحيح سلوكه، دون مراعاة الضوابط الشرعية والتربوية، مما يترتب عليه آثار وخيمة، منها: تحوله لطفل عدواني، ويترك في نفسه ذكريات سيئة، ويشعر بنقص </w:t>
      </w:r>
      <w:r>
        <w:rPr>
          <w:rFonts w:asciiTheme="minorHAnsi" w:hAnsiTheme="minorHAnsi" w:cstheme="minorHAnsi" w:hint="cs"/>
          <w:sz w:val="32"/>
          <w:szCs w:val="32"/>
          <w:rtl/>
        </w:rPr>
        <w:t xml:space="preserve">في </w:t>
      </w:r>
      <w:r w:rsidRPr="00E8332B">
        <w:rPr>
          <w:rFonts w:asciiTheme="minorHAnsi" w:hAnsiTheme="minorHAnsi" w:cstheme="minorHAnsi"/>
          <w:sz w:val="32"/>
          <w:szCs w:val="32"/>
          <w:rtl/>
        </w:rPr>
        <w:t>الثقة بنفسه، وغيرها</w:t>
      </w:r>
      <w:r w:rsidRPr="00E8332B">
        <w:rPr>
          <w:rStyle w:val="Slutkommentarsreferens"/>
          <w:rFonts w:asciiTheme="minorHAnsi" w:hAnsiTheme="minorHAnsi" w:cstheme="minorHAnsi"/>
          <w:sz w:val="32"/>
          <w:szCs w:val="32"/>
          <w:rtl/>
        </w:rPr>
        <w:endnoteReference w:id="40"/>
      </w:r>
      <w:r w:rsidRPr="00E8332B">
        <w:rPr>
          <w:rFonts w:asciiTheme="minorHAnsi" w:hAnsiTheme="minorHAnsi" w:cstheme="minorHAnsi"/>
          <w:sz w:val="32"/>
          <w:szCs w:val="32"/>
          <w:rtl/>
        </w:rPr>
        <w:t>.</w:t>
      </w:r>
    </w:p>
    <w:p w14:paraId="17E9631E"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6F8C4060" w14:textId="20AA93EF"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2. الشعور بالعزلة والفراغ العاطفي</w:t>
      </w:r>
      <w:r w:rsidRPr="00E8332B">
        <w:rPr>
          <w:rFonts w:asciiTheme="minorHAnsi" w:hAnsiTheme="minorHAnsi" w:cstheme="minorHAnsi"/>
          <w:sz w:val="32"/>
          <w:szCs w:val="32"/>
        </w:rPr>
        <w:t>:</w:t>
      </w:r>
      <w:r w:rsidRPr="00E8332B">
        <w:rPr>
          <w:rFonts w:asciiTheme="minorHAnsi" w:hAnsiTheme="minorHAnsi" w:cstheme="minorHAnsi"/>
          <w:sz w:val="32"/>
          <w:szCs w:val="32"/>
          <w:rtl/>
        </w:rPr>
        <w:t xml:space="preserve"> إنّ التقصير في إظهار الحب يمكن أن يؤدي إلى شعور الأطفال بـالعزلة والفراغ العاطفي، مما يساهم في ظهور مشاكل نفسية مثل</w:t>
      </w:r>
      <w:r w:rsidR="00310370">
        <w:rPr>
          <w:rFonts w:asciiTheme="minorHAnsi" w:hAnsiTheme="minorHAnsi" w:cstheme="minorHAnsi" w:hint="cs"/>
          <w:sz w:val="32"/>
          <w:szCs w:val="32"/>
          <w:rtl/>
        </w:rPr>
        <w:t>:</w:t>
      </w:r>
      <w:r w:rsidRPr="00E8332B">
        <w:rPr>
          <w:rFonts w:asciiTheme="minorHAnsi" w:hAnsiTheme="minorHAnsi" w:cstheme="minorHAnsi"/>
          <w:sz w:val="32"/>
          <w:szCs w:val="32"/>
          <w:rtl/>
        </w:rPr>
        <w:t xml:space="preserve"> القلق، والاكتئاب، والعدوانية. أو قد يدفعهم إلى البحث عن مصادر أخرى للحب والاهتمام، (فالطفل الذي لا ينال كفايته من الحبّ والحنان من قبل والديه، سيعيش الحرمان العاطفيّ، وسيحرّكه دافع الحاجة في ذاته إلى البحث عمّا يسدّ جوعه وفراغه العاطفيّ، ويرفع حرمانه خارج دائرة الوالدين. وهنا تكمن الخطورة، إذ قد يخطئ الطفل الطريق، فيرمي نفسه في أحضان شخص آخر يعوّض له عن حنان الأب والأمّ، أو يلجأ لأجل لفت نظر والديه إلى وسائل مضرّة به، فيؤذي نفسه، أو يصبح عدوانيّاً في سلوكه، أو يفشل...لذا، على الوالدين التعامل بحبٍّ مع أطفالهم، والسعي لإشباع الحاجات العاطفيّة والوجدانيّة لهم بجميع الأساليب الممكنة، كي ينموا عقليّاً ووجدانيّاً وجسميّاً بشكل سليم).</w:t>
      </w:r>
      <w:r w:rsidRPr="00E8332B">
        <w:rPr>
          <w:rStyle w:val="Slutkommentarsreferens"/>
          <w:rFonts w:asciiTheme="minorHAnsi" w:hAnsiTheme="minorHAnsi" w:cstheme="minorHAnsi"/>
          <w:sz w:val="32"/>
          <w:szCs w:val="32"/>
          <w:rtl/>
        </w:rPr>
        <w:endnoteReference w:id="41"/>
      </w:r>
    </w:p>
    <w:p w14:paraId="728E91D7"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627DE5C1"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3. انعدام الثقة بالنفس</w:t>
      </w:r>
      <w:r w:rsidRPr="00E8332B">
        <w:rPr>
          <w:rFonts w:asciiTheme="minorHAnsi" w:hAnsiTheme="minorHAnsi" w:cstheme="minorHAnsi"/>
          <w:b/>
          <w:bCs/>
          <w:sz w:val="32"/>
          <w:szCs w:val="32"/>
        </w:rPr>
        <w:t xml:space="preserve">: </w:t>
      </w:r>
      <w:r w:rsidRPr="00E8332B">
        <w:rPr>
          <w:rFonts w:asciiTheme="minorHAnsi" w:hAnsiTheme="minorHAnsi" w:cstheme="minorHAnsi"/>
          <w:b/>
          <w:bCs/>
          <w:sz w:val="32"/>
          <w:szCs w:val="32"/>
          <w:rtl/>
        </w:rPr>
        <w:t>الأطفال</w:t>
      </w:r>
      <w:r w:rsidRPr="00E8332B">
        <w:rPr>
          <w:rFonts w:asciiTheme="minorHAnsi" w:hAnsiTheme="minorHAnsi" w:cstheme="minorHAnsi"/>
          <w:sz w:val="32"/>
          <w:szCs w:val="32"/>
          <w:rtl/>
        </w:rPr>
        <w:t xml:space="preserve"> الذين لا يشعرون بحب ورعاية كافيين من والديهم قد يعانون من نقص في الثقة بالنفس، حيث يشعرون بعدم تقديرهم أو تقبّلهم من قبل المقربين إليهم، مما يؤثر على شخصيتهم في المستقبل.</w:t>
      </w:r>
    </w:p>
    <w:p w14:paraId="12E418AC" w14:textId="77777777" w:rsidR="00105933" w:rsidRPr="00E8332B" w:rsidRDefault="00105933" w:rsidP="008A760D">
      <w:pPr>
        <w:bidi/>
        <w:spacing w:before="0" w:beforeAutospacing="0" w:after="0" w:line="240" w:lineRule="auto"/>
        <w:rPr>
          <w:rFonts w:asciiTheme="minorHAnsi" w:hAnsiTheme="minorHAnsi" w:cstheme="minorHAnsi"/>
          <w:sz w:val="32"/>
          <w:szCs w:val="32"/>
        </w:rPr>
      </w:pPr>
    </w:p>
    <w:p w14:paraId="5393461D"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4.مشاكل في العلاقات الاجتماعية</w:t>
      </w:r>
      <w:r w:rsidRPr="00E8332B">
        <w:rPr>
          <w:rFonts w:asciiTheme="minorHAnsi" w:hAnsiTheme="minorHAnsi" w:cstheme="minorHAnsi"/>
          <w:sz w:val="32"/>
          <w:szCs w:val="32"/>
        </w:rPr>
        <w:t xml:space="preserve">: </w:t>
      </w:r>
      <w:r w:rsidRPr="00E8332B">
        <w:rPr>
          <w:rFonts w:asciiTheme="minorHAnsi" w:hAnsiTheme="minorHAnsi" w:cstheme="minorHAnsi"/>
          <w:sz w:val="32"/>
          <w:szCs w:val="32"/>
          <w:rtl/>
        </w:rPr>
        <w:t>الأطفال أو الأشخاص الذين لم يحصلوا على حب كافٍ قد يواجهون صعوبة في بناء علاقات صحية ومتوازنة في المستقبل</w:t>
      </w:r>
      <w:r w:rsidRPr="00E8332B">
        <w:rPr>
          <w:rFonts w:asciiTheme="minorHAnsi" w:hAnsiTheme="minorHAnsi" w:cstheme="minorHAnsi"/>
          <w:sz w:val="32"/>
          <w:szCs w:val="32"/>
        </w:rPr>
        <w:t>.</w:t>
      </w:r>
    </w:p>
    <w:p w14:paraId="53F5B940" w14:textId="77777777" w:rsidR="00105933" w:rsidRPr="00E8332B" w:rsidRDefault="00105933" w:rsidP="008A760D">
      <w:pPr>
        <w:bidi/>
        <w:spacing w:before="0" w:beforeAutospacing="0" w:after="0" w:line="240" w:lineRule="auto"/>
        <w:rPr>
          <w:rFonts w:asciiTheme="minorHAnsi" w:hAnsiTheme="minorHAnsi" w:cstheme="minorHAnsi"/>
          <w:sz w:val="32"/>
          <w:szCs w:val="32"/>
        </w:rPr>
      </w:pPr>
    </w:p>
    <w:p w14:paraId="14D0A99D" w14:textId="77777777" w:rsidR="00105933" w:rsidRPr="00E8332B" w:rsidRDefault="00105933" w:rsidP="008A760D">
      <w:pPr>
        <w:bidi/>
        <w:spacing w:before="0" w:beforeAutospacing="0" w:after="0" w:line="240" w:lineRule="auto"/>
        <w:rPr>
          <w:rFonts w:asciiTheme="minorHAnsi" w:hAnsiTheme="minorHAnsi" w:cstheme="minorHAnsi"/>
          <w:sz w:val="32"/>
          <w:szCs w:val="32"/>
          <w:highlight w:val="yellow"/>
          <w:rtl/>
        </w:rPr>
      </w:pPr>
    </w:p>
    <w:p w14:paraId="2407ABF3" w14:textId="77777777" w:rsidR="00105933" w:rsidRDefault="00A937F4" w:rsidP="008A760D">
      <w:pPr>
        <w:bidi/>
        <w:spacing w:before="0" w:beforeAutospacing="0" w:after="0" w:line="240" w:lineRule="auto"/>
        <w:rPr>
          <w:rFonts w:asciiTheme="minorHAnsi" w:hAnsiTheme="minorHAnsi" w:cstheme="minorHAnsi"/>
          <w:b/>
          <w:bCs/>
          <w:sz w:val="32"/>
          <w:szCs w:val="32"/>
          <w:rtl/>
        </w:rPr>
      </w:pPr>
      <w:r w:rsidRPr="00A937F4">
        <w:rPr>
          <w:rFonts w:asciiTheme="minorHAnsi" w:hAnsiTheme="minorHAnsi" w:cs="Calibri"/>
          <w:sz w:val="32"/>
          <w:szCs w:val="32"/>
          <w:highlight w:val="yellow"/>
          <w:rtl/>
        </w:rPr>
        <w:t>المبحثُ الثّالثُ: الحبّ الحازمُ</w:t>
      </w:r>
    </w:p>
    <w:p w14:paraId="555C60CB" w14:textId="77777777" w:rsidR="00A937F4" w:rsidRPr="00E8332B" w:rsidRDefault="00A937F4" w:rsidP="00A937F4">
      <w:pPr>
        <w:bidi/>
        <w:spacing w:before="0" w:beforeAutospacing="0" w:after="0" w:line="240" w:lineRule="auto"/>
        <w:rPr>
          <w:rFonts w:asciiTheme="minorHAnsi" w:hAnsiTheme="minorHAnsi" w:cstheme="minorHAnsi"/>
          <w:b/>
          <w:bCs/>
          <w:sz w:val="32"/>
          <w:szCs w:val="32"/>
          <w:rtl/>
        </w:rPr>
      </w:pPr>
    </w:p>
    <w:p w14:paraId="53FA2B94" w14:textId="4656DC14" w:rsidR="00105933" w:rsidRPr="00E8332B" w:rsidRDefault="00105933" w:rsidP="008646D3">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لقد ذكرنا أنّ أفضل الطرائق في التربية بالحبّ هو الوسطيّة والاعتدال</w:t>
      </w:r>
      <w:r>
        <w:rPr>
          <w:rFonts w:asciiTheme="minorHAnsi" w:hAnsiTheme="minorHAnsi" w:cstheme="minorHAnsi" w:hint="cs"/>
          <w:sz w:val="32"/>
          <w:szCs w:val="32"/>
          <w:rtl/>
        </w:rPr>
        <w:t xml:space="preserve">، بمعنى أن يمارس المربي </w:t>
      </w:r>
      <w:r w:rsidRPr="00E8332B">
        <w:rPr>
          <w:rFonts w:asciiTheme="minorHAnsi" w:hAnsiTheme="minorHAnsi" w:cstheme="minorHAnsi"/>
          <w:sz w:val="32"/>
          <w:szCs w:val="32"/>
          <w:rtl/>
        </w:rPr>
        <w:t>أسلوب "الحب الحازم"، أي أسلوب الحزم مع لين، فقد روي عن أمير المؤمنين عليه السلام: "فمن ع</w:t>
      </w:r>
      <w:r>
        <w:rPr>
          <w:rFonts w:asciiTheme="minorHAnsi" w:hAnsiTheme="minorHAnsi" w:cstheme="minorHAnsi"/>
          <w:sz w:val="32"/>
          <w:szCs w:val="32"/>
          <w:rtl/>
        </w:rPr>
        <w:t xml:space="preserve">لامة أحدهم </w:t>
      </w:r>
      <w:r>
        <w:rPr>
          <w:rFonts w:asciiTheme="minorHAnsi" w:hAnsiTheme="minorHAnsi" w:cstheme="minorHAnsi" w:hint="cs"/>
          <w:sz w:val="32"/>
          <w:szCs w:val="32"/>
          <w:rtl/>
        </w:rPr>
        <w:t>-</w:t>
      </w:r>
      <w:r>
        <w:rPr>
          <w:rFonts w:asciiTheme="minorHAnsi" w:hAnsiTheme="minorHAnsi" w:cstheme="minorHAnsi"/>
          <w:sz w:val="32"/>
          <w:szCs w:val="32"/>
          <w:rtl/>
        </w:rPr>
        <w:t xml:space="preserve">أي </w:t>
      </w:r>
      <w:r w:rsidR="00D336C4">
        <w:rPr>
          <w:rFonts w:asciiTheme="minorHAnsi" w:hAnsiTheme="minorHAnsi" w:cstheme="minorHAnsi" w:hint="cs"/>
          <w:sz w:val="32"/>
          <w:szCs w:val="32"/>
          <w:rtl/>
        </w:rPr>
        <w:t>المتّقين-أنّك</w:t>
      </w:r>
      <w:r w:rsidRPr="00E8332B">
        <w:rPr>
          <w:rFonts w:asciiTheme="minorHAnsi" w:hAnsiTheme="minorHAnsi" w:cstheme="minorHAnsi"/>
          <w:sz w:val="32"/>
          <w:szCs w:val="32"/>
          <w:rtl/>
        </w:rPr>
        <w:t xml:space="preserve"> ترى له قوّة في دين، وحزماً في لين"</w:t>
      </w:r>
      <w:r w:rsidRPr="00E8332B">
        <w:rPr>
          <w:rStyle w:val="Slutkommentarsreferens"/>
          <w:rFonts w:asciiTheme="minorHAnsi" w:hAnsiTheme="minorHAnsi" w:cstheme="minorHAnsi"/>
          <w:sz w:val="32"/>
          <w:szCs w:val="32"/>
          <w:rtl/>
        </w:rPr>
        <w:endnoteReference w:id="42"/>
      </w:r>
      <w:r w:rsidRPr="00E8332B">
        <w:rPr>
          <w:rFonts w:asciiTheme="minorHAnsi" w:hAnsiTheme="minorHAnsi" w:cstheme="minorHAnsi"/>
          <w:sz w:val="32"/>
          <w:szCs w:val="32"/>
          <w:rtl/>
        </w:rPr>
        <w:t xml:space="preserve"> ، وعن الإمام الصادق عليه السلام: "المؤمن له قوّة في دين، وحزم في لين"</w:t>
      </w:r>
      <w:r w:rsidRPr="00E8332B">
        <w:rPr>
          <w:rStyle w:val="Slutkommentarsreferens"/>
          <w:rFonts w:asciiTheme="minorHAnsi" w:hAnsiTheme="minorHAnsi" w:cstheme="minorHAnsi"/>
          <w:sz w:val="32"/>
          <w:szCs w:val="32"/>
          <w:rtl/>
        </w:rPr>
        <w:endnoteReference w:id="43"/>
      </w:r>
      <w:r w:rsidRPr="00E8332B">
        <w:rPr>
          <w:rFonts w:asciiTheme="minorHAnsi" w:hAnsiTheme="minorHAnsi" w:cstheme="minorHAnsi"/>
          <w:sz w:val="32"/>
          <w:szCs w:val="32"/>
          <w:rtl/>
        </w:rPr>
        <w:t xml:space="preserve">. </w:t>
      </w:r>
    </w:p>
    <w:p w14:paraId="3F66B2D1" w14:textId="79233A44" w:rsidR="00105933" w:rsidRPr="00E8332B" w:rsidRDefault="00105933" w:rsidP="006B0175">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وفي هذا السياق، (أوضحت دراسة تربوية بريطانية أعدتها</w:t>
      </w:r>
      <w:r>
        <w:rPr>
          <w:rFonts w:asciiTheme="minorHAnsi" w:hAnsiTheme="minorHAnsi" w:cstheme="minorHAnsi"/>
          <w:sz w:val="32"/>
          <w:szCs w:val="32"/>
          <w:rtl/>
        </w:rPr>
        <w:t xml:space="preserve"> مؤسسة </w:t>
      </w:r>
      <w:r w:rsidR="0028621F">
        <w:rPr>
          <w:rFonts w:asciiTheme="minorHAnsi" w:hAnsiTheme="minorHAnsi" w:cstheme="minorHAnsi" w:hint="cs"/>
          <w:sz w:val="32"/>
          <w:szCs w:val="32"/>
          <w:rtl/>
        </w:rPr>
        <w:t>"</w:t>
      </w:r>
      <w:r>
        <w:rPr>
          <w:rFonts w:asciiTheme="minorHAnsi" w:hAnsiTheme="minorHAnsi" w:cstheme="minorHAnsi"/>
          <w:sz w:val="32"/>
          <w:szCs w:val="32"/>
          <w:rtl/>
        </w:rPr>
        <w:t>ديموس</w:t>
      </w:r>
      <w:r w:rsidR="0028621F">
        <w:rPr>
          <w:rFonts w:asciiTheme="minorHAnsi" w:hAnsiTheme="minorHAnsi" w:cstheme="minorHAnsi" w:hint="cs"/>
          <w:sz w:val="32"/>
          <w:szCs w:val="32"/>
          <w:rtl/>
        </w:rPr>
        <w:t xml:space="preserve">" </w:t>
      </w:r>
      <w:r>
        <w:rPr>
          <w:rFonts w:asciiTheme="minorHAnsi" w:hAnsiTheme="minorHAnsi" w:cstheme="minorHAnsi"/>
          <w:sz w:val="32"/>
          <w:szCs w:val="32"/>
          <w:rtl/>
        </w:rPr>
        <w:t xml:space="preserve">للأبحاث بعنوان: </w:t>
      </w:r>
      <w:r>
        <w:rPr>
          <w:rFonts w:asciiTheme="minorHAnsi" w:hAnsiTheme="minorHAnsi" w:cstheme="minorHAnsi" w:hint="cs"/>
          <w:sz w:val="32"/>
          <w:szCs w:val="32"/>
          <w:rtl/>
        </w:rPr>
        <w:t>"</w:t>
      </w:r>
      <w:r w:rsidRPr="00E8332B">
        <w:rPr>
          <w:rFonts w:asciiTheme="minorHAnsi" w:hAnsiTheme="minorHAnsi" w:cstheme="minorHAnsi"/>
          <w:sz w:val="32"/>
          <w:szCs w:val="32"/>
          <w:rtl/>
        </w:rPr>
        <w:t>بناء الشخصية</w:t>
      </w:r>
      <w:r>
        <w:rPr>
          <w:rFonts w:asciiTheme="minorHAnsi" w:hAnsiTheme="minorHAnsi" w:cstheme="minorHAnsi" w:hint="cs"/>
          <w:sz w:val="32"/>
          <w:szCs w:val="32"/>
          <w:rtl/>
        </w:rPr>
        <w:t>"</w:t>
      </w:r>
      <w:r w:rsidRPr="00E8332B">
        <w:rPr>
          <w:rFonts w:asciiTheme="minorHAnsi" w:hAnsiTheme="minorHAnsi" w:cstheme="minorHAnsi"/>
          <w:sz w:val="32"/>
          <w:szCs w:val="32"/>
          <w:rtl/>
        </w:rPr>
        <w:t xml:space="preserve">، والتي استندت إلى تحليل معلومات ومعطيات أُخذت من أكثر من تسع آلاف أسرة في بريطانيا: </w:t>
      </w:r>
      <w:r>
        <w:rPr>
          <w:rFonts w:asciiTheme="minorHAnsi" w:hAnsiTheme="minorHAnsi" w:cstheme="minorHAnsi" w:hint="cs"/>
          <w:sz w:val="32"/>
          <w:szCs w:val="32"/>
          <w:rtl/>
        </w:rPr>
        <w:t>"</w:t>
      </w:r>
      <w:r w:rsidRPr="00653E49">
        <w:rPr>
          <w:rFonts w:asciiTheme="minorHAnsi" w:hAnsiTheme="minorHAnsi" w:cstheme="minorHAnsi"/>
          <w:sz w:val="32"/>
          <w:szCs w:val="32"/>
          <w:rtl/>
        </w:rPr>
        <w:t>إن تربية الأطفال انطلاقًا من مبدأ الحب والحنان المقترن بالحزم والصرامة يجعلهم ناجحين في حياتهم في المستقبل أكثر من غيرهم</w:t>
      </w:r>
      <w:r>
        <w:rPr>
          <w:rFonts w:asciiTheme="minorHAnsi" w:hAnsiTheme="minorHAnsi" w:cstheme="minorHAnsi" w:hint="cs"/>
          <w:sz w:val="32"/>
          <w:szCs w:val="32"/>
          <w:rtl/>
        </w:rPr>
        <w:t>".</w:t>
      </w:r>
    </w:p>
    <w:p w14:paraId="61E6E4E6" w14:textId="566F590D" w:rsidR="00105933" w:rsidRPr="00E8332B" w:rsidRDefault="00105933" w:rsidP="006B0175">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فالأسرة التي تمسك العصا من الوسط، وتفرز طلبات طفلها بـ</w:t>
      </w:r>
      <w:r>
        <w:rPr>
          <w:rFonts w:asciiTheme="minorHAnsi" w:hAnsiTheme="minorHAnsi" w:cstheme="minorHAnsi" w:hint="cs"/>
          <w:sz w:val="32"/>
          <w:szCs w:val="32"/>
          <w:rtl/>
        </w:rPr>
        <w:t>"</w:t>
      </w:r>
      <w:r w:rsidRPr="00E8332B">
        <w:rPr>
          <w:rFonts w:asciiTheme="minorHAnsi" w:hAnsiTheme="minorHAnsi" w:cstheme="minorHAnsi"/>
          <w:sz w:val="32"/>
          <w:szCs w:val="32"/>
          <w:rtl/>
        </w:rPr>
        <w:t>نعم</w:t>
      </w:r>
      <w:r>
        <w:rPr>
          <w:rFonts w:asciiTheme="minorHAnsi" w:hAnsiTheme="minorHAnsi" w:cstheme="minorHAnsi" w:hint="cs"/>
          <w:sz w:val="32"/>
          <w:szCs w:val="32"/>
          <w:rtl/>
        </w:rPr>
        <w:t>"</w:t>
      </w:r>
      <w:r w:rsidRPr="00E8332B">
        <w:rPr>
          <w:rFonts w:asciiTheme="minorHAnsi" w:hAnsiTheme="minorHAnsi" w:cstheme="minorHAnsi"/>
          <w:sz w:val="32"/>
          <w:szCs w:val="32"/>
          <w:rtl/>
        </w:rPr>
        <w:t xml:space="preserve"> </w:t>
      </w:r>
      <w:r w:rsidR="00C950DD">
        <w:rPr>
          <w:rFonts w:asciiTheme="minorHAnsi" w:hAnsiTheme="minorHAnsi" w:cstheme="minorHAnsi" w:hint="cs"/>
          <w:sz w:val="32"/>
          <w:szCs w:val="32"/>
          <w:rtl/>
        </w:rPr>
        <w:t xml:space="preserve">و </w:t>
      </w:r>
      <w:r>
        <w:rPr>
          <w:rFonts w:asciiTheme="minorHAnsi" w:hAnsiTheme="minorHAnsi" w:cstheme="minorHAnsi" w:hint="cs"/>
          <w:sz w:val="32"/>
          <w:szCs w:val="32"/>
          <w:rtl/>
        </w:rPr>
        <w:t>"</w:t>
      </w:r>
      <w:r w:rsidRPr="00E8332B">
        <w:rPr>
          <w:rFonts w:asciiTheme="minorHAnsi" w:hAnsiTheme="minorHAnsi" w:cstheme="minorHAnsi"/>
          <w:sz w:val="32"/>
          <w:szCs w:val="32"/>
          <w:rtl/>
        </w:rPr>
        <w:t>لا</w:t>
      </w:r>
      <w:r>
        <w:rPr>
          <w:rFonts w:asciiTheme="minorHAnsi" w:hAnsiTheme="minorHAnsi" w:cstheme="minorHAnsi" w:hint="cs"/>
          <w:sz w:val="32"/>
          <w:szCs w:val="32"/>
          <w:rtl/>
        </w:rPr>
        <w:t>"</w:t>
      </w:r>
      <w:r w:rsidR="00C950DD">
        <w:rPr>
          <w:rFonts w:asciiTheme="minorHAnsi" w:hAnsiTheme="minorHAnsi" w:cstheme="minorHAnsi" w:hint="cs"/>
          <w:sz w:val="32"/>
          <w:szCs w:val="32"/>
          <w:rtl/>
        </w:rPr>
        <w:t xml:space="preserve"> </w:t>
      </w:r>
      <w:r w:rsidRPr="00E8332B">
        <w:rPr>
          <w:rFonts w:asciiTheme="minorHAnsi" w:hAnsiTheme="minorHAnsi" w:cstheme="minorHAnsi"/>
          <w:sz w:val="32"/>
          <w:szCs w:val="32"/>
          <w:rtl/>
        </w:rPr>
        <w:t>هي بيئة مناسبة للتربية الناجحة أكثر من التي تلبي جميع حاجات طفلها دون قيود أو مراجعة أو محاسبة، وكذلك الأسرة التي تُوكِلُ بعض المهام المناسبة إلى طفلها بحبٍّ وحزمٍ أفضلُ من التي تكرر: ما زال صغيرًا، أو التي تكلفه بما لا طاقة له به بحجة تعليمه المرجلة)</w:t>
      </w:r>
      <w:r w:rsidRPr="00E8332B">
        <w:rPr>
          <w:rStyle w:val="Slutkommentarsreferens"/>
          <w:rFonts w:asciiTheme="minorHAnsi" w:hAnsiTheme="minorHAnsi" w:cstheme="minorHAnsi"/>
          <w:sz w:val="32"/>
          <w:szCs w:val="32"/>
          <w:rtl/>
        </w:rPr>
        <w:endnoteReference w:id="44"/>
      </w:r>
      <w:r w:rsidRPr="00E8332B">
        <w:rPr>
          <w:rFonts w:asciiTheme="minorHAnsi" w:hAnsiTheme="minorHAnsi" w:cstheme="minorHAnsi"/>
          <w:sz w:val="32"/>
          <w:szCs w:val="32"/>
          <w:rtl/>
        </w:rPr>
        <w:t xml:space="preserve">. </w:t>
      </w:r>
    </w:p>
    <w:p w14:paraId="71E837C0" w14:textId="77777777" w:rsidR="00105933" w:rsidRDefault="00105933" w:rsidP="008A760D">
      <w:pPr>
        <w:bidi/>
        <w:spacing w:before="0" w:beforeAutospacing="0" w:after="0" w:line="240" w:lineRule="auto"/>
        <w:rPr>
          <w:rFonts w:asciiTheme="minorHAnsi" w:hAnsiTheme="minorHAnsi" w:cstheme="minorHAnsi"/>
          <w:sz w:val="32"/>
          <w:szCs w:val="32"/>
          <w:rtl/>
        </w:rPr>
      </w:pPr>
    </w:p>
    <w:p w14:paraId="74AFA5AD" w14:textId="77777777" w:rsidR="00105933" w:rsidRPr="008646D3" w:rsidRDefault="00105933" w:rsidP="008646D3">
      <w:pPr>
        <w:bidi/>
        <w:spacing w:before="0" w:beforeAutospacing="0" w:after="0" w:line="240" w:lineRule="auto"/>
        <w:rPr>
          <w:rFonts w:asciiTheme="minorHAnsi" w:hAnsiTheme="minorHAnsi" w:cstheme="minorHAnsi"/>
          <w:color w:val="C00000"/>
          <w:sz w:val="32"/>
          <w:szCs w:val="32"/>
          <w:rtl/>
        </w:rPr>
      </w:pPr>
      <w:r>
        <w:rPr>
          <w:rFonts w:asciiTheme="minorHAnsi" w:hAnsiTheme="minorHAnsi" w:cstheme="minorHAnsi" w:hint="cs"/>
          <w:color w:val="C00000"/>
          <w:sz w:val="32"/>
          <w:szCs w:val="32"/>
          <w:rtl/>
        </w:rPr>
        <w:t>السؤال الذي ينبغي طرحه</w:t>
      </w:r>
      <w:r w:rsidRPr="008646D3">
        <w:rPr>
          <w:rFonts w:asciiTheme="minorHAnsi" w:hAnsiTheme="minorHAnsi" w:cstheme="minorHAnsi" w:hint="cs"/>
          <w:color w:val="C00000"/>
          <w:sz w:val="32"/>
          <w:szCs w:val="32"/>
          <w:rtl/>
        </w:rPr>
        <w:t>: من هو الحازم؟</w:t>
      </w:r>
      <w:r>
        <w:rPr>
          <w:rFonts w:asciiTheme="minorHAnsi" w:hAnsiTheme="minorHAnsi" w:cstheme="minorHAnsi" w:hint="cs"/>
          <w:color w:val="C00000"/>
          <w:sz w:val="32"/>
          <w:szCs w:val="32"/>
          <w:rtl/>
        </w:rPr>
        <w:t>، وكيف نكون حازمين في تعاملنا مع الأولاد؟</w:t>
      </w:r>
    </w:p>
    <w:p w14:paraId="1173D177" w14:textId="77777777" w:rsidR="00105933" w:rsidRDefault="00105933" w:rsidP="008646D3">
      <w:pPr>
        <w:bidi/>
        <w:spacing w:before="0" w:beforeAutospacing="0" w:after="0" w:line="240" w:lineRule="auto"/>
        <w:rPr>
          <w:rFonts w:asciiTheme="minorHAnsi" w:hAnsiTheme="minorHAnsi" w:cstheme="minorHAnsi"/>
          <w:sz w:val="32"/>
          <w:szCs w:val="32"/>
          <w:rtl/>
        </w:rPr>
      </w:pPr>
    </w:p>
    <w:p w14:paraId="23378033" w14:textId="23B38641" w:rsidR="00105933" w:rsidRDefault="00105933" w:rsidP="008646D3">
      <w:pPr>
        <w:bidi/>
        <w:spacing w:before="0" w:beforeAutospacing="0" w:after="0" w:line="240" w:lineRule="auto"/>
        <w:rPr>
          <w:rFonts w:asciiTheme="minorHAnsi" w:hAnsiTheme="minorHAnsi" w:cstheme="minorHAnsi"/>
          <w:sz w:val="32"/>
          <w:szCs w:val="32"/>
          <w:rtl/>
        </w:rPr>
      </w:pPr>
      <w:r w:rsidRPr="003E12A4">
        <w:rPr>
          <w:rFonts w:asciiTheme="minorHAnsi" w:hAnsiTheme="minorHAnsi" w:cs="Calibri"/>
          <w:sz w:val="32"/>
          <w:szCs w:val="32"/>
          <w:rtl/>
        </w:rPr>
        <w:t xml:space="preserve">قبل الإجابة على هذا السؤال، من الضروري تصحيح بعض المفاهيم الخاطئة عن الحزم التي يعتقدها </w:t>
      </w:r>
      <w:r w:rsidR="0028621F">
        <w:rPr>
          <w:rFonts w:asciiTheme="minorHAnsi" w:hAnsiTheme="minorHAnsi" w:cs="Calibri" w:hint="cs"/>
          <w:sz w:val="32"/>
          <w:szCs w:val="32"/>
          <w:rtl/>
        </w:rPr>
        <w:t>ب</w:t>
      </w:r>
      <w:r w:rsidRPr="003E12A4">
        <w:rPr>
          <w:rFonts w:asciiTheme="minorHAnsi" w:hAnsiTheme="minorHAnsi" w:cs="Calibri"/>
          <w:sz w:val="32"/>
          <w:szCs w:val="32"/>
          <w:rtl/>
        </w:rPr>
        <w:t>عض</w:t>
      </w:r>
      <w:r w:rsidR="0028621F">
        <w:rPr>
          <w:rFonts w:asciiTheme="minorHAnsi" w:hAnsiTheme="minorHAnsi" w:cs="Calibri" w:hint="cs"/>
          <w:sz w:val="32"/>
          <w:szCs w:val="32"/>
          <w:rtl/>
        </w:rPr>
        <w:t>هم</w:t>
      </w:r>
      <w:r w:rsidRPr="003E12A4">
        <w:rPr>
          <w:rFonts w:asciiTheme="minorHAnsi" w:hAnsiTheme="minorHAnsi" w:cs="Calibri"/>
          <w:sz w:val="32"/>
          <w:szCs w:val="32"/>
          <w:rtl/>
        </w:rPr>
        <w:t>، مثل:</w:t>
      </w:r>
    </w:p>
    <w:p w14:paraId="233DE052" w14:textId="77777777" w:rsidR="00105933" w:rsidRDefault="00105933" w:rsidP="003E12A4">
      <w:pPr>
        <w:bidi/>
        <w:spacing w:before="0" w:beforeAutospacing="0" w:after="0" w:line="240" w:lineRule="auto"/>
        <w:rPr>
          <w:rFonts w:asciiTheme="minorHAnsi" w:hAnsiTheme="minorHAnsi" w:cstheme="minorHAnsi"/>
          <w:sz w:val="32"/>
          <w:szCs w:val="32"/>
          <w:rtl/>
        </w:rPr>
      </w:pPr>
    </w:p>
    <w:p w14:paraId="17D381AF" w14:textId="291CD333" w:rsidR="00105933" w:rsidRDefault="00105933" w:rsidP="003E12A4">
      <w:pPr>
        <w:bidi/>
        <w:spacing w:before="0" w:beforeAutospacing="0" w:after="0" w:line="240" w:lineRule="auto"/>
        <w:rPr>
          <w:rFonts w:asciiTheme="minorHAnsi" w:hAnsiTheme="minorHAnsi" w:cstheme="minorHAnsi"/>
          <w:sz w:val="32"/>
          <w:szCs w:val="32"/>
          <w:rtl/>
        </w:rPr>
      </w:pPr>
      <w:r>
        <w:rPr>
          <w:rFonts w:asciiTheme="minorHAnsi" w:hAnsiTheme="minorHAnsi" w:cstheme="minorHAnsi" w:hint="cs"/>
          <w:b/>
          <w:bCs/>
          <w:sz w:val="32"/>
          <w:szCs w:val="32"/>
          <w:rtl/>
        </w:rPr>
        <w:t># القاسي</w:t>
      </w:r>
      <w:r>
        <w:rPr>
          <w:rFonts w:asciiTheme="minorHAnsi" w:hAnsiTheme="minorHAnsi" w:cstheme="minorHAnsi" w:hint="cs"/>
          <w:sz w:val="32"/>
          <w:szCs w:val="32"/>
          <w:rtl/>
        </w:rPr>
        <w:t xml:space="preserve">، </w:t>
      </w:r>
      <w:r w:rsidRPr="003E12A4">
        <w:rPr>
          <w:rFonts w:asciiTheme="minorHAnsi" w:hAnsiTheme="minorHAnsi" w:cs="Calibri"/>
          <w:sz w:val="32"/>
          <w:szCs w:val="32"/>
          <w:rtl/>
        </w:rPr>
        <w:t>يعتقد بعض</w:t>
      </w:r>
      <w:r w:rsidR="0028621F">
        <w:rPr>
          <w:rFonts w:asciiTheme="minorHAnsi" w:hAnsiTheme="minorHAnsi" w:cs="Calibri" w:hint="cs"/>
          <w:sz w:val="32"/>
          <w:szCs w:val="32"/>
          <w:rtl/>
        </w:rPr>
        <w:t>هم</w:t>
      </w:r>
      <w:r w:rsidRPr="003E12A4">
        <w:rPr>
          <w:rFonts w:asciiTheme="minorHAnsi" w:hAnsiTheme="minorHAnsi" w:cs="Calibri"/>
          <w:sz w:val="32"/>
          <w:szCs w:val="32"/>
          <w:rtl/>
        </w:rPr>
        <w:t xml:space="preserve"> أن الحزم يعني القسوة،</w:t>
      </w:r>
      <w:r>
        <w:rPr>
          <w:rFonts w:asciiTheme="minorHAnsi" w:hAnsiTheme="minorHAnsi" w:cs="Calibri"/>
          <w:sz w:val="32"/>
          <w:szCs w:val="32"/>
          <w:rtl/>
        </w:rPr>
        <w:t xml:space="preserve"> لكن الحقيقة أن الحزم ليس قسوة.</w:t>
      </w:r>
      <w:r>
        <w:rPr>
          <w:rFonts w:asciiTheme="minorHAnsi" w:hAnsiTheme="minorHAnsi" w:cs="Calibri" w:hint="cs"/>
          <w:sz w:val="32"/>
          <w:szCs w:val="32"/>
          <w:rtl/>
        </w:rPr>
        <w:t xml:space="preserve"> </w:t>
      </w:r>
      <w:r w:rsidRPr="00E8332B">
        <w:rPr>
          <w:rFonts w:asciiTheme="minorHAnsi" w:hAnsiTheme="minorHAnsi" w:cstheme="minorHAnsi"/>
          <w:sz w:val="32"/>
          <w:szCs w:val="32"/>
          <w:rtl/>
        </w:rPr>
        <w:t>الحزم يجتمع مع الحبّ والرحمة، أما القسوة فهي الغلظة القلبيّة التي تتنافى مع الحبّ والرحمة، وقد وقعت مورداً للذمّ في نصوص دينيّة عدّة، منه قوله تعالى: ﴿</w:t>
      </w:r>
      <w:r w:rsidRPr="00653E49">
        <w:rPr>
          <w:rFonts w:asciiTheme="minorHAnsi" w:hAnsiTheme="minorHAnsi" w:cstheme="minorHAnsi"/>
          <w:b/>
          <w:bCs/>
          <w:color w:val="009900"/>
          <w:sz w:val="32"/>
          <w:szCs w:val="32"/>
          <w:rtl/>
        </w:rPr>
        <w:t>فَوَيْلٌ لِّلْقَاسِيَةِ قُلُوبُهُم</w:t>
      </w:r>
      <w:r w:rsidRPr="00E8332B">
        <w:rPr>
          <w:rFonts w:asciiTheme="minorHAnsi" w:hAnsiTheme="minorHAnsi" w:cstheme="minorHAnsi"/>
          <w:sz w:val="32"/>
          <w:szCs w:val="32"/>
          <w:rtl/>
        </w:rPr>
        <w:t>﴾</w:t>
      </w:r>
      <w:r w:rsidRPr="00E8332B">
        <w:rPr>
          <w:rFonts w:asciiTheme="minorHAnsi" w:hAnsiTheme="minorHAnsi" w:cstheme="minorHAnsi"/>
          <w:sz w:val="32"/>
          <w:szCs w:val="32"/>
          <w:vertAlign w:val="superscript"/>
          <w:rtl/>
        </w:rPr>
        <w:endnoteReference w:id="45"/>
      </w:r>
      <w:r w:rsidRPr="00E8332B">
        <w:rPr>
          <w:rFonts w:asciiTheme="minorHAnsi" w:hAnsiTheme="minorHAnsi" w:cstheme="minorHAnsi"/>
          <w:sz w:val="32"/>
          <w:szCs w:val="32"/>
          <w:rtl/>
        </w:rPr>
        <w:t xml:space="preserve">، وعن رسول الله صلى الله عليه وآله وسلم، أنه قال: </w:t>
      </w:r>
      <w:r w:rsidRPr="00E8332B">
        <w:rPr>
          <w:rFonts w:asciiTheme="minorHAnsi" w:hAnsiTheme="minorHAnsi" w:cstheme="minorHAnsi"/>
          <w:b/>
          <w:bCs/>
          <w:sz w:val="32"/>
          <w:szCs w:val="32"/>
          <w:rtl/>
        </w:rPr>
        <w:t>"إنّ أبعد الناس من الله القلب القاسي"</w:t>
      </w:r>
      <w:r w:rsidRPr="00E8332B">
        <w:rPr>
          <w:rFonts w:asciiTheme="minorHAnsi" w:hAnsiTheme="minorHAnsi" w:cstheme="minorHAnsi"/>
          <w:b/>
          <w:bCs/>
          <w:sz w:val="32"/>
          <w:szCs w:val="32"/>
          <w:vertAlign w:val="superscript"/>
          <w:rtl/>
        </w:rPr>
        <w:endnoteReference w:id="46"/>
      </w:r>
      <w:r w:rsidRPr="00E8332B">
        <w:rPr>
          <w:rFonts w:asciiTheme="minorHAnsi" w:hAnsiTheme="minorHAnsi" w:cstheme="minorHAnsi"/>
          <w:b/>
          <w:bCs/>
          <w:sz w:val="32"/>
          <w:szCs w:val="32"/>
          <w:rtl/>
        </w:rPr>
        <w:t xml:space="preserve">، </w:t>
      </w:r>
      <w:r w:rsidRPr="00E8332B">
        <w:rPr>
          <w:rFonts w:asciiTheme="minorHAnsi" w:hAnsiTheme="minorHAnsi" w:cstheme="minorHAnsi"/>
          <w:sz w:val="32"/>
          <w:szCs w:val="32"/>
          <w:rtl/>
        </w:rPr>
        <w:t xml:space="preserve">وعن حفيده الإمام الصادق عليه السلام، قال: </w:t>
      </w:r>
      <w:r w:rsidRPr="00E8332B">
        <w:rPr>
          <w:rFonts w:asciiTheme="minorHAnsi" w:hAnsiTheme="minorHAnsi" w:cstheme="minorHAnsi"/>
          <w:b/>
          <w:bCs/>
          <w:sz w:val="32"/>
          <w:szCs w:val="32"/>
          <w:rtl/>
        </w:rPr>
        <w:t>"ومن قَسا قلبُه بَعُد من ربّه</w:t>
      </w:r>
      <w:r w:rsidRPr="00E8332B">
        <w:rPr>
          <w:rFonts w:asciiTheme="minorHAnsi" w:hAnsiTheme="minorHAnsi" w:cstheme="minorHAnsi"/>
          <w:sz w:val="32"/>
          <w:szCs w:val="32"/>
          <w:rtl/>
        </w:rPr>
        <w:t>"</w:t>
      </w:r>
      <w:r w:rsidRPr="00E8332B">
        <w:rPr>
          <w:rFonts w:asciiTheme="minorHAnsi" w:hAnsiTheme="minorHAnsi" w:cstheme="minorHAnsi"/>
          <w:sz w:val="32"/>
          <w:szCs w:val="32"/>
          <w:vertAlign w:val="superscript"/>
          <w:rtl/>
        </w:rPr>
        <w:endnoteReference w:id="47"/>
      </w:r>
      <w:r w:rsidRPr="00E8332B">
        <w:rPr>
          <w:rFonts w:asciiTheme="minorHAnsi" w:hAnsiTheme="minorHAnsi" w:cstheme="minorHAnsi"/>
          <w:sz w:val="32"/>
          <w:szCs w:val="32"/>
          <w:rtl/>
        </w:rPr>
        <w:t>.</w:t>
      </w:r>
      <w:r w:rsidRPr="00E8332B">
        <w:rPr>
          <w:rStyle w:val="Slutkommentarsreferens"/>
          <w:rFonts w:asciiTheme="minorHAnsi" w:hAnsiTheme="minorHAnsi" w:cstheme="minorHAnsi"/>
          <w:sz w:val="32"/>
          <w:szCs w:val="32"/>
          <w:rtl/>
        </w:rPr>
        <w:endnoteReference w:id="48"/>
      </w:r>
    </w:p>
    <w:p w14:paraId="2822CC86" w14:textId="77777777" w:rsidR="00105933" w:rsidRDefault="00105933" w:rsidP="008646D3">
      <w:pPr>
        <w:bidi/>
        <w:spacing w:before="0" w:beforeAutospacing="0" w:after="0" w:line="240" w:lineRule="auto"/>
        <w:rPr>
          <w:rFonts w:asciiTheme="minorHAnsi" w:hAnsiTheme="minorHAnsi" w:cstheme="minorHAnsi"/>
          <w:sz w:val="32"/>
          <w:szCs w:val="32"/>
          <w:rtl/>
        </w:rPr>
      </w:pPr>
    </w:p>
    <w:p w14:paraId="5A0D0220" w14:textId="47634010" w:rsidR="00105933" w:rsidRDefault="00105933" w:rsidP="003E12A4">
      <w:pPr>
        <w:bidi/>
        <w:spacing w:before="0" w:beforeAutospacing="0" w:after="0" w:line="240" w:lineRule="auto"/>
        <w:rPr>
          <w:rFonts w:cstheme="minorHAnsi"/>
          <w:sz w:val="32"/>
          <w:szCs w:val="32"/>
          <w:rtl/>
        </w:rPr>
      </w:pPr>
      <w:r w:rsidRPr="006B0175">
        <w:rPr>
          <w:rFonts w:asciiTheme="minorHAnsi" w:hAnsiTheme="minorHAnsi" w:cstheme="minorHAnsi" w:hint="cs"/>
          <w:b/>
          <w:bCs/>
          <w:sz w:val="32"/>
          <w:szCs w:val="32"/>
          <w:rtl/>
        </w:rPr>
        <w:t>#الدقّة الشديدة في الأمور</w:t>
      </w:r>
      <w:r>
        <w:rPr>
          <w:rFonts w:asciiTheme="minorHAnsi" w:hAnsiTheme="minorHAnsi" w:cstheme="minorHAnsi" w:hint="cs"/>
          <w:b/>
          <w:bCs/>
          <w:sz w:val="32"/>
          <w:szCs w:val="32"/>
          <w:rtl/>
        </w:rPr>
        <w:t xml:space="preserve">: </w:t>
      </w:r>
      <w:r>
        <w:rPr>
          <w:rFonts w:asciiTheme="minorHAnsi" w:hAnsiTheme="minorHAnsi" w:cstheme="minorHAnsi" w:hint="cs"/>
          <w:sz w:val="32"/>
          <w:szCs w:val="32"/>
          <w:rtl/>
        </w:rPr>
        <w:t>يعتقد بعض</w:t>
      </w:r>
      <w:r w:rsidR="0028621F">
        <w:rPr>
          <w:rFonts w:asciiTheme="minorHAnsi" w:hAnsiTheme="minorHAnsi" w:cstheme="minorHAnsi" w:hint="cs"/>
          <w:sz w:val="32"/>
          <w:szCs w:val="32"/>
          <w:rtl/>
        </w:rPr>
        <w:t>هم</w:t>
      </w:r>
      <w:r>
        <w:rPr>
          <w:rFonts w:asciiTheme="minorHAnsi" w:hAnsiTheme="minorHAnsi" w:cstheme="minorHAnsi" w:hint="cs"/>
          <w:sz w:val="32"/>
          <w:szCs w:val="32"/>
          <w:rtl/>
        </w:rPr>
        <w:t xml:space="preserve"> أن الحازم هو</w:t>
      </w:r>
      <w:r w:rsidR="0028621F">
        <w:rPr>
          <w:rFonts w:asciiTheme="minorHAnsi" w:hAnsiTheme="minorHAnsi" w:cstheme="minorHAnsi" w:hint="cs"/>
          <w:sz w:val="32"/>
          <w:szCs w:val="32"/>
          <w:rtl/>
        </w:rPr>
        <w:t>:</w:t>
      </w:r>
      <w:r>
        <w:rPr>
          <w:rFonts w:asciiTheme="minorHAnsi" w:hAnsiTheme="minorHAnsi" w:cstheme="minorHAnsi" w:hint="cs"/>
          <w:sz w:val="32"/>
          <w:szCs w:val="32"/>
          <w:rtl/>
        </w:rPr>
        <w:t xml:space="preserve"> من </w:t>
      </w:r>
      <w:r>
        <w:rPr>
          <w:rFonts w:cs="Calibri" w:hint="cs"/>
          <w:sz w:val="32"/>
          <w:szCs w:val="32"/>
          <w:rtl/>
        </w:rPr>
        <w:t>(</w:t>
      </w:r>
      <w:r>
        <w:rPr>
          <w:rFonts w:cs="Calibri"/>
          <w:sz w:val="32"/>
          <w:szCs w:val="32"/>
          <w:rtl/>
        </w:rPr>
        <w:t>يراقب كل حركة وهمسة وكلمة</w:t>
      </w:r>
      <w:r>
        <w:rPr>
          <w:rFonts w:cs="Calibri" w:hint="cs"/>
          <w:sz w:val="32"/>
          <w:szCs w:val="32"/>
          <w:rtl/>
        </w:rPr>
        <w:t xml:space="preserve">، </w:t>
      </w:r>
      <w:r w:rsidRPr="00043FEC">
        <w:rPr>
          <w:rFonts w:cs="Calibri"/>
          <w:sz w:val="32"/>
          <w:szCs w:val="32"/>
          <w:rtl/>
        </w:rPr>
        <w:t xml:space="preserve">ويعاقب عند كل هفوة أو </w:t>
      </w:r>
      <w:r>
        <w:rPr>
          <w:rFonts w:cs="Calibri" w:hint="cs"/>
          <w:sz w:val="32"/>
          <w:szCs w:val="32"/>
          <w:rtl/>
        </w:rPr>
        <w:t>زلة)</w:t>
      </w:r>
      <w:r w:rsidRPr="00043FEC">
        <w:rPr>
          <w:rStyle w:val="Slutkommentarsreferens"/>
          <w:rFonts w:cstheme="minorHAnsi"/>
          <w:sz w:val="32"/>
          <w:szCs w:val="32"/>
          <w:rtl/>
        </w:rPr>
        <w:endnoteReference w:id="49"/>
      </w:r>
      <w:r>
        <w:rPr>
          <w:rFonts w:cstheme="minorHAnsi" w:hint="cs"/>
          <w:sz w:val="32"/>
          <w:szCs w:val="32"/>
          <w:rtl/>
        </w:rPr>
        <w:t xml:space="preserve">، وهذا مفهوم خاطئ لأن </w:t>
      </w:r>
      <w:r w:rsidRPr="008646D3">
        <w:rPr>
          <w:rFonts w:cs="Calibri"/>
          <w:sz w:val="32"/>
          <w:szCs w:val="32"/>
          <w:rtl/>
        </w:rPr>
        <w:t>الحازم هو من يتصرف بحكمة وعقلانية، فلا يبالغ في معاقبة الأخطاء التافهة ولا يتجاهل الأخطاء الكبيرة. يُظهر الحزم في تحديد الأولويات، ويُركز على السلوكيات الأساسية التي تؤثر في التربية، ويتجنب التدقيق الزائد الذي قد يؤدي إلى القسوة أو تحميل الأطفال فوق طاقتهم.</w:t>
      </w:r>
    </w:p>
    <w:p w14:paraId="40177079" w14:textId="77777777" w:rsidR="00105933" w:rsidRDefault="00105933" w:rsidP="008646D3">
      <w:pPr>
        <w:bidi/>
        <w:spacing w:before="0" w:beforeAutospacing="0" w:after="0" w:line="240" w:lineRule="auto"/>
        <w:rPr>
          <w:rFonts w:cstheme="minorHAnsi"/>
          <w:sz w:val="32"/>
          <w:szCs w:val="32"/>
          <w:rtl/>
        </w:rPr>
      </w:pPr>
    </w:p>
    <w:p w14:paraId="5E42AC8B" w14:textId="5066726F" w:rsidR="00105933" w:rsidRPr="00043FEC" w:rsidRDefault="00105933" w:rsidP="003E12A4">
      <w:pPr>
        <w:bidi/>
        <w:spacing w:before="0" w:beforeAutospacing="0" w:after="0" w:line="240" w:lineRule="auto"/>
        <w:rPr>
          <w:rFonts w:cstheme="minorHAnsi"/>
          <w:sz w:val="32"/>
          <w:szCs w:val="32"/>
          <w:rtl/>
        </w:rPr>
      </w:pPr>
      <w:r w:rsidRPr="006B0175">
        <w:rPr>
          <w:rFonts w:cstheme="minorHAnsi" w:hint="cs"/>
          <w:b/>
          <w:bCs/>
          <w:sz w:val="32"/>
          <w:szCs w:val="32"/>
          <w:rtl/>
        </w:rPr>
        <w:t># سريع الغضب ويعجّل العقوبة</w:t>
      </w:r>
      <w:r>
        <w:rPr>
          <w:rFonts w:cstheme="minorHAnsi" w:hint="cs"/>
          <w:sz w:val="32"/>
          <w:szCs w:val="32"/>
          <w:rtl/>
        </w:rPr>
        <w:t>: يعتقد بعض</w:t>
      </w:r>
      <w:r w:rsidR="0028621F">
        <w:rPr>
          <w:rFonts w:cstheme="minorHAnsi" w:hint="cs"/>
          <w:sz w:val="32"/>
          <w:szCs w:val="32"/>
          <w:rtl/>
        </w:rPr>
        <w:t>هم</w:t>
      </w:r>
      <w:r>
        <w:rPr>
          <w:rFonts w:cstheme="minorHAnsi" w:hint="cs"/>
          <w:sz w:val="32"/>
          <w:szCs w:val="32"/>
          <w:rtl/>
        </w:rPr>
        <w:t xml:space="preserve"> أنّ الحازم سريع الغضب، بينما الحازم عكس ذلك، فهو </w:t>
      </w:r>
      <w:r w:rsidRPr="006B0175">
        <w:rPr>
          <w:rFonts w:cs="Calibri"/>
          <w:sz w:val="32"/>
          <w:szCs w:val="32"/>
          <w:rtl/>
        </w:rPr>
        <w:t>يفضل التأني في اتخاذ القرارات، ويؤجل العقوبة في حالة الغضب، كي لا يتخذ قرارات متهورة، بل يتعامل بحكمة وهدوء لضمان</w:t>
      </w:r>
      <w:r>
        <w:rPr>
          <w:rFonts w:cs="Calibri"/>
          <w:sz w:val="32"/>
          <w:szCs w:val="32"/>
          <w:rtl/>
        </w:rPr>
        <w:t xml:space="preserve"> تحقيق التأديب بشكل عادل وفعّال</w:t>
      </w:r>
      <w:r>
        <w:rPr>
          <w:rFonts w:cs="Calibri" w:hint="cs"/>
          <w:sz w:val="32"/>
          <w:szCs w:val="32"/>
          <w:rtl/>
        </w:rPr>
        <w:t xml:space="preserve">، </w:t>
      </w:r>
      <w:r>
        <w:rPr>
          <w:rFonts w:cstheme="minorHAnsi" w:hint="cs"/>
          <w:sz w:val="32"/>
          <w:szCs w:val="32"/>
          <w:rtl/>
        </w:rPr>
        <w:t xml:space="preserve">روي عن </w:t>
      </w:r>
      <w:r w:rsidRPr="009B0DEA">
        <w:rPr>
          <w:rFonts w:cs="Calibri"/>
          <w:sz w:val="32"/>
          <w:szCs w:val="32"/>
          <w:rtl/>
        </w:rPr>
        <w:t>أمير المؤمنين علي</w:t>
      </w:r>
      <w:r w:rsidR="00D336C4">
        <w:rPr>
          <w:rFonts w:cs="Calibri" w:hint="cs"/>
          <w:sz w:val="32"/>
          <w:szCs w:val="32"/>
          <w:rtl/>
        </w:rPr>
        <w:t>ّ</w:t>
      </w:r>
      <w:r w:rsidRPr="009B0DEA">
        <w:rPr>
          <w:rFonts w:cs="Calibri"/>
          <w:sz w:val="32"/>
          <w:szCs w:val="32"/>
          <w:rtl/>
        </w:rPr>
        <w:t xml:space="preserve"> عليه السلام: "الْحَازِمُ مَنْ يُؤَخِّرُ الْعُقُوب</w:t>
      </w:r>
      <w:r w:rsidR="00D336C4">
        <w:rPr>
          <w:rFonts w:cs="Calibri"/>
          <w:sz w:val="32"/>
          <w:szCs w:val="32"/>
          <w:rtl/>
        </w:rPr>
        <w:t>َةَ فِي سُلْطَانِ الْغَضَبِ، وَ</w:t>
      </w:r>
      <w:r w:rsidRPr="009B0DEA">
        <w:rPr>
          <w:rFonts w:cs="Calibri"/>
          <w:sz w:val="32"/>
          <w:szCs w:val="32"/>
          <w:rtl/>
        </w:rPr>
        <w:t>يُعَجِّلُ مُكَافَأَةَ الْإِحْسَانِ اغْتِنَ</w:t>
      </w:r>
      <w:r>
        <w:rPr>
          <w:rFonts w:cs="Calibri"/>
          <w:sz w:val="32"/>
          <w:szCs w:val="32"/>
          <w:rtl/>
        </w:rPr>
        <w:t>اماً لِفُرْصَةِ الْإِمْكَانِ"</w:t>
      </w:r>
      <w:r>
        <w:rPr>
          <w:rStyle w:val="Slutkommentarsreferens"/>
          <w:rFonts w:cs="Calibri"/>
          <w:sz w:val="32"/>
          <w:szCs w:val="32"/>
          <w:rtl/>
        </w:rPr>
        <w:endnoteReference w:id="50"/>
      </w:r>
      <w:r>
        <w:rPr>
          <w:rFonts w:cs="Calibri" w:hint="cs"/>
          <w:sz w:val="32"/>
          <w:szCs w:val="32"/>
          <w:rtl/>
        </w:rPr>
        <w:t>.</w:t>
      </w:r>
      <w:r>
        <w:rPr>
          <w:rFonts w:cstheme="minorHAnsi" w:hint="cs"/>
          <w:sz w:val="32"/>
          <w:szCs w:val="32"/>
          <w:rtl/>
        </w:rPr>
        <w:t xml:space="preserve"> </w:t>
      </w:r>
    </w:p>
    <w:p w14:paraId="3EE2417D" w14:textId="77777777" w:rsidR="00105933" w:rsidRPr="00E8332B" w:rsidRDefault="00105933" w:rsidP="008646D3">
      <w:pPr>
        <w:bidi/>
        <w:spacing w:before="0" w:beforeAutospacing="0" w:after="0" w:line="240" w:lineRule="auto"/>
        <w:rPr>
          <w:rFonts w:asciiTheme="minorHAnsi" w:hAnsiTheme="minorHAnsi" w:cstheme="minorHAnsi"/>
          <w:sz w:val="32"/>
          <w:szCs w:val="32"/>
          <w:rtl/>
        </w:rPr>
      </w:pPr>
    </w:p>
    <w:p w14:paraId="08F72EF5" w14:textId="6D904BD7" w:rsidR="00105933" w:rsidRPr="001F7409" w:rsidRDefault="005238ED" w:rsidP="001F7409">
      <w:pPr>
        <w:bidi/>
        <w:spacing w:before="0" w:beforeAutospacing="0" w:after="0" w:line="240" w:lineRule="auto"/>
        <w:rPr>
          <w:rFonts w:asciiTheme="minorHAnsi" w:hAnsiTheme="minorHAnsi" w:cstheme="minorHAnsi"/>
          <w:color w:val="C00000"/>
          <w:sz w:val="32"/>
          <w:szCs w:val="32"/>
          <w:rtl/>
        </w:rPr>
      </w:pPr>
      <w:r>
        <w:rPr>
          <w:rFonts w:asciiTheme="minorHAnsi" w:hAnsiTheme="minorHAnsi" w:cstheme="minorHAnsi" w:hint="cs"/>
          <w:color w:val="C00000"/>
          <w:sz w:val="32"/>
          <w:szCs w:val="32"/>
          <w:rtl/>
        </w:rPr>
        <w:t>إ</w:t>
      </w:r>
      <w:r w:rsidR="00105933" w:rsidRPr="001F7409">
        <w:rPr>
          <w:rFonts w:asciiTheme="minorHAnsi" w:hAnsiTheme="minorHAnsi" w:cstheme="minorHAnsi" w:hint="cs"/>
          <w:color w:val="C00000"/>
          <w:sz w:val="32"/>
          <w:szCs w:val="32"/>
          <w:rtl/>
        </w:rPr>
        <w:t>ذن من هو الحازم و</w:t>
      </w:r>
      <w:r w:rsidR="00105933" w:rsidRPr="001F7409">
        <w:rPr>
          <w:rFonts w:asciiTheme="minorHAnsi" w:hAnsiTheme="minorHAnsi" w:cstheme="minorHAnsi"/>
          <w:color w:val="C00000"/>
          <w:sz w:val="32"/>
          <w:szCs w:val="32"/>
          <w:rtl/>
        </w:rPr>
        <w:t>كيف نكون حازمين عند تربيتنا لأولادنا؟</w:t>
      </w:r>
    </w:p>
    <w:p w14:paraId="0DD1189E" w14:textId="77777777" w:rsidR="00105933" w:rsidRDefault="00105933" w:rsidP="001F7409">
      <w:pPr>
        <w:bidi/>
        <w:spacing w:before="0" w:beforeAutospacing="0" w:line="259" w:lineRule="auto"/>
        <w:rPr>
          <w:rFonts w:asciiTheme="minorHAnsi" w:eastAsiaTheme="minorHAnsi" w:hAnsiTheme="minorHAnsi" w:cstheme="minorHAnsi"/>
          <w:sz w:val="32"/>
          <w:szCs w:val="32"/>
          <w:rtl/>
        </w:rPr>
      </w:pPr>
      <w:r>
        <w:rPr>
          <w:rFonts w:asciiTheme="minorHAnsi" w:eastAsiaTheme="minorHAnsi" w:hAnsiTheme="minorHAnsi" w:cstheme="minorHAnsi" w:hint="cs"/>
          <w:sz w:val="32"/>
          <w:szCs w:val="32"/>
          <w:rtl/>
        </w:rPr>
        <w:t xml:space="preserve">الجواب: </w:t>
      </w:r>
      <w:r w:rsidRPr="00E8332B">
        <w:rPr>
          <w:rFonts w:asciiTheme="minorHAnsi" w:eastAsiaTheme="minorHAnsi" w:hAnsiTheme="minorHAnsi" w:cstheme="minorHAnsi"/>
          <w:sz w:val="32"/>
          <w:szCs w:val="32"/>
          <w:rtl/>
        </w:rPr>
        <w:t>الحازم هو الذي يضع الامور في مواضعها، فلا يتساهل في حال تستوجب الشدة ولا يتشدد في حال تستوجب اللين والرفق</w:t>
      </w:r>
      <w:r w:rsidRPr="00E8332B">
        <w:rPr>
          <w:rFonts w:asciiTheme="minorHAnsi" w:eastAsiaTheme="minorHAnsi" w:hAnsiTheme="minorHAnsi" w:cstheme="minorHAnsi"/>
          <w:sz w:val="32"/>
          <w:szCs w:val="32"/>
          <w:vertAlign w:val="superscript"/>
          <w:rtl/>
        </w:rPr>
        <w:endnoteReference w:id="51"/>
      </w:r>
      <w:r>
        <w:rPr>
          <w:rFonts w:asciiTheme="minorHAnsi" w:eastAsiaTheme="minorHAnsi" w:hAnsiTheme="minorHAnsi" w:cstheme="minorHAnsi" w:hint="cs"/>
          <w:sz w:val="32"/>
          <w:szCs w:val="32"/>
          <w:rtl/>
        </w:rPr>
        <w:t>، وهو من يراعي عدّة نقاط مهمة، نذكر منها الآتي:</w:t>
      </w:r>
    </w:p>
    <w:p w14:paraId="29AA0DF0" w14:textId="77777777" w:rsidR="00105933" w:rsidRDefault="00105933" w:rsidP="006358E3">
      <w:pPr>
        <w:bidi/>
        <w:spacing w:before="0" w:beforeAutospacing="0" w:line="259" w:lineRule="auto"/>
        <w:rPr>
          <w:rFonts w:asciiTheme="minorHAnsi" w:eastAsiaTheme="minorHAnsi" w:hAnsiTheme="minorHAnsi" w:cstheme="minorHAnsi"/>
          <w:sz w:val="32"/>
          <w:szCs w:val="32"/>
          <w:rtl/>
        </w:rPr>
      </w:pPr>
      <w:r w:rsidRPr="006358E3">
        <w:rPr>
          <w:rFonts w:asciiTheme="minorHAnsi" w:eastAsiaTheme="minorHAnsi" w:hAnsiTheme="minorHAnsi" w:cstheme="minorHAnsi" w:hint="cs"/>
          <w:b/>
          <w:bCs/>
          <w:sz w:val="32"/>
          <w:szCs w:val="32"/>
          <w:rtl/>
        </w:rPr>
        <w:t>1.</w:t>
      </w:r>
      <w:r w:rsidRPr="006358E3">
        <w:rPr>
          <w:rFonts w:cs="Calibri"/>
          <w:b/>
          <w:bCs/>
          <w:sz w:val="32"/>
          <w:szCs w:val="32"/>
          <w:rtl/>
        </w:rPr>
        <w:t xml:space="preserve"> </w:t>
      </w:r>
      <w:r w:rsidRPr="006358E3">
        <w:rPr>
          <w:rFonts w:cs="Calibri" w:hint="cs"/>
          <w:b/>
          <w:bCs/>
          <w:sz w:val="32"/>
          <w:szCs w:val="32"/>
          <w:rtl/>
        </w:rPr>
        <w:t>التصرّف</w:t>
      </w:r>
      <w:r w:rsidRPr="006358E3">
        <w:rPr>
          <w:rFonts w:cs="Calibri"/>
          <w:b/>
          <w:bCs/>
          <w:sz w:val="32"/>
          <w:szCs w:val="32"/>
          <w:rtl/>
        </w:rPr>
        <w:t xml:space="preserve"> بحكمة وعقلانية، </w:t>
      </w:r>
      <w:r w:rsidRPr="008646D3">
        <w:rPr>
          <w:rFonts w:cs="Calibri"/>
          <w:sz w:val="32"/>
          <w:szCs w:val="32"/>
          <w:rtl/>
        </w:rPr>
        <w:t>فلا يبالغ في معاقبة الأخطاء الت</w:t>
      </w:r>
      <w:r>
        <w:rPr>
          <w:rFonts w:cs="Calibri"/>
          <w:sz w:val="32"/>
          <w:szCs w:val="32"/>
          <w:rtl/>
        </w:rPr>
        <w:t>افهة</w:t>
      </w:r>
      <w:r>
        <w:rPr>
          <w:rFonts w:cs="Calibri" w:hint="cs"/>
          <w:sz w:val="32"/>
          <w:szCs w:val="32"/>
          <w:rtl/>
        </w:rPr>
        <w:t>، بل يتغافل عنها،</w:t>
      </w:r>
      <w:r>
        <w:rPr>
          <w:rFonts w:cs="Calibri"/>
          <w:sz w:val="32"/>
          <w:szCs w:val="32"/>
          <w:rtl/>
        </w:rPr>
        <w:t xml:space="preserve"> ولا يتجاهل الأخطاء الكبيرة</w:t>
      </w:r>
      <w:r>
        <w:rPr>
          <w:rFonts w:cs="Calibri" w:hint="cs"/>
          <w:sz w:val="32"/>
          <w:szCs w:val="32"/>
          <w:rtl/>
        </w:rPr>
        <w:t>، بل يسعى لإصلاحها، ولا يتسرع في اتخاذ قرارته.</w:t>
      </w:r>
    </w:p>
    <w:p w14:paraId="7BE56DED" w14:textId="77777777" w:rsidR="00105933" w:rsidRPr="00E8332B" w:rsidRDefault="00105933" w:rsidP="00E67D23">
      <w:pPr>
        <w:bidi/>
        <w:spacing w:before="0" w:beforeAutospacing="0" w:after="0" w:line="240" w:lineRule="auto"/>
        <w:rPr>
          <w:rFonts w:asciiTheme="minorHAnsi" w:eastAsiaTheme="minorHAnsi" w:hAnsiTheme="minorHAnsi" w:cstheme="minorHAnsi"/>
          <w:sz w:val="32"/>
          <w:szCs w:val="32"/>
          <w:rtl/>
          <w:lang w:eastAsia="en-GB"/>
        </w:rPr>
      </w:pPr>
      <w:r>
        <w:rPr>
          <w:rFonts w:asciiTheme="minorHAnsi" w:eastAsiaTheme="minorHAnsi" w:hAnsiTheme="minorHAnsi" w:cstheme="minorHAnsi" w:hint="cs"/>
          <w:b/>
          <w:bCs/>
          <w:sz w:val="32"/>
          <w:szCs w:val="32"/>
          <w:rtl/>
        </w:rPr>
        <w:t>2</w:t>
      </w:r>
      <w:r w:rsidRPr="00E8332B">
        <w:rPr>
          <w:rFonts w:asciiTheme="minorHAnsi" w:eastAsiaTheme="minorHAnsi" w:hAnsiTheme="minorHAnsi" w:cstheme="minorHAnsi"/>
          <w:b/>
          <w:bCs/>
          <w:sz w:val="32"/>
          <w:szCs w:val="32"/>
          <w:rtl/>
        </w:rPr>
        <w:t>.</w:t>
      </w:r>
      <w:r>
        <w:rPr>
          <w:rFonts w:asciiTheme="minorHAnsi" w:eastAsiaTheme="minorHAnsi" w:hAnsiTheme="minorHAnsi" w:cstheme="minorHAnsi" w:hint="cs"/>
          <w:b/>
          <w:bCs/>
          <w:sz w:val="32"/>
          <w:szCs w:val="32"/>
          <w:rtl/>
        </w:rPr>
        <w:t xml:space="preserve">التدرّج في </w:t>
      </w:r>
      <w:r>
        <w:rPr>
          <w:rFonts w:asciiTheme="minorHAnsi" w:eastAsiaTheme="minorHAnsi" w:hAnsiTheme="minorHAnsi" w:cstheme="minorHAnsi"/>
          <w:b/>
          <w:bCs/>
          <w:sz w:val="32"/>
          <w:szCs w:val="32"/>
          <w:rtl/>
        </w:rPr>
        <w:t xml:space="preserve">استخدام </w:t>
      </w:r>
      <w:r>
        <w:rPr>
          <w:rFonts w:asciiTheme="minorHAnsi" w:eastAsiaTheme="minorHAnsi" w:hAnsiTheme="minorHAnsi" w:cstheme="minorHAnsi" w:hint="cs"/>
          <w:b/>
          <w:bCs/>
          <w:sz w:val="32"/>
          <w:szCs w:val="32"/>
          <w:rtl/>
        </w:rPr>
        <w:t>الأ</w:t>
      </w:r>
      <w:r>
        <w:rPr>
          <w:rFonts w:asciiTheme="minorHAnsi" w:eastAsiaTheme="minorHAnsi" w:hAnsiTheme="minorHAnsi" w:cstheme="minorHAnsi"/>
          <w:b/>
          <w:bCs/>
          <w:sz w:val="32"/>
          <w:szCs w:val="32"/>
          <w:rtl/>
        </w:rPr>
        <w:t xml:space="preserve">ساليب </w:t>
      </w:r>
      <w:r>
        <w:rPr>
          <w:rFonts w:asciiTheme="minorHAnsi" w:eastAsiaTheme="minorHAnsi" w:hAnsiTheme="minorHAnsi" w:cstheme="minorHAnsi" w:hint="cs"/>
          <w:b/>
          <w:bCs/>
          <w:sz w:val="32"/>
          <w:szCs w:val="32"/>
          <w:rtl/>
        </w:rPr>
        <w:t>ال</w:t>
      </w:r>
      <w:r>
        <w:rPr>
          <w:rFonts w:asciiTheme="minorHAnsi" w:eastAsiaTheme="minorHAnsi" w:hAnsiTheme="minorHAnsi" w:cstheme="minorHAnsi"/>
          <w:b/>
          <w:bCs/>
          <w:sz w:val="32"/>
          <w:szCs w:val="32"/>
          <w:rtl/>
        </w:rPr>
        <w:t>تربوي</w:t>
      </w:r>
      <w:r>
        <w:rPr>
          <w:rFonts w:asciiTheme="minorHAnsi" w:eastAsiaTheme="minorHAnsi" w:hAnsiTheme="minorHAnsi" w:cstheme="minorHAnsi" w:hint="cs"/>
          <w:b/>
          <w:bCs/>
          <w:sz w:val="32"/>
          <w:szCs w:val="32"/>
          <w:rtl/>
        </w:rPr>
        <w:t>ة:</w:t>
      </w:r>
      <w:r w:rsidRPr="00E67D23">
        <w:rPr>
          <w:rFonts w:asciiTheme="minorHAnsi" w:eastAsiaTheme="minorHAnsi" w:hAnsiTheme="minorHAnsi" w:cstheme="minorHAnsi"/>
          <w:sz w:val="32"/>
          <w:szCs w:val="32"/>
          <w:rtl/>
          <w:lang w:eastAsia="en-GB"/>
        </w:rPr>
        <w:t xml:space="preserve"> </w:t>
      </w:r>
      <w:r w:rsidRPr="00E8332B">
        <w:rPr>
          <w:rFonts w:asciiTheme="minorHAnsi" w:eastAsiaTheme="minorHAnsi" w:hAnsiTheme="minorHAnsi" w:cstheme="minorHAnsi"/>
          <w:sz w:val="32"/>
          <w:szCs w:val="32"/>
          <w:rtl/>
          <w:lang w:eastAsia="en-GB"/>
        </w:rPr>
        <w:t>ففي حالة ارتكاب الطفل لبعض المخالفات السلوكية، على الوالدين أنْ يُشعِرا الطفل بأضرار هذه المخالفة وإقناعه بالإقلاع عنها، فإذا لم ينفع الاقناع واللين يأتي دور الحزم بالتأنيب أو العقاب المعنوي دون البدني</w:t>
      </w:r>
      <w:r w:rsidRPr="00E8332B">
        <w:rPr>
          <w:rStyle w:val="Slutkommentarsreferens"/>
          <w:rFonts w:asciiTheme="minorHAnsi" w:eastAsiaTheme="minorHAnsi" w:hAnsiTheme="minorHAnsi" w:cstheme="minorHAnsi"/>
          <w:sz w:val="32"/>
          <w:szCs w:val="32"/>
          <w:rtl/>
          <w:lang w:eastAsia="en-GB"/>
        </w:rPr>
        <w:endnoteReference w:id="52"/>
      </w:r>
      <w:r w:rsidRPr="00E8332B">
        <w:rPr>
          <w:rFonts w:asciiTheme="minorHAnsi" w:eastAsiaTheme="minorHAnsi" w:hAnsiTheme="minorHAnsi" w:cstheme="minorHAnsi"/>
          <w:sz w:val="32"/>
          <w:szCs w:val="32"/>
          <w:rtl/>
          <w:lang w:eastAsia="en-GB"/>
        </w:rPr>
        <w:t>، والعقوبة العاطفية خيرٌ من العقوبة البدنية كما أجاب الإمام الكاظم عليه‌ السلام حينما سُئِل عن كيفية التعامل مع الطفل فقال: "لا تضربه واهجره... ولا تطل"</w:t>
      </w:r>
      <w:r w:rsidRPr="00E8332B">
        <w:rPr>
          <w:rStyle w:val="Slutkommentarsreferens"/>
          <w:rFonts w:asciiTheme="minorHAnsi" w:eastAsiaTheme="minorHAnsi" w:hAnsiTheme="minorHAnsi" w:cstheme="minorHAnsi"/>
          <w:sz w:val="32"/>
          <w:szCs w:val="32"/>
          <w:rtl/>
          <w:lang w:eastAsia="en-GB"/>
        </w:rPr>
        <w:endnoteReference w:id="53"/>
      </w:r>
      <w:r w:rsidRPr="00E8332B">
        <w:rPr>
          <w:rFonts w:asciiTheme="minorHAnsi" w:eastAsiaTheme="minorHAnsi" w:hAnsiTheme="minorHAnsi" w:cstheme="minorHAnsi"/>
          <w:sz w:val="32"/>
          <w:szCs w:val="32"/>
          <w:rtl/>
          <w:lang w:eastAsia="en-GB"/>
        </w:rPr>
        <w:t>.</w:t>
      </w:r>
    </w:p>
    <w:p w14:paraId="2BB710B7" w14:textId="4CD1ACB6" w:rsidR="00105933" w:rsidRPr="00E8332B" w:rsidRDefault="00105933" w:rsidP="00E67D23">
      <w:pPr>
        <w:bidi/>
        <w:spacing w:before="0" w:beforeAutospacing="0" w:line="240" w:lineRule="auto"/>
        <w:rPr>
          <w:rFonts w:asciiTheme="minorHAnsi" w:eastAsiaTheme="minorHAnsi" w:hAnsiTheme="minorHAnsi" w:cstheme="minorHAnsi"/>
          <w:sz w:val="32"/>
          <w:szCs w:val="32"/>
          <w:rtl/>
          <w:lang w:eastAsia="en-GB"/>
        </w:rPr>
      </w:pPr>
      <w:r w:rsidRPr="00E8332B">
        <w:rPr>
          <w:rFonts w:asciiTheme="minorHAnsi" w:eastAsiaTheme="minorHAnsi" w:hAnsiTheme="minorHAnsi" w:cstheme="minorHAnsi"/>
          <w:sz w:val="32"/>
          <w:szCs w:val="32"/>
          <w:rtl/>
          <w:lang w:eastAsia="en-GB"/>
        </w:rPr>
        <w:t>فالإمام لا يدعو إلى اللين والتساهل مع الطفل في حالة تكرار ال</w:t>
      </w:r>
      <w:r w:rsidR="00EE2346">
        <w:rPr>
          <w:rFonts w:asciiTheme="minorHAnsi" w:eastAsiaTheme="minorHAnsi" w:hAnsiTheme="minorHAnsi" w:cstheme="minorHAnsi" w:hint="cs"/>
          <w:sz w:val="32"/>
          <w:szCs w:val="32"/>
          <w:rtl/>
          <w:lang w:eastAsia="en-GB"/>
        </w:rPr>
        <w:t>أ</w:t>
      </w:r>
      <w:r w:rsidRPr="00E8332B">
        <w:rPr>
          <w:rFonts w:asciiTheme="minorHAnsi" w:eastAsiaTheme="minorHAnsi" w:hAnsiTheme="minorHAnsi" w:cstheme="minorHAnsi"/>
          <w:sz w:val="32"/>
          <w:szCs w:val="32"/>
          <w:rtl/>
          <w:lang w:eastAsia="en-GB"/>
        </w:rPr>
        <w:t>خطاء، كما لا يدعو إلى استمرار العقوبة العاطفية وهي الهجر، وإنّما يدعو إلى الاعتدال والتوازن بين اللين والحزم</w:t>
      </w:r>
      <w:r w:rsidRPr="00E8332B">
        <w:rPr>
          <w:rStyle w:val="Slutkommentarsreferens"/>
          <w:rFonts w:asciiTheme="minorHAnsi" w:eastAsiaTheme="minorHAnsi" w:hAnsiTheme="minorHAnsi" w:cstheme="minorHAnsi"/>
          <w:sz w:val="32"/>
          <w:szCs w:val="32"/>
          <w:rtl/>
          <w:lang w:eastAsia="en-GB"/>
        </w:rPr>
        <w:endnoteReference w:id="54"/>
      </w:r>
      <w:r w:rsidRPr="00E8332B">
        <w:rPr>
          <w:rFonts w:asciiTheme="minorHAnsi" w:eastAsiaTheme="minorHAnsi" w:hAnsiTheme="minorHAnsi" w:cstheme="minorHAnsi"/>
          <w:sz w:val="32"/>
          <w:szCs w:val="32"/>
          <w:rtl/>
          <w:lang w:eastAsia="en-GB"/>
        </w:rPr>
        <w:t>.</w:t>
      </w:r>
      <w:r>
        <w:rPr>
          <w:rFonts w:asciiTheme="minorHAnsi" w:eastAsiaTheme="minorHAnsi" w:hAnsiTheme="minorHAnsi" w:cstheme="minorHAnsi" w:hint="cs"/>
          <w:sz w:val="32"/>
          <w:szCs w:val="32"/>
          <w:rtl/>
          <w:lang w:eastAsia="en-GB"/>
        </w:rPr>
        <w:t xml:space="preserve"> ولمعرفة أساليب التربية بالعقوبة ننصح بمراجعة </w:t>
      </w:r>
      <w:r w:rsidRPr="00E8332B">
        <w:rPr>
          <w:rFonts w:asciiTheme="minorHAnsi" w:eastAsiaTheme="minorHAnsi" w:hAnsiTheme="minorHAnsi" w:cstheme="minorHAnsi"/>
          <w:sz w:val="32"/>
          <w:szCs w:val="32"/>
          <w:rtl/>
        </w:rPr>
        <w:t>كتاب زاد المبلغات</w:t>
      </w:r>
      <w:r w:rsidRPr="00E8332B">
        <w:rPr>
          <w:rStyle w:val="Slutkommentarsreferens"/>
          <w:rFonts w:asciiTheme="minorHAnsi" w:eastAsiaTheme="minorHAnsi" w:hAnsiTheme="minorHAnsi" w:cstheme="minorHAnsi"/>
          <w:sz w:val="32"/>
          <w:szCs w:val="32"/>
          <w:rtl/>
        </w:rPr>
        <w:endnoteReference w:id="55"/>
      </w:r>
      <w:r w:rsidRPr="00E8332B">
        <w:rPr>
          <w:rFonts w:asciiTheme="minorHAnsi" w:eastAsiaTheme="minorHAnsi" w:hAnsiTheme="minorHAnsi" w:cstheme="minorHAnsi"/>
          <w:sz w:val="32"/>
          <w:szCs w:val="32"/>
          <w:rtl/>
        </w:rPr>
        <w:t>.</w:t>
      </w:r>
    </w:p>
    <w:p w14:paraId="2908FA73" w14:textId="53BA6254" w:rsidR="00105933" w:rsidRPr="00E8332B" w:rsidRDefault="00105933" w:rsidP="00E67D23">
      <w:pPr>
        <w:bidi/>
        <w:spacing w:before="0" w:beforeAutospacing="0" w:line="259" w:lineRule="auto"/>
        <w:rPr>
          <w:rFonts w:asciiTheme="minorHAnsi" w:eastAsiaTheme="minorHAnsi" w:hAnsiTheme="minorHAnsi" w:cstheme="minorHAnsi"/>
          <w:sz w:val="32"/>
          <w:szCs w:val="32"/>
        </w:rPr>
      </w:pPr>
      <w:r>
        <w:rPr>
          <w:rFonts w:asciiTheme="minorHAnsi" w:eastAsiaTheme="minorHAnsi" w:hAnsiTheme="minorHAnsi" w:cstheme="minorHAnsi" w:hint="cs"/>
          <w:sz w:val="32"/>
          <w:szCs w:val="32"/>
          <w:rtl/>
        </w:rPr>
        <w:t>3</w:t>
      </w:r>
      <w:r w:rsidRPr="00E8332B">
        <w:rPr>
          <w:rFonts w:asciiTheme="minorHAnsi" w:eastAsiaTheme="minorHAnsi" w:hAnsiTheme="minorHAnsi" w:cstheme="minorHAnsi"/>
          <w:b/>
          <w:bCs/>
          <w:sz w:val="32"/>
          <w:szCs w:val="32"/>
          <w:rtl/>
        </w:rPr>
        <w:t>.</w:t>
      </w:r>
      <w:r>
        <w:rPr>
          <w:rFonts w:asciiTheme="minorHAnsi" w:eastAsiaTheme="minorHAnsi" w:hAnsiTheme="minorHAnsi" w:cstheme="minorHAnsi" w:hint="cs"/>
          <w:b/>
          <w:bCs/>
          <w:sz w:val="32"/>
          <w:szCs w:val="32"/>
          <w:rtl/>
        </w:rPr>
        <w:t xml:space="preserve">تعيين </w:t>
      </w:r>
      <w:r w:rsidRPr="00E8332B">
        <w:rPr>
          <w:rFonts w:asciiTheme="minorHAnsi" w:eastAsiaTheme="minorHAnsi" w:hAnsiTheme="minorHAnsi" w:cstheme="minorHAnsi"/>
          <w:b/>
          <w:bCs/>
          <w:sz w:val="32"/>
          <w:szCs w:val="32"/>
          <w:rtl/>
        </w:rPr>
        <w:t>القرار التأديبي</w:t>
      </w:r>
      <w:r w:rsidRPr="00E8332B">
        <w:rPr>
          <w:rFonts w:asciiTheme="minorHAnsi" w:eastAsiaTheme="minorHAnsi" w:hAnsiTheme="minorHAnsi" w:cstheme="minorHAnsi"/>
          <w:sz w:val="32"/>
          <w:szCs w:val="32"/>
        </w:rPr>
        <w:t xml:space="preserve">: </w:t>
      </w:r>
      <w:r w:rsidRPr="00E8332B">
        <w:rPr>
          <w:rFonts w:asciiTheme="minorHAnsi" w:eastAsiaTheme="minorHAnsi" w:hAnsiTheme="minorHAnsi" w:cstheme="minorHAnsi"/>
          <w:sz w:val="32"/>
          <w:szCs w:val="32"/>
          <w:rtl/>
        </w:rPr>
        <w:t>إذا اتخذ المربي قرارًا تأديبيًا يتفق مع الشرع، مثل</w:t>
      </w:r>
      <w:r w:rsidR="005238ED">
        <w:rPr>
          <w:rFonts w:asciiTheme="minorHAnsi" w:eastAsiaTheme="minorHAnsi" w:hAnsiTheme="minorHAnsi" w:cstheme="minorHAnsi" w:hint="cs"/>
          <w:sz w:val="32"/>
          <w:szCs w:val="32"/>
          <w:rtl/>
        </w:rPr>
        <w:t>:</w:t>
      </w:r>
      <w:r w:rsidRPr="00E8332B">
        <w:rPr>
          <w:rFonts w:asciiTheme="minorHAnsi" w:eastAsiaTheme="minorHAnsi" w:hAnsiTheme="minorHAnsi" w:cstheme="minorHAnsi"/>
          <w:sz w:val="32"/>
          <w:szCs w:val="32"/>
          <w:rtl/>
        </w:rPr>
        <w:t xml:space="preserve"> حرمان الطفل من اللعب بالهاتف لمدة أربعة أيام، يجب عليه الالتزام به وعدم التراجع</w:t>
      </w:r>
      <w:r w:rsidRPr="00E8332B">
        <w:rPr>
          <w:rFonts w:asciiTheme="minorHAnsi" w:eastAsiaTheme="minorHAnsi" w:hAnsiTheme="minorHAnsi" w:cstheme="minorHAnsi"/>
          <w:sz w:val="32"/>
          <w:szCs w:val="32"/>
        </w:rPr>
        <w:t>.</w:t>
      </w:r>
    </w:p>
    <w:p w14:paraId="587CC992" w14:textId="77777777" w:rsidR="00105933" w:rsidRDefault="00105933" w:rsidP="008A760D">
      <w:pPr>
        <w:bidi/>
        <w:spacing w:before="0" w:beforeAutospacing="0" w:line="259" w:lineRule="auto"/>
        <w:rPr>
          <w:rFonts w:asciiTheme="minorHAnsi" w:eastAsiaTheme="minorHAnsi" w:hAnsiTheme="minorHAnsi" w:cstheme="minorHAnsi"/>
          <w:sz w:val="32"/>
          <w:szCs w:val="32"/>
          <w:rtl/>
        </w:rPr>
      </w:pPr>
      <w:r>
        <w:rPr>
          <w:rFonts w:asciiTheme="minorHAnsi" w:eastAsiaTheme="minorHAnsi" w:hAnsiTheme="minorHAnsi" w:cstheme="minorHAnsi" w:hint="cs"/>
          <w:b/>
          <w:bCs/>
          <w:sz w:val="32"/>
          <w:szCs w:val="32"/>
          <w:rtl/>
        </w:rPr>
        <w:t>4</w:t>
      </w:r>
      <w:r w:rsidRPr="00E8332B">
        <w:rPr>
          <w:rFonts w:asciiTheme="minorHAnsi" w:eastAsiaTheme="minorHAnsi" w:hAnsiTheme="minorHAnsi" w:cstheme="minorHAnsi"/>
          <w:b/>
          <w:bCs/>
          <w:sz w:val="32"/>
          <w:szCs w:val="32"/>
          <w:rtl/>
        </w:rPr>
        <w:t>.الثبات على القرار</w:t>
      </w:r>
      <w:r w:rsidRPr="00E8332B">
        <w:rPr>
          <w:rFonts w:asciiTheme="minorHAnsi" w:eastAsiaTheme="minorHAnsi" w:hAnsiTheme="minorHAnsi" w:cstheme="minorHAnsi"/>
          <w:sz w:val="32"/>
          <w:szCs w:val="32"/>
        </w:rPr>
        <w:t xml:space="preserve">: </w:t>
      </w:r>
      <w:r w:rsidRPr="00E8332B">
        <w:rPr>
          <w:rFonts w:asciiTheme="minorHAnsi" w:eastAsiaTheme="minorHAnsi" w:hAnsiTheme="minorHAnsi" w:cstheme="minorHAnsi"/>
          <w:sz w:val="32"/>
          <w:szCs w:val="32"/>
          <w:rtl/>
        </w:rPr>
        <w:t>يجب على المربي</w:t>
      </w:r>
      <w:r>
        <w:rPr>
          <w:rFonts w:asciiTheme="minorHAnsi" w:eastAsiaTheme="minorHAnsi" w:hAnsiTheme="minorHAnsi" w:cstheme="minorHAnsi" w:hint="cs"/>
          <w:sz w:val="32"/>
          <w:szCs w:val="32"/>
          <w:rtl/>
        </w:rPr>
        <w:t xml:space="preserve"> الحازم</w:t>
      </w:r>
      <w:r w:rsidRPr="00E8332B">
        <w:rPr>
          <w:rFonts w:asciiTheme="minorHAnsi" w:eastAsiaTheme="minorHAnsi" w:hAnsiTheme="minorHAnsi" w:cstheme="minorHAnsi"/>
          <w:sz w:val="32"/>
          <w:szCs w:val="32"/>
          <w:rtl/>
        </w:rPr>
        <w:t xml:space="preserve"> أن يلتزم بالقرار المتخذ ولا يغيره حتى إذا طلب الطفل تعديلًا أو تراجعاً، لأن الثبات على القرار يعزز من موقف المربي ويعل</w:t>
      </w:r>
      <w:r>
        <w:rPr>
          <w:rFonts w:asciiTheme="minorHAnsi" w:eastAsiaTheme="minorHAnsi" w:hAnsiTheme="minorHAnsi" w:cstheme="minorHAnsi" w:hint="cs"/>
          <w:sz w:val="32"/>
          <w:szCs w:val="32"/>
          <w:rtl/>
        </w:rPr>
        <w:t>ّ</w:t>
      </w:r>
      <w:r w:rsidRPr="00E8332B">
        <w:rPr>
          <w:rFonts w:asciiTheme="minorHAnsi" w:eastAsiaTheme="minorHAnsi" w:hAnsiTheme="minorHAnsi" w:cstheme="minorHAnsi"/>
          <w:sz w:val="32"/>
          <w:szCs w:val="32"/>
          <w:rtl/>
        </w:rPr>
        <w:t>م الطفل أنه جاد في تطبيق القوانين</w:t>
      </w:r>
      <w:r w:rsidRPr="00E8332B">
        <w:rPr>
          <w:rFonts w:asciiTheme="minorHAnsi" w:eastAsiaTheme="minorHAnsi" w:hAnsiTheme="minorHAnsi" w:cstheme="minorHAnsi"/>
          <w:sz w:val="32"/>
          <w:szCs w:val="32"/>
        </w:rPr>
        <w:t>.</w:t>
      </w:r>
    </w:p>
    <w:p w14:paraId="464DBDEE" w14:textId="0709AF28" w:rsidR="00105933" w:rsidRDefault="00105933" w:rsidP="001209BA">
      <w:pPr>
        <w:bidi/>
        <w:spacing w:before="0" w:beforeAutospacing="0" w:line="259" w:lineRule="auto"/>
        <w:rPr>
          <w:rFonts w:asciiTheme="minorHAnsi" w:eastAsiaTheme="minorHAnsi" w:hAnsiTheme="minorHAnsi" w:cstheme="minorHAnsi"/>
          <w:sz w:val="32"/>
          <w:szCs w:val="32"/>
          <w:rtl/>
        </w:rPr>
      </w:pPr>
      <w:r>
        <w:rPr>
          <w:rFonts w:asciiTheme="minorHAnsi" w:eastAsiaTheme="minorHAnsi" w:hAnsiTheme="minorHAnsi" w:cs="Calibri" w:hint="cs"/>
          <w:sz w:val="32"/>
          <w:szCs w:val="32"/>
          <w:rtl/>
        </w:rPr>
        <w:t xml:space="preserve">مثال ذلك: </w:t>
      </w:r>
      <w:r w:rsidRPr="001209BA">
        <w:rPr>
          <w:rFonts w:asciiTheme="minorHAnsi" w:eastAsiaTheme="minorHAnsi" w:hAnsiTheme="minorHAnsi" w:cs="Calibri"/>
          <w:sz w:val="32"/>
          <w:szCs w:val="32"/>
          <w:rtl/>
        </w:rPr>
        <w:t>عند ارتكاب الطفل خطأ مثل</w:t>
      </w:r>
      <w:r w:rsidR="005238ED">
        <w:rPr>
          <w:rFonts w:asciiTheme="minorHAnsi" w:eastAsiaTheme="minorHAnsi" w:hAnsiTheme="minorHAnsi" w:cs="Calibri" w:hint="cs"/>
          <w:sz w:val="32"/>
          <w:szCs w:val="32"/>
          <w:rtl/>
        </w:rPr>
        <w:t>:</w:t>
      </w:r>
      <w:r w:rsidRPr="001209BA">
        <w:rPr>
          <w:rFonts w:asciiTheme="minorHAnsi" w:eastAsiaTheme="minorHAnsi" w:hAnsiTheme="minorHAnsi" w:cs="Calibri"/>
          <w:sz w:val="32"/>
          <w:szCs w:val="32"/>
          <w:rtl/>
        </w:rPr>
        <w:t xml:space="preserve"> ترك الصلاة بسبب</w:t>
      </w:r>
      <w:r>
        <w:rPr>
          <w:rFonts w:asciiTheme="minorHAnsi" w:eastAsiaTheme="minorHAnsi" w:hAnsiTheme="minorHAnsi" w:cs="Calibri" w:hint="cs"/>
          <w:sz w:val="32"/>
          <w:szCs w:val="32"/>
          <w:rtl/>
        </w:rPr>
        <w:t xml:space="preserve"> انشغاله</w:t>
      </w:r>
      <w:r w:rsidRPr="001209BA">
        <w:rPr>
          <w:rFonts w:asciiTheme="minorHAnsi" w:eastAsiaTheme="minorHAnsi" w:hAnsiTheme="minorHAnsi" w:cs="Calibri"/>
          <w:sz w:val="32"/>
          <w:szCs w:val="32"/>
          <w:rtl/>
        </w:rPr>
        <w:t xml:space="preserve"> </w:t>
      </w:r>
      <w:r>
        <w:rPr>
          <w:rFonts w:asciiTheme="minorHAnsi" w:eastAsiaTheme="minorHAnsi" w:hAnsiTheme="minorHAnsi" w:cs="Calibri" w:hint="cs"/>
          <w:sz w:val="32"/>
          <w:szCs w:val="32"/>
          <w:rtl/>
        </w:rPr>
        <w:t>ب</w:t>
      </w:r>
      <w:r>
        <w:rPr>
          <w:rFonts w:asciiTheme="minorHAnsi" w:eastAsiaTheme="minorHAnsi" w:hAnsiTheme="minorHAnsi" w:cs="Calibri"/>
          <w:sz w:val="32"/>
          <w:szCs w:val="32"/>
          <w:rtl/>
        </w:rPr>
        <w:t xml:space="preserve">الهاتف، </w:t>
      </w:r>
      <w:r>
        <w:rPr>
          <w:rFonts w:asciiTheme="minorHAnsi" w:eastAsiaTheme="minorHAnsi" w:hAnsiTheme="minorHAnsi" w:cs="Calibri" w:hint="cs"/>
          <w:sz w:val="32"/>
          <w:szCs w:val="32"/>
          <w:rtl/>
        </w:rPr>
        <w:t>ف</w:t>
      </w:r>
      <w:r w:rsidRPr="001209BA">
        <w:rPr>
          <w:rFonts w:asciiTheme="minorHAnsi" w:eastAsiaTheme="minorHAnsi" w:hAnsiTheme="minorHAnsi" w:cs="Calibri"/>
          <w:sz w:val="32"/>
          <w:szCs w:val="32"/>
          <w:rtl/>
        </w:rPr>
        <w:t>إذا لم ينفع الحوار، يجب على الأم تطبيق العقوبة التي حددتها مسبقًا، مثل</w:t>
      </w:r>
      <w:r w:rsidR="005238ED">
        <w:rPr>
          <w:rFonts w:asciiTheme="minorHAnsi" w:eastAsiaTheme="minorHAnsi" w:hAnsiTheme="minorHAnsi" w:cs="Calibri" w:hint="cs"/>
          <w:sz w:val="32"/>
          <w:szCs w:val="32"/>
          <w:rtl/>
        </w:rPr>
        <w:t>:</w:t>
      </w:r>
      <w:r w:rsidRPr="001209BA">
        <w:rPr>
          <w:rFonts w:asciiTheme="minorHAnsi" w:eastAsiaTheme="minorHAnsi" w:hAnsiTheme="minorHAnsi" w:cs="Calibri"/>
          <w:sz w:val="32"/>
          <w:szCs w:val="32"/>
          <w:rtl/>
        </w:rPr>
        <w:t xml:space="preserve"> سحب الهاتف لمدة أسبوع. لكن إذا تراجعت الأم بسهولة بسبب اعتذارات الطفل، فإن ذلك يعلم الطفل أن الاعتذار وسيلة للهروب من العقاب، مما يؤدي إلى استمرار الأخطاء لأن العقوبة تصبح غير ثابتة.</w:t>
      </w:r>
    </w:p>
    <w:p w14:paraId="2F7C2FC6" w14:textId="77777777" w:rsidR="00105933" w:rsidRPr="006239D3" w:rsidRDefault="00105933" w:rsidP="00DE2D64">
      <w:pPr>
        <w:bidi/>
        <w:spacing w:before="0" w:beforeAutospacing="0" w:line="259" w:lineRule="auto"/>
        <w:rPr>
          <w:rFonts w:asciiTheme="minorHAnsi" w:eastAsiaTheme="minorHAnsi" w:hAnsiTheme="minorHAnsi" w:cstheme="minorHAnsi"/>
          <w:sz w:val="32"/>
          <w:szCs w:val="32"/>
          <w:rtl/>
        </w:rPr>
      </w:pPr>
      <w:r>
        <w:rPr>
          <w:rFonts w:asciiTheme="minorHAnsi" w:hAnsiTheme="minorHAnsi" w:cstheme="minorHAnsi" w:hint="cs"/>
          <w:b/>
          <w:bCs/>
          <w:sz w:val="32"/>
          <w:szCs w:val="32"/>
          <w:rtl/>
        </w:rPr>
        <w:t>5</w:t>
      </w:r>
      <w:r w:rsidRPr="00E8332B">
        <w:rPr>
          <w:rFonts w:asciiTheme="minorHAnsi" w:hAnsiTheme="minorHAnsi" w:cstheme="minorHAnsi"/>
          <w:b/>
          <w:bCs/>
          <w:sz w:val="32"/>
          <w:szCs w:val="32"/>
          <w:rtl/>
        </w:rPr>
        <w:t xml:space="preserve">.الصبر على الحق: </w:t>
      </w:r>
      <w:r w:rsidRPr="00E8332B">
        <w:rPr>
          <w:rFonts w:asciiTheme="minorHAnsi" w:hAnsiTheme="minorHAnsi" w:cstheme="minorHAnsi"/>
          <w:sz w:val="32"/>
          <w:szCs w:val="32"/>
          <w:rtl/>
        </w:rPr>
        <w:t xml:space="preserve">إنّ حب الأولاد لا يعني التنازل عن الحق والقيم والمبادئ، بل يجب </w:t>
      </w:r>
      <w:r>
        <w:rPr>
          <w:rFonts w:asciiTheme="minorHAnsi" w:hAnsiTheme="minorHAnsi" w:cstheme="minorHAnsi" w:hint="cs"/>
          <w:sz w:val="32"/>
          <w:szCs w:val="32"/>
          <w:rtl/>
        </w:rPr>
        <w:t>الصبر عليها</w:t>
      </w:r>
      <w:r w:rsidRPr="00E8332B">
        <w:rPr>
          <w:rFonts w:asciiTheme="minorHAnsi" w:hAnsiTheme="minorHAnsi" w:cstheme="minorHAnsi"/>
          <w:sz w:val="32"/>
          <w:szCs w:val="32"/>
          <w:rtl/>
        </w:rPr>
        <w:t xml:space="preserve"> حتى وإن كان ذلك صعبًا أو مزعجًا، روي </w:t>
      </w:r>
      <w:r w:rsidRPr="00E8332B">
        <w:rPr>
          <w:rFonts w:asciiTheme="minorHAnsi" w:eastAsiaTheme="minorHAnsi" w:hAnsiTheme="minorHAnsi" w:cstheme="minorHAnsi"/>
          <w:sz w:val="32"/>
          <w:szCs w:val="32"/>
          <w:rtl/>
        </w:rPr>
        <w:t>عن أمير المؤمنين عليه السلام</w:t>
      </w:r>
      <w:r w:rsidRPr="006239D3">
        <w:rPr>
          <w:rFonts w:asciiTheme="minorHAnsi" w:eastAsiaTheme="minorHAnsi" w:hAnsiTheme="minorHAnsi" w:cstheme="minorHAnsi"/>
          <w:sz w:val="32"/>
          <w:szCs w:val="32"/>
          <w:rtl/>
        </w:rPr>
        <w:t xml:space="preserve">: </w:t>
      </w:r>
      <w:r w:rsidRPr="00E8332B">
        <w:rPr>
          <w:rFonts w:asciiTheme="minorHAnsi" w:eastAsiaTheme="minorHAnsi" w:hAnsiTheme="minorHAnsi" w:cstheme="minorHAnsi"/>
          <w:sz w:val="32"/>
          <w:szCs w:val="32"/>
          <w:rtl/>
        </w:rPr>
        <w:t>"</w:t>
      </w:r>
      <w:r w:rsidRPr="006239D3">
        <w:rPr>
          <w:rFonts w:asciiTheme="minorHAnsi" w:eastAsiaTheme="minorHAnsi" w:hAnsiTheme="minorHAnsi" w:cstheme="minorHAnsi"/>
          <w:sz w:val="32"/>
          <w:szCs w:val="32"/>
          <w:rtl/>
        </w:rPr>
        <w:t>لا يصبر على الحق إلا الحازم الأريب</w:t>
      </w:r>
      <w:r w:rsidRPr="00E8332B">
        <w:rPr>
          <w:rFonts w:asciiTheme="minorHAnsi" w:eastAsiaTheme="minorHAnsi" w:hAnsiTheme="minorHAnsi" w:cstheme="minorHAnsi"/>
          <w:sz w:val="32"/>
          <w:szCs w:val="32"/>
          <w:rtl/>
        </w:rPr>
        <w:t>"</w:t>
      </w:r>
      <w:r w:rsidRPr="00E8332B">
        <w:rPr>
          <w:rFonts w:asciiTheme="minorHAnsi" w:eastAsiaTheme="minorHAnsi" w:hAnsiTheme="minorHAnsi" w:cstheme="minorHAnsi"/>
          <w:sz w:val="32"/>
          <w:szCs w:val="32"/>
          <w:vertAlign w:val="superscript"/>
          <w:rtl/>
        </w:rPr>
        <w:endnoteReference w:id="56"/>
      </w:r>
      <w:r w:rsidRPr="00E8332B">
        <w:rPr>
          <w:rFonts w:asciiTheme="minorHAnsi" w:eastAsiaTheme="minorHAnsi" w:hAnsiTheme="minorHAnsi" w:cstheme="minorHAnsi"/>
          <w:sz w:val="32"/>
          <w:szCs w:val="32"/>
          <w:rtl/>
        </w:rPr>
        <w:t>.</w:t>
      </w:r>
    </w:p>
    <w:p w14:paraId="4A419060" w14:textId="601FDEF9" w:rsidR="00105933" w:rsidRPr="00E8332B" w:rsidRDefault="00105933" w:rsidP="006358E3">
      <w:pPr>
        <w:bidi/>
        <w:rPr>
          <w:rFonts w:asciiTheme="minorHAnsi" w:hAnsiTheme="minorHAnsi" w:cstheme="minorHAnsi"/>
          <w:sz w:val="32"/>
          <w:szCs w:val="32"/>
        </w:rPr>
      </w:pPr>
      <w:r>
        <w:rPr>
          <w:rFonts w:asciiTheme="minorHAnsi" w:hAnsiTheme="minorHAnsi" w:cstheme="minorHAnsi" w:hint="cs"/>
          <w:sz w:val="32"/>
          <w:szCs w:val="32"/>
          <w:rtl/>
        </w:rPr>
        <w:t>6</w:t>
      </w:r>
      <w:r w:rsidRPr="00E8332B">
        <w:rPr>
          <w:rFonts w:asciiTheme="minorHAnsi" w:hAnsiTheme="minorHAnsi" w:cstheme="minorHAnsi"/>
          <w:sz w:val="32"/>
          <w:szCs w:val="32"/>
          <w:rtl/>
        </w:rPr>
        <w:t>.</w:t>
      </w:r>
      <w:r w:rsidRPr="00E8332B">
        <w:rPr>
          <w:rFonts w:asciiTheme="minorHAnsi" w:hAnsiTheme="minorHAnsi" w:cstheme="minorHAnsi"/>
          <w:b/>
          <w:bCs/>
          <w:sz w:val="32"/>
          <w:szCs w:val="32"/>
          <w:rtl/>
        </w:rPr>
        <w:t>وحدة الأسلوب التربوي بين الوالدين</w:t>
      </w:r>
      <w:r w:rsidRPr="00E8332B">
        <w:rPr>
          <w:rFonts w:asciiTheme="minorHAnsi" w:hAnsiTheme="minorHAnsi" w:cstheme="minorHAnsi"/>
          <w:sz w:val="32"/>
          <w:szCs w:val="32"/>
          <w:rtl/>
        </w:rPr>
        <w:t xml:space="preserve">: </w:t>
      </w:r>
      <w:r>
        <w:rPr>
          <w:rFonts w:asciiTheme="minorHAnsi" w:hAnsiTheme="minorHAnsi" w:cstheme="minorHAnsi" w:hint="cs"/>
          <w:sz w:val="32"/>
          <w:szCs w:val="32"/>
          <w:rtl/>
        </w:rPr>
        <w:t>الزوج الحازم هو</w:t>
      </w:r>
      <w:r w:rsidR="005238ED">
        <w:rPr>
          <w:rFonts w:asciiTheme="minorHAnsi" w:hAnsiTheme="minorHAnsi" w:cstheme="minorHAnsi" w:hint="cs"/>
          <w:sz w:val="32"/>
          <w:szCs w:val="32"/>
          <w:rtl/>
        </w:rPr>
        <w:t>:</w:t>
      </w:r>
      <w:r w:rsidR="00EE2346">
        <w:rPr>
          <w:rFonts w:asciiTheme="minorHAnsi" w:hAnsiTheme="minorHAnsi" w:cstheme="minorHAnsi" w:hint="cs"/>
          <w:sz w:val="32"/>
          <w:szCs w:val="32"/>
          <w:rtl/>
        </w:rPr>
        <w:t xml:space="preserve"> </w:t>
      </w:r>
      <w:r>
        <w:rPr>
          <w:rFonts w:asciiTheme="minorHAnsi" w:hAnsiTheme="minorHAnsi" w:cstheme="minorHAnsi" w:hint="cs"/>
          <w:sz w:val="32"/>
          <w:szCs w:val="32"/>
          <w:rtl/>
        </w:rPr>
        <w:t>من يتفق مع زوجه</w:t>
      </w:r>
      <w:r w:rsidRPr="00E8332B">
        <w:rPr>
          <w:rFonts w:asciiTheme="minorHAnsi" w:hAnsiTheme="minorHAnsi" w:cstheme="minorHAnsi"/>
          <w:sz w:val="32"/>
          <w:szCs w:val="32"/>
          <w:rtl/>
        </w:rPr>
        <w:t xml:space="preserve"> على منهج واحد في التربية، سواء في التأنيب أو المدح، لتجنب الاضطرابات السلوكية لدى الطفل بسبب التناقض بين أسلوب المعاملة، مما قد يؤدي إلى مشاكل نفسية مستقبلاً</w:t>
      </w:r>
      <w:r w:rsidRPr="00E8332B">
        <w:rPr>
          <w:rFonts w:asciiTheme="minorHAnsi" w:hAnsiTheme="minorHAnsi" w:cstheme="minorHAnsi"/>
          <w:sz w:val="32"/>
          <w:szCs w:val="32"/>
        </w:rPr>
        <w:t>.</w:t>
      </w:r>
    </w:p>
    <w:p w14:paraId="504C9DB9" w14:textId="41B9E25B" w:rsidR="00105933" w:rsidRPr="00E8332B" w:rsidRDefault="00105933" w:rsidP="006358E3">
      <w:pPr>
        <w:bidi/>
        <w:spacing w:before="0" w:beforeAutospacing="0" w:line="259" w:lineRule="auto"/>
        <w:rPr>
          <w:rFonts w:asciiTheme="minorHAnsi" w:eastAsiaTheme="minorHAnsi" w:hAnsiTheme="minorHAnsi" w:cstheme="minorHAnsi"/>
          <w:sz w:val="32"/>
          <w:szCs w:val="32"/>
          <w:rtl/>
        </w:rPr>
      </w:pPr>
      <w:r>
        <w:rPr>
          <w:rFonts w:asciiTheme="minorHAnsi" w:eastAsiaTheme="minorHAnsi" w:hAnsiTheme="minorHAnsi" w:cstheme="minorHAnsi" w:hint="cs"/>
          <w:b/>
          <w:bCs/>
          <w:sz w:val="32"/>
          <w:szCs w:val="32"/>
          <w:rtl/>
        </w:rPr>
        <w:t>7</w:t>
      </w:r>
      <w:r w:rsidRPr="00E8332B">
        <w:rPr>
          <w:rFonts w:asciiTheme="minorHAnsi" w:eastAsiaTheme="minorHAnsi" w:hAnsiTheme="minorHAnsi" w:cstheme="minorHAnsi"/>
          <w:b/>
          <w:bCs/>
          <w:sz w:val="32"/>
          <w:szCs w:val="32"/>
          <w:rtl/>
        </w:rPr>
        <w:t>.إظهار الحب والشرح</w:t>
      </w:r>
      <w:r w:rsidRPr="00E8332B">
        <w:rPr>
          <w:rFonts w:asciiTheme="minorHAnsi" w:eastAsiaTheme="minorHAnsi" w:hAnsiTheme="minorHAnsi" w:cstheme="minorHAnsi"/>
          <w:sz w:val="32"/>
          <w:szCs w:val="32"/>
        </w:rPr>
        <w:t xml:space="preserve">: </w:t>
      </w:r>
      <w:r>
        <w:rPr>
          <w:rFonts w:asciiTheme="minorHAnsi" w:eastAsiaTheme="minorHAnsi" w:hAnsiTheme="minorHAnsi" w:cstheme="minorHAnsi" w:hint="cs"/>
          <w:sz w:val="32"/>
          <w:szCs w:val="32"/>
          <w:rtl/>
        </w:rPr>
        <w:t>الحازم المعتدل هو</w:t>
      </w:r>
      <w:r w:rsidR="00916A84">
        <w:rPr>
          <w:rFonts w:asciiTheme="minorHAnsi" w:eastAsiaTheme="minorHAnsi" w:hAnsiTheme="minorHAnsi" w:cstheme="minorHAnsi" w:hint="cs"/>
          <w:sz w:val="32"/>
          <w:szCs w:val="32"/>
          <w:rtl/>
        </w:rPr>
        <w:t xml:space="preserve">: </w:t>
      </w:r>
      <w:r>
        <w:rPr>
          <w:rFonts w:asciiTheme="minorHAnsi" w:eastAsiaTheme="minorHAnsi" w:hAnsiTheme="minorHAnsi" w:cstheme="minorHAnsi" w:hint="cs"/>
          <w:sz w:val="32"/>
          <w:szCs w:val="32"/>
          <w:rtl/>
        </w:rPr>
        <w:t>من</w:t>
      </w:r>
      <w:r>
        <w:rPr>
          <w:rFonts w:asciiTheme="minorHAnsi" w:eastAsiaTheme="minorHAnsi" w:hAnsiTheme="minorHAnsi" w:cstheme="minorHAnsi"/>
          <w:sz w:val="32"/>
          <w:szCs w:val="32"/>
          <w:rtl/>
        </w:rPr>
        <w:t xml:space="preserve"> يظهر ل</w:t>
      </w:r>
      <w:r>
        <w:rPr>
          <w:rFonts w:asciiTheme="minorHAnsi" w:eastAsiaTheme="minorHAnsi" w:hAnsiTheme="minorHAnsi" w:cstheme="minorHAnsi" w:hint="cs"/>
          <w:sz w:val="32"/>
          <w:szCs w:val="32"/>
          <w:rtl/>
        </w:rPr>
        <w:t>ولده</w:t>
      </w:r>
      <w:r w:rsidRPr="00E8332B">
        <w:rPr>
          <w:rFonts w:asciiTheme="minorHAnsi" w:eastAsiaTheme="minorHAnsi" w:hAnsiTheme="minorHAnsi" w:cstheme="minorHAnsi"/>
          <w:sz w:val="32"/>
          <w:szCs w:val="32"/>
          <w:rtl/>
        </w:rPr>
        <w:t xml:space="preserve"> حبه وتوضيح سبب القرار التأديبي، مشيرًا إلى أنه يتخذ هذه الإجراءات لمصلحته، وليس بدافع الانتقام أو الغضب</w:t>
      </w:r>
      <w:r w:rsidRPr="00E8332B">
        <w:rPr>
          <w:rFonts w:asciiTheme="minorHAnsi" w:eastAsiaTheme="minorHAnsi" w:hAnsiTheme="minorHAnsi" w:cstheme="minorHAnsi"/>
          <w:sz w:val="32"/>
          <w:szCs w:val="32"/>
        </w:rPr>
        <w:t>.</w:t>
      </w:r>
    </w:p>
    <w:p w14:paraId="264B9CCC" w14:textId="62717DF5" w:rsidR="00105933" w:rsidRPr="00E8332B" w:rsidRDefault="00105933" w:rsidP="00BF6780">
      <w:pPr>
        <w:bidi/>
        <w:spacing w:before="0" w:beforeAutospacing="0" w:after="0" w:line="240" w:lineRule="auto"/>
        <w:rPr>
          <w:rFonts w:asciiTheme="minorHAnsi" w:hAnsiTheme="minorHAnsi" w:cstheme="minorHAnsi"/>
          <w:sz w:val="32"/>
          <w:szCs w:val="32"/>
          <w:rtl/>
        </w:rPr>
      </w:pPr>
      <w:r>
        <w:rPr>
          <w:rFonts w:asciiTheme="minorHAnsi" w:hAnsiTheme="minorHAnsi" w:cstheme="minorHAnsi" w:hint="cs"/>
          <w:b/>
          <w:bCs/>
          <w:sz w:val="32"/>
          <w:szCs w:val="32"/>
          <w:rtl/>
        </w:rPr>
        <w:t>8</w:t>
      </w:r>
      <w:r w:rsidRPr="00E8332B">
        <w:rPr>
          <w:rFonts w:asciiTheme="minorHAnsi" w:hAnsiTheme="minorHAnsi" w:cstheme="minorHAnsi"/>
          <w:b/>
          <w:bCs/>
          <w:sz w:val="32"/>
          <w:szCs w:val="32"/>
          <w:rtl/>
        </w:rPr>
        <w:t>.تعزيز السلوكيات الإيجابية</w:t>
      </w:r>
      <w:r w:rsidRPr="00E8332B">
        <w:rPr>
          <w:rFonts w:asciiTheme="minorHAnsi" w:hAnsiTheme="minorHAnsi" w:cstheme="minorHAnsi"/>
          <w:sz w:val="32"/>
          <w:szCs w:val="32"/>
          <w:rtl/>
        </w:rPr>
        <w:t xml:space="preserve">: </w:t>
      </w:r>
      <w:r>
        <w:rPr>
          <w:rFonts w:asciiTheme="minorHAnsi" w:hAnsiTheme="minorHAnsi" w:cstheme="minorHAnsi" w:hint="cs"/>
          <w:sz w:val="32"/>
          <w:szCs w:val="32"/>
          <w:rtl/>
        </w:rPr>
        <w:t>الحازم المعتدل هو</w:t>
      </w:r>
      <w:r w:rsidR="00916A84">
        <w:rPr>
          <w:rFonts w:asciiTheme="minorHAnsi" w:hAnsiTheme="minorHAnsi" w:cstheme="minorHAnsi" w:hint="cs"/>
          <w:sz w:val="32"/>
          <w:szCs w:val="32"/>
          <w:rtl/>
        </w:rPr>
        <w:t>:</w:t>
      </w:r>
      <w:r>
        <w:rPr>
          <w:rFonts w:asciiTheme="minorHAnsi" w:hAnsiTheme="minorHAnsi" w:cstheme="minorHAnsi" w:hint="cs"/>
          <w:sz w:val="32"/>
          <w:szCs w:val="32"/>
          <w:rtl/>
        </w:rPr>
        <w:t xml:space="preserve"> من يعز</w:t>
      </w:r>
      <w:r w:rsidRPr="00E8332B">
        <w:rPr>
          <w:rFonts w:asciiTheme="minorHAnsi" w:hAnsiTheme="minorHAnsi" w:cstheme="minorHAnsi"/>
          <w:sz w:val="32"/>
          <w:szCs w:val="32"/>
          <w:rtl/>
        </w:rPr>
        <w:t>ز السلوكيات الإيجابية من خلال الثناء على التصرفات الجيدة</w:t>
      </w:r>
      <w:r>
        <w:rPr>
          <w:rFonts w:asciiTheme="minorHAnsi" w:hAnsiTheme="minorHAnsi" w:cstheme="minorHAnsi" w:hint="cs"/>
          <w:sz w:val="32"/>
          <w:szCs w:val="32"/>
          <w:rtl/>
        </w:rPr>
        <w:t xml:space="preserve"> بدون مبالغة</w:t>
      </w:r>
      <w:r w:rsidRPr="00E8332B">
        <w:rPr>
          <w:rFonts w:asciiTheme="minorHAnsi" w:hAnsiTheme="minorHAnsi" w:cstheme="minorHAnsi"/>
          <w:sz w:val="32"/>
          <w:szCs w:val="32"/>
          <w:rtl/>
        </w:rPr>
        <w:t xml:space="preserve">، </w:t>
      </w:r>
      <w:r>
        <w:rPr>
          <w:rFonts w:asciiTheme="minorHAnsi" w:hAnsiTheme="minorHAnsi" w:cstheme="minorHAnsi" w:hint="cs"/>
          <w:sz w:val="32"/>
          <w:szCs w:val="32"/>
          <w:rtl/>
        </w:rPr>
        <w:t xml:space="preserve">مما </w:t>
      </w:r>
      <w:r w:rsidRPr="00E8332B">
        <w:rPr>
          <w:rFonts w:asciiTheme="minorHAnsi" w:hAnsiTheme="minorHAnsi" w:cstheme="minorHAnsi"/>
          <w:sz w:val="32"/>
          <w:szCs w:val="32"/>
          <w:rtl/>
        </w:rPr>
        <w:t>يساعد على تشجيع الطفل على تكرار الأفعال الإيجابية</w:t>
      </w:r>
      <w:r w:rsidRPr="00E8332B">
        <w:rPr>
          <w:rFonts w:asciiTheme="minorHAnsi" w:hAnsiTheme="minorHAnsi" w:cstheme="minorHAnsi"/>
          <w:sz w:val="32"/>
          <w:szCs w:val="32"/>
        </w:rPr>
        <w:t>.</w:t>
      </w:r>
    </w:p>
    <w:p w14:paraId="3DCB08BD" w14:textId="77777777" w:rsidR="00105933" w:rsidRPr="00E8332B" w:rsidRDefault="00105933" w:rsidP="00551FCB">
      <w:pPr>
        <w:bidi/>
        <w:spacing w:before="0" w:beforeAutospacing="0" w:after="0" w:line="240" w:lineRule="auto"/>
        <w:rPr>
          <w:rFonts w:asciiTheme="minorHAnsi" w:hAnsiTheme="minorHAnsi" w:cstheme="minorHAnsi"/>
          <w:sz w:val="32"/>
          <w:szCs w:val="32"/>
          <w:rtl/>
        </w:rPr>
      </w:pPr>
    </w:p>
    <w:p w14:paraId="311B1134" w14:textId="079BE85B" w:rsidR="00105933" w:rsidRPr="00E8332B" w:rsidRDefault="00105933" w:rsidP="00BF6780">
      <w:pPr>
        <w:bidi/>
        <w:spacing w:before="0" w:beforeAutospacing="0" w:after="0" w:line="240" w:lineRule="auto"/>
        <w:rPr>
          <w:rFonts w:asciiTheme="minorHAnsi" w:hAnsiTheme="minorHAnsi" w:cstheme="minorHAnsi"/>
          <w:sz w:val="32"/>
          <w:szCs w:val="32"/>
          <w:rtl/>
        </w:rPr>
      </w:pPr>
      <w:r>
        <w:rPr>
          <w:rFonts w:asciiTheme="minorHAnsi" w:hAnsiTheme="minorHAnsi" w:cstheme="minorHAnsi" w:hint="cs"/>
          <w:b/>
          <w:bCs/>
          <w:sz w:val="32"/>
          <w:szCs w:val="32"/>
          <w:rtl/>
        </w:rPr>
        <w:t>9</w:t>
      </w:r>
      <w:r w:rsidRPr="00E8332B">
        <w:rPr>
          <w:rFonts w:asciiTheme="minorHAnsi" w:hAnsiTheme="minorHAnsi" w:cstheme="minorHAnsi"/>
          <w:b/>
          <w:bCs/>
          <w:sz w:val="32"/>
          <w:szCs w:val="32"/>
          <w:rtl/>
        </w:rPr>
        <w:t>.الصدق في الوعود</w:t>
      </w:r>
      <w:r w:rsidRPr="00E8332B">
        <w:rPr>
          <w:rFonts w:asciiTheme="minorHAnsi" w:hAnsiTheme="minorHAnsi" w:cstheme="minorHAnsi"/>
          <w:sz w:val="32"/>
          <w:szCs w:val="32"/>
          <w:rtl/>
        </w:rPr>
        <w:t xml:space="preserve">: </w:t>
      </w:r>
      <w:r>
        <w:rPr>
          <w:rFonts w:asciiTheme="minorHAnsi" w:hAnsiTheme="minorHAnsi" w:cstheme="minorHAnsi" w:hint="cs"/>
          <w:sz w:val="32"/>
          <w:szCs w:val="32"/>
          <w:rtl/>
        </w:rPr>
        <w:t>الحازم هو</w:t>
      </w:r>
      <w:r w:rsidR="00916A84">
        <w:rPr>
          <w:rFonts w:asciiTheme="minorHAnsi" w:hAnsiTheme="minorHAnsi" w:cstheme="minorHAnsi" w:hint="cs"/>
          <w:sz w:val="32"/>
          <w:szCs w:val="32"/>
          <w:rtl/>
        </w:rPr>
        <w:t>:</w:t>
      </w:r>
      <w:r>
        <w:rPr>
          <w:rFonts w:asciiTheme="minorHAnsi" w:hAnsiTheme="minorHAnsi" w:cstheme="minorHAnsi" w:hint="cs"/>
          <w:sz w:val="32"/>
          <w:szCs w:val="32"/>
          <w:rtl/>
        </w:rPr>
        <w:t xml:space="preserve"> الصادق</w:t>
      </w:r>
      <w:r w:rsidRPr="00E8332B">
        <w:rPr>
          <w:rFonts w:asciiTheme="minorHAnsi" w:hAnsiTheme="minorHAnsi" w:cstheme="minorHAnsi"/>
          <w:sz w:val="32"/>
          <w:szCs w:val="32"/>
          <w:rtl/>
        </w:rPr>
        <w:t xml:space="preserve"> في وعوده مع </w:t>
      </w:r>
      <w:r>
        <w:rPr>
          <w:rFonts w:asciiTheme="minorHAnsi" w:hAnsiTheme="minorHAnsi" w:cstheme="minorHAnsi" w:hint="cs"/>
          <w:sz w:val="32"/>
          <w:szCs w:val="32"/>
          <w:rtl/>
        </w:rPr>
        <w:t>الآخرين، و</w:t>
      </w:r>
      <w:r w:rsidRPr="00E8332B">
        <w:rPr>
          <w:rFonts w:asciiTheme="minorHAnsi" w:hAnsiTheme="minorHAnsi" w:cstheme="minorHAnsi"/>
          <w:sz w:val="32"/>
          <w:szCs w:val="32"/>
          <w:rtl/>
        </w:rPr>
        <w:t>هذا يعزز من مصداقية المربي</w:t>
      </w:r>
      <w:r>
        <w:rPr>
          <w:rFonts w:asciiTheme="minorHAnsi" w:hAnsiTheme="minorHAnsi" w:cstheme="minorHAnsi" w:hint="cs"/>
          <w:sz w:val="32"/>
          <w:szCs w:val="32"/>
          <w:rtl/>
        </w:rPr>
        <w:t xml:space="preserve"> والثقة به،</w:t>
      </w:r>
      <w:r w:rsidRPr="00E8332B">
        <w:rPr>
          <w:rFonts w:asciiTheme="minorHAnsi" w:hAnsiTheme="minorHAnsi" w:cstheme="minorHAnsi"/>
          <w:sz w:val="32"/>
          <w:szCs w:val="32"/>
          <w:rtl/>
        </w:rPr>
        <w:t xml:space="preserve"> ويساعد الطفل على فهم أهمية الالتزام بالوعود</w:t>
      </w:r>
      <w:r w:rsidRPr="00E8332B">
        <w:rPr>
          <w:rFonts w:asciiTheme="minorHAnsi" w:hAnsiTheme="minorHAnsi" w:cstheme="minorHAnsi"/>
          <w:sz w:val="32"/>
          <w:szCs w:val="32"/>
        </w:rPr>
        <w:t>.</w:t>
      </w:r>
    </w:p>
    <w:p w14:paraId="766FC9DC" w14:textId="77777777" w:rsidR="00105933" w:rsidRPr="00E8332B" w:rsidRDefault="00105933" w:rsidP="00551FCB">
      <w:pPr>
        <w:bidi/>
        <w:spacing w:before="0" w:beforeAutospacing="0" w:after="0" w:line="240" w:lineRule="auto"/>
        <w:rPr>
          <w:rFonts w:asciiTheme="minorHAnsi" w:hAnsiTheme="minorHAnsi" w:cstheme="minorHAnsi"/>
          <w:sz w:val="32"/>
          <w:szCs w:val="32"/>
        </w:rPr>
      </w:pPr>
    </w:p>
    <w:p w14:paraId="399FF22F" w14:textId="65C23FE9" w:rsidR="00105933" w:rsidRDefault="00105933" w:rsidP="00BF6780">
      <w:pPr>
        <w:bidi/>
        <w:spacing w:before="0" w:beforeAutospacing="0" w:after="0" w:line="240" w:lineRule="auto"/>
        <w:rPr>
          <w:rFonts w:asciiTheme="minorHAnsi" w:hAnsiTheme="minorHAnsi" w:cstheme="minorHAnsi"/>
          <w:sz w:val="32"/>
          <w:szCs w:val="32"/>
          <w:rtl/>
        </w:rPr>
      </w:pPr>
      <w:r>
        <w:rPr>
          <w:rFonts w:asciiTheme="minorHAnsi" w:hAnsiTheme="minorHAnsi" w:cstheme="minorHAnsi" w:hint="cs"/>
          <w:b/>
          <w:bCs/>
          <w:sz w:val="32"/>
          <w:szCs w:val="32"/>
          <w:rtl/>
        </w:rPr>
        <w:t>10</w:t>
      </w:r>
      <w:r w:rsidRPr="00E8332B">
        <w:rPr>
          <w:rFonts w:asciiTheme="minorHAnsi" w:hAnsiTheme="minorHAnsi" w:cstheme="minorHAnsi"/>
          <w:b/>
          <w:bCs/>
          <w:sz w:val="32"/>
          <w:szCs w:val="32"/>
          <w:rtl/>
        </w:rPr>
        <w:t>.وضع قواعد ثابتة للمنزل</w:t>
      </w:r>
      <w:r w:rsidRPr="00E8332B">
        <w:rPr>
          <w:rFonts w:asciiTheme="minorHAnsi" w:hAnsiTheme="minorHAnsi" w:cstheme="minorHAnsi"/>
          <w:b/>
          <w:bCs/>
          <w:sz w:val="32"/>
          <w:szCs w:val="32"/>
        </w:rPr>
        <w:t>:</w:t>
      </w:r>
      <w:r w:rsidRPr="00E8332B">
        <w:rPr>
          <w:rFonts w:asciiTheme="minorHAnsi" w:hAnsiTheme="minorHAnsi" w:cstheme="minorHAnsi"/>
          <w:sz w:val="32"/>
          <w:szCs w:val="32"/>
          <w:rtl/>
        </w:rPr>
        <w:t xml:space="preserve"> المربي</w:t>
      </w:r>
      <w:r>
        <w:rPr>
          <w:rFonts w:asciiTheme="minorHAnsi" w:hAnsiTheme="minorHAnsi" w:cstheme="minorHAnsi" w:hint="cs"/>
          <w:sz w:val="32"/>
          <w:szCs w:val="32"/>
          <w:rtl/>
        </w:rPr>
        <w:t xml:space="preserve"> الحازم هو</w:t>
      </w:r>
      <w:r w:rsidR="00916A84">
        <w:rPr>
          <w:rFonts w:asciiTheme="minorHAnsi" w:hAnsiTheme="minorHAnsi" w:cstheme="minorHAnsi" w:hint="cs"/>
          <w:sz w:val="32"/>
          <w:szCs w:val="32"/>
          <w:rtl/>
        </w:rPr>
        <w:t>:</w:t>
      </w:r>
      <w:r>
        <w:rPr>
          <w:rFonts w:asciiTheme="minorHAnsi" w:hAnsiTheme="minorHAnsi" w:cstheme="minorHAnsi" w:hint="cs"/>
          <w:sz w:val="32"/>
          <w:szCs w:val="32"/>
          <w:rtl/>
        </w:rPr>
        <w:t xml:space="preserve"> الذي يصنع وثيقة دستور المنزل التي فيها </w:t>
      </w:r>
      <w:r w:rsidRPr="00E8332B">
        <w:rPr>
          <w:rFonts w:asciiTheme="minorHAnsi" w:hAnsiTheme="minorHAnsi" w:cstheme="minorHAnsi"/>
          <w:sz w:val="32"/>
          <w:szCs w:val="32"/>
          <w:rtl/>
        </w:rPr>
        <w:t>قواعد</w:t>
      </w:r>
      <w:r>
        <w:rPr>
          <w:rFonts w:asciiTheme="minorHAnsi" w:hAnsiTheme="minorHAnsi" w:cstheme="minorHAnsi" w:hint="cs"/>
          <w:sz w:val="32"/>
          <w:szCs w:val="32"/>
          <w:rtl/>
        </w:rPr>
        <w:t xml:space="preserve"> وقوانين</w:t>
      </w:r>
      <w:r w:rsidRPr="00E8332B">
        <w:rPr>
          <w:rFonts w:asciiTheme="minorHAnsi" w:hAnsiTheme="minorHAnsi" w:cstheme="minorHAnsi"/>
          <w:sz w:val="32"/>
          <w:szCs w:val="32"/>
          <w:rtl/>
        </w:rPr>
        <w:t xml:space="preserve"> </w:t>
      </w:r>
      <w:r>
        <w:rPr>
          <w:rFonts w:asciiTheme="minorHAnsi" w:hAnsiTheme="minorHAnsi" w:cstheme="minorHAnsi" w:hint="cs"/>
          <w:sz w:val="32"/>
          <w:szCs w:val="32"/>
          <w:rtl/>
        </w:rPr>
        <w:t>خاصة بأفراد العائلة</w:t>
      </w:r>
      <w:r w:rsidRPr="00E8332B">
        <w:rPr>
          <w:rFonts w:asciiTheme="minorHAnsi" w:hAnsiTheme="minorHAnsi" w:cstheme="minorHAnsi"/>
          <w:sz w:val="32"/>
          <w:szCs w:val="32"/>
          <w:rtl/>
        </w:rPr>
        <w:t xml:space="preserve">، </w:t>
      </w:r>
      <w:r>
        <w:rPr>
          <w:rFonts w:asciiTheme="minorHAnsi" w:hAnsiTheme="minorHAnsi" w:cstheme="minorHAnsi" w:hint="cs"/>
          <w:sz w:val="32"/>
          <w:szCs w:val="32"/>
          <w:rtl/>
        </w:rPr>
        <w:t>ويؤكد على ضرورة الالتزام بها، مما يساهم في تعليم الأولاد على</w:t>
      </w:r>
      <w:r w:rsidRPr="00E8332B">
        <w:rPr>
          <w:rFonts w:asciiTheme="minorHAnsi" w:hAnsiTheme="minorHAnsi" w:cstheme="minorHAnsi"/>
          <w:sz w:val="32"/>
          <w:szCs w:val="32"/>
          <w:rtl/>
        </w:rPr>
        <w:t xml:space="preserve"> الالتزام والانضباط في حياته</w:t>
      </w:r>
      <w:r>
        <w:rPr>
          <w:rFonts w:asciiTheme="minorHAnsi" w:hAnsiTheme="minorHAnsi" w:cstheme="minorHAnsi" w:hint="cs"/>
          <w:sz w:val="32"/>
          <w:szCs w:val="32"/>
          <w:rtl/>
        </w:rPr>
        <w:t>م</w:t>
      </w:r>
      <w:r w:rsidRPr="00E8332B">
        <w:rPr>
          <w:rFonts w:asciiTheme="minorHAnsi" w:hAnsiTheme="minorHAnsi" w:cstheme="minorHAnsi"/>
          <w:sz w:val="32"/>
          <w:szCs w:val="32"/>
          <w:rtl/>
        </w:rPr>
        <w:t xml:space="preserve"> اليومية</w:t>
      </w:r>
      <w:r w:rsidRPr="00E8332B">
        <w:rPr>
          <w:rFonts w:asciiTheme="minorHAnsi" w:hAnsiTheme="minorHAnsi" w:cstheme="minorHAnsi"/>
          <w:sz w:val="32"/>
          <w:szCs w:val="32"/>
        </w:rPr>
        <w:t>.</w:t>
      </w:r>
      <w:r w:rsidRPr="00E8332B">
        <w:rPr>
          <w:rStyle w:val="Slutkommentarsreferens"/>
          <w:rFonts w:asciiTheme="minorHAnsi" w:hAnsiTheme="minorHAnsi" w:cstheme="minorHAnsi"/>
          <w:sz w:val="32"/>
          <w:szCs w:val="32"/>
          <w:rtl/>
        </w:rPr>
        <w:t xml:space="preserve"> </w:t>
      </w:r>
    </w:p>
    <w:p w14:paraId="481AD941" w14:textId="77777777" w:rsidR="00105933" w:rsidRPr="00DE2D64" w:rsidRDefault="00105933" w:rsidP="00DE2D64">
      <w:pPr>
        <w:bidi/>
        <w:spacing w:before="0" w:beforeAutospacing="0" w:after="0" w:line="240" w:lineRule="auto"/>
        <w:rPr>
          <w:rFonts w:asciiTheme="minorHAnsi" w:hAnsiTheme="minorHAnsi" w:cstheme="minorHAnsi"/>
          <w:sz w:val="32"/>
          <w:szCs w:val="32"/>
          <w:rtl/>
        </w:rPr>
      </w:pPr>
      <w:r>
        <w:rPr>
          <w:rFonts w:asciiTheme="minorHAnsi" w:eastAsiaTheme="minorHAnsi" w:hAnsiTheme="minorHAnsi" w:cstheme="minorHAnsi" w:hint="cs"/>
          <w:sz w:val="32"/>
          <w:szCs w:val="32"/>
          <w:rtl/>
        </w:rPr>
        <w:t>و</w:t>
      </w:r>
      <w:r w:rsidRPr="00E8332B">
        <w:rPr>
          <w:rFonts w:asciiTheme="minorHAnsi" w:eastAsiaTheme="minorHAnsi" w:hAnsiTheme="minorHAnsi" w:cstheme="minorHAnsi"/>
          <w:sz w:val="32"/>
          <w:szCs w:val="32"/>
          <w:rtl/>
        </w:rPr>
        <w:t>يجب أن لا يكثر المربي من القوانين حتى يتمكن الطفل من الالتزام بها، كما ينبغي أن تكون القرارات التأديبية ضمن قدرة الطفل على تطبيقها</w:t>
      </w:r>
      <w:r w:rsidRPr="00E8332B">
        <w:rPr>
          <w:rFonts w:asciiTheme="minorHAnsi" w:eastAsiaTheme="minorHAnsi" w:hAnsiTheme="minorHAnsi" w:cstheme="minorHAnsi"/>
          <w:sz w:val="32"/>
          <w:szCs w:val="32"/>
        </w:rPr>
        <w:t>.</w:t>
      </w:r>
    </w:p>
    <w:p w14:paraId="490D66D5" w14:textId="77777777" w:rsidR="00105933" w:rsidRPr="00E8332B" w:rsidRDefault="00105933" w:rsidP="00551FCB">
      <w:pPr>
        <w:bidi/>
        <w:spacing w:before="0" w:beforeAutospacing="0" w:after="0" w:line="240" w:lineRule="auto"/>
        <w:rPr>
          <w:rFonts w:asciiTheme="minorHAnsi" w:hAnsiTheme="minorHAnsi" w:cstheme="minorHAnsi"/>
          <w:sz w:val="32"/>
          <w:szCs w:val="32"/>
          <w:rtl/>
        </w:rPr>
      </w:pPr>
    </w:p>
    <w:p w14:paraId="222ED984" w14:textId="268B4C09" w:rsidR="00105933" w:rsidRDefault="00105933" w:rsidP="002E0CE9">
      <w:pPr>
        <w:bidi/>
        <w:spacing w:before="0" w:beforeAutospacing="0" w:line="259" w:lineRule="auto"/>
        <w:rPr>
          <w:rFonts w:asciiTheme="minorHAnsi" w:eastAsiaTheme="minorHAnsi" w:hAnsiTheme="minorHAnsi" w:cstheme="minorHAnsi"/>
          <w:sz w:val="32"/>
          <w:szCs w:val="32"/>
          <w:rtl/>
        </w:rPr>
      </w:pPr>
      <w:r>
        <w:rPr>
          <w:rFonts w:asciiTheme="minorHAnsi" w:eastAsiaTheme="minorHAnsi" w:hAnsiTheme="minorHAnsi" w:cstheme="minorHAnsi" w:hint="cs"/>
          <w:b/>
          <w:bCs/>
          <w:sz w:val="32"/>
          <w:szCs w:val="32"/>
          <w:rtl/>
        </w:rPr>
        <w:t>11</w:t>
      </w:r>
      <w:r w:rsidRPr="00E8332B">
        <w:rPr>
          <w:rFonts w:asciiTheme="minorHAnsi" w:eastAsiaTheme="minorHAnsi" w:hAnsiTheme="minorHAnsi" w:cstheme="minorHAnsi"/>
          <w:b/>
          <w:bCs/>
          <w:sz w:val="32"/>
          <w:szCs w:val="32"/>
          <w:rtl/>
        </w:rPr>
        <w:t>.الابتعاد عند الغضب</w:t>
      </w:r>
      <w:r w:rsidRPr="00E8332B">
        <w:rPr>
          <w:rFonts w:asciiTheme="minorHAnsi" w:eastAsiaTheme="minorHAnsi" w:hAnsiTheme="minorHAnsi" w:cstheme="minorHAnsi"/>
          <w:sz w:val="32"/>
          <w:szCs w:val="32"/>
        </w:rPr>
        <w:t xml:space="preserve">: </w:t>
      </w:r>
      <w:r>
        <w:rPr>
          <w:rFonts w:asciiTheme="minorHAnsi" w:eastAsiaTheme="minorHAnsi" w:hAnsiTheme="minorHAnsi" w:cstheme="minorHAnsi" w:hint="cs"/>
          <w:sz w:val="32"/>
          <w:szCs w:val="32"/>
          <w:rtl/>
        </w:rPr>
        <w:t>إنّ الحازم هو</w:t>
      </w:r>
      <w:r w:rsidR="00916A84">
        <w:rPr>
          <w:rFonts w:asciiTheme="minorHAnsi" w:eastAsiaTheme="minorHAnsi" w:hAnsiTheme="minorHAnsi" w:hint="cs"/>
          <w:sz w:val="32"/>
          <w:szCs w:val="32"/>
          <w:vertAlign w:val="superscript"/>
          <w:rtl/>
        </w:rPr>
        <w:t xml:space="preserve">: </w:t>
      </w:r>
      <w:r>
        <w:rPr>
          <w:rFonts w:asciiTheme="minorHAnsi" w:eastAsiaTheme="minorHAnsi" w:hAnsiTheme="minorHAnsi" w:cstheme="minorHAnsi" w:hint="cs"/>
          <w:sz w:val="32"/>
          <w:szCs w:val="32"/>
          <w:rtl/>
        </w:rPr>
        <w:t xml:space="preserve">المتحكم بغضبه، </w:t>
      </w:r>
      <w:r w:rsidRPr="00E8332B">
        <w:rPr>
          <w:rFonts w:asciiTheme="minorHAnsi" w:eastAsiaTheme="minorHAnsi" w:hAnsiTheme="minorHAnsi" w:cstheme="minorHAnsi"/>
          <w:sz w:val="32"/>
          <w:szCs w:val="32"/>
          <w:rtl/>
        </w:rPr>
        <w:t xml:space="preserve">روي عن </w:t>
      </w:r>
      <w:r w:rsidRPr="006239D3">
        <w:rPr>
          <w:rFonts w:asciiTheme="minorHAnsi" w:eastAsiaTheme="minorHAnsi" w:hAnsiTheme="minorHAnsi" w:cstheme="minorHAnsi"/>
          <w:sz w:val="32"/>
          <w:szCs w:val="32"/>
          <w:rtl/>
        </w:rPr>
        <w:t>رسول اللَّه صلى الله عليه وآله:</w:t>
      </w:r>
      <w:r w:rsidRPr="00E8332B">
        <w:rPr>
          <w:rFonts w:asciiTheme="minorHAnsi" w:eastAsiaTheme="minorHAnsi" w:hAnsiTheme="minorHAnsi" w:cstheme="minorHAnsi"/>
          <w:sz w:val="32"/>
          <w:szCs w:val="32"/>
          <w:rtl/>
        </w:rPr>
        <w:t xml:space="preserve"> </w:t>
      </w:r>
      <w:r w:rsidRPr="006239D3">
        <w:rPr>
          <w:rFonts w:asciiTheme="minorHAnsi" w:eastAsiaTheme="minorHAnsi" w:hAnsiTheme="minorHAnsi" w:cstheme="minorHAnsi"/>
          <w:sz w:val="32"/>
          <w:szCs w:val="32"/>
          <w:rtl/>
        </w:rPr>
        <w:t>"</w:t>
      </w:r>
      <w:r w:rsidRPr="00E8332B">
        <w:rPr>
          <w:rFonts w:asciiTheme="minorHAnsi" w:eastAsiaTheme="minorHAnsi" w:hAnsiTheme="minorHAnsi" w:cstheme="minorHAnsi"/>
          <w:sz w:val="32"/>
          <w:szCs w:val="32"/>
          <w:rtl/>
        </w:rPr>
        <w:t>و</w:t>
      </w:r>
      <w:r w:rsidRPr="006239D3">
        <w:rPr>
          <w:rFonts w:asciiTheme="minorHAnsi" w:eastAsiaTheme="minorHAnsi" w:hAnsiTheme="minorHAnsi" w:cstheme="minorHAnsi"/>
          <w:sz w:val="32"/>
          <w:szCs w:val="32"/>
          <w:rtl/>
        </w:rPr>
        <w:t>أحزم الناس، أكظمهم للغيظ"</w:t>
      </w:r>
      <w:r w:rsidRPr="00E8332B">
        <w:rPr>
          <w:rFonts w:asciiTheme="minorHAnsi" w:eastAsiaTheme="minorHAnsi" w:hAnsiTheme="minorHAnsi" w:cstheme="minorHAnsi"/>
          <w:sz w:val="32"/>
          <w:szCs w:val="32"/>
          <w:vertAlign w:val="superscript"/>
          <w:rtl/>
        </w:rPr>
        <w:endnoteReference w:id="57"/>
      </w:r>
      <w:r w:rsidRPr="006239D3">
        <w:rPr>
          <w:rFonts w:asciiTheme="minorHAnsi" w:eastAsiaTheme="minorHAnsi" w:hAnsiTheme="minorHAnsi" w:cstheme="minorHAnsi"/>
          <w:sz w:val="32"/>
          <w:szCs w:val="32"/>
          <w:rtl/>
        </w:rPr>
        <w:t>.</w:t>
      </w:r>
    </w:p>
    <w:p w14:paraId="7A5B5226" w14:textId="77777777" w:rsidR="00105933" w:rsidRPr="00E8332B" w:rsidRDefault="00105933" w:rsidP="002E0CE9">
      <w:pPr>
        <w:bidi/>
        <w:spacing w:before="0" w:beforeAutospacing="0" w:line="259" w:lineRule="auto"/>
        <w:rPr>
          <w:rFonts w:asciiTheme="minorHAnsi" w:eastAsiaTheme="minorHAnsi" w:hAnsiTheme="minorHAnsi" w:cstheme="minorHAnsi"/>
          <w:sz w:val="32"/>
          <w:szCs w:val="32"/>
          <w:rtl/>
        </w:rPr>
      </w:pPr>
      <w:r>
        <w:rPr>
          <w:rFonts w:asciiTheme="minorHAnsi" w:eastAsiaTheme="minorHAnsi" w:hAnsiTheme="minorHAnsi" w:cstheme="minorHAnsi" w:hint="cs"/>
          <w:sz w:val="32"/>
          <w:szCs w:val="32"/>
          <w:rtl/>
        </w:rPr>
        <w:t xml:space="preserve">فإذا غضب المربي من موقف ما، </w:t>
      </w:r>
      <w:r w:rsidRPr="00E8332B">
        <w:rPr>
          <w:rFonts w:asciiTheme="minorHAnsi" w:eastAsiaTheme="minorHAnsi" w:hAnsiTheme="minorHAnsi" w:cstheme="minorHAnsi"/>
          <w:sz w:val="32"/>
          <w:szCs w:val="32"/>
          <w:rtl/>
        </w:rPr>
        <w:t>عليه ا</w:t>
      </w:r>
      <w:r>
        <w:rPr>
          <w:rFonts w:asciiTheme="minorHAnsi" w:eastAsiaTheme="minorHAnsi" w:hAnsiTheme="minorHAnsi" w:cstheme="minorHAnsi"/>
          <w:sz w:val="32"/>
          <w:szCs w:val="32"/>
          <w:rtl/>
        </w:rPr>
        <w:t>لابتعاد والتهدئة أولًا أو إخبار</w:t>
      </w:r>
      <w:r>
        <w:rPr>
          <w:rFonts w:asciiTheme="minorHAnsi" w:eastAsiaTheme="minorHAnsi" w:hAnsiTheme="minorHAnsi" w:cstheme="minorHAnsi" w:hint="cs"/>
          <w:sz w:val="32"/>
          <w:szCs w:val="32"/>
          <w:rtl/>
        </w:rPr>
        <w:t xml:space="preserve"> ولده</w:t>
      </w:r>
      <w:r w:rsidRPr="00E8332B">
        <w:rPr>
          <w:rFonts w:asciiTheme="minorHAnsi" w:eastAsiaTheme="minorHAnsi" w:hAnsiTheme="minorHAnsi" w:cstheme="minorHAnsi"/>
          <w:sz w:val="32"/>
          <w:szCs w:val="32"/>
          <w:rtl/>
        </w:rPr>
        <w:t xml:space="preserve"> </w:t>
      </w:r>
      <w:r>
        <w:rPr>
          <w:rFonts w:asciiTheme="minorHAnsi" w:eastAsiaTheme="minorHAnsi" w:hAnsiTheme="minorHAnsi" w:cstheme="minorHAnsi" w:hint="cs"/>
          <w:sz w:val="32"/>
          <w:szCs w:val="32"/>
          <w:rtl/>
        </w:rPr>
        <w:t>ب</w:t>
      </w:r>
      <w:r w:rsidRPr="00E8332B">
        <w:rPr>
          <w:rFonts w:asciiTheme="minorHAnsi" w:eastAsiaTheme="minorHAnsi" w:hAnsiTheme="minorHAnsi" w:cstheme="minorHAnsi"/>
          <w:sz w:val="32"/>
          <w:szCs w:val="32"/>
          <w:rtl/>
        </w:rPr>
        <w:t>أنه غاضب ولا يستطيع اتخاذ قرار تأديبي الآن. هذا سيساعد الطفل على فهم أهم</w:t>
      </w:r>
      <w:r>
        <w:rPr>
          <w:rFonts w:asciiTheme="minorHAnsi" w:eastAsiaTheme="minorHAnsi" w:hAnsiTheme="minorHAnsi" w:cstheme="minorHAnsi"/>
          <w:sz w:val="32"/>
          <w:szCs w:val="32"/>
          <w:rtl/>
        </w:rPr>
        <w:t>ية التحكم في النفس أثناء الغضب</w:t>
      </w:r>
      <w:r>
        <w:rPr>
          <w:rFonts w:asciiTheme="minorHAnsi" w:eastAsiaTheme="minorHAnsi" w:hAnsiTheme="minorHAnsi" w:cstheme="minorHAnsi" w:hint="cs"/>
          <w:sz w:val="32"/>
          <w:szCs w:val="32"/>
          <w:rtl/>
        </w:rPr>
        <w:t>.</w:t>
      </w:r>
    </w:p>
    <w:p w14:paraId="1C6B7AA9" w14:textId="77777777" w:rsidR="00105933" w:rsidRPr="00E8332B" w:rsidRDefault="00105933" w:rsidP="002E0CE9">
      <w:pPr>
        <w:bidi/>
        <w:spacing w:before="0" w:beforeAutospacing="0" w:line="259" w:lineRule="auto"/>
        <w:rPr>
          <w:rFonts w:asciiTheme="minorHAnsi" w:eastAsiaTheme="minorHAnsi" w:hAnsiTheme="minorHAnsi" w:cstheme="minorHAnsi"/>
          <w:sz w:val="32"/>
          <w:szCs w:val="32"/>
        </w:rPr>
      </w:pPr>
      <w:r>
        <w:rPr>
          <w:rFonts w:asciiTheme="minorHAnsi" w:eastAsiaTheme="minorHAnsi" w:hAnsiTheme="minorHAnsi" w:cstheme="minorHAnsi" w:hint="cs"/>
          <w:b/>
          <w:bCs/>
          <w:sz w:val="32"/>
          <w:szCs w:val="32"/>
          <w:rtl/>
        </w:rPr>
        <w:t>12</w:t>
      </w:r>
      <w:r>
        <w:rPr>
          <w:rFonts w:asciiTheme="minorHAnsi" w:eastAsiaTheme="minorHAnsi" w:hAnsiTheme="minorHAnsi" w:cstheme="minorHAnsi"/>
          <w:b/>
          <w:bCs/>
          <w:sz w:val="32"/>
          <w:szCs w:val="32"/>
          <w:rtl/>
        </w:rPr>
        <w:t xml:space="preserve">.أن </w:t>
      </w:r>
      <w:r>
        <w:rPr>
          <w:rFonts w:asciiTheme="minorHAnsi" w:eastAsiaTheme="minorHAnsi" w:hAnsiTheme="minorHAnsi" w:cstheme="minorHAnsi" w:hint="cs"/>
          <w:b/>
          <w:bCs/>
          <w:sz w:val="32"/>
          <w:szCs w:val="32"/>
          <w:rtl/>
        </w:rPr>
        <w:t>ي</w:t>
      </w:r>
      <w:r w:rsidRPr="00E8332B">
        <w:rPr>
          <w:rFonts w:asciiTheme="minorHAnsi" w:eastAsiaTheme="minorHAnsi" w:hAnsiTheme="minorHAnsi" w:cstheme="minorHAnsi"/>
          <w:b/>
          <w:bCs/>
          <w:sz w:val="32"/>
          <w:szCs w:val="32"/>
          <w:rtl/>
        </w:rPr>
        <w:t>كون قدوة</w:t>
      </w:r>
      <w:r w:rsidRPr="00E8332B">
        <w:rPr>
          <w:rFonts w:asciiTheme="minorHAnsi" w:eastAsiaTheme="minorHAnsi" w:hAnsiTheme="minorHAnsi" w:cstheme="minorHAnsi"/>
          <w:sz w:val="32"/>
          <w:szCs w:val="32"/>
        </w:rPr>
        <w:t xml:space="preserve">: </w:t>
      </w:r>
      <w:r w:rsidRPr="00E8332B">
        <w:rPr>
          <w:rFonts w:asciiTheme="minorHAnsi" w:eastAsiaTheme="minorHAnsi" w:hAnsiTheme="minorHAnsi" w:cstheme="minorHAnsi"/>
          <w:sz w:val="32"/>
          <w:szCs w:val="32"/>
          <w:rtl/>
        </w:rPr>
        <w:t>يجب أن يكون ا</w:t>
      </w:r>
      <w:r>
        <w:rPr>
          <w:rFonts w:asciiTheme="minorHAnsi" w:eastAsiaTheme="minorHAnsi" w:hAnsiTheme="minorHAnsi" w:cstheme="minorHAnsi" w:hint="cs"/>
          <w:sz w:val="32"/>
          <w:szCs w:val="32"/>
          <w:rtl/>
        </w:rPr>
        <w:t>لحازم</w:t>
      </w:r>
      <w:r w:rsidRPr="00E8332B">
        <w:rPr>
          <w:rFonts w:asciiTheme="minorHAnsi" w:eastAsiaTheme="minorHAnsi" w:hAnsiTheme="minorHAnsi" w:cstheme="minorHAnsi"/>
          <w:sz w:val="32"/>
          <w:szCs w:val="32"/>
          <w:rtl/>
        </w:rPr>
        <w:t xml:space="preserve"> قدوة لابنه، </w:t>
      </w:r>
      <w:r>
        <w:rPr>
          <w:rFonts w:asciiTheme="minorHAnsi" w:eastAsiaTheme="minorHAnsi" w:hAnsiTheme="minorHAnsi" w:cstheme="minorHAnsi" w:hint="cs"/>
          <w:sz w:val="32"/>
          <w:szCs w:val="32"/>
          <w:rtl/>
        </w:rPr>
        <w:t xml:space="preserve">مثلا: </w:t>
      </w:r>
      <w:r w:rsidRPr="00E8332B">
        <w:rPr>
          <w:rFonts w:asciiTheme="minorHAnsi" w:eastAsiaTheme="minorHAnsi" w:hAnsiTheme="minorHAnsi" w:cstheme="minorHAnsi"/>
          <w:sz w:val="32"/>
          <w:szCs w:val="32"/>
          <w:rtl/>
        </w:rPr>
        <w:t xml:space="preserve">لا يطلب منه </w:t>
      </w:r>
      <w:r>
        <w:rPr>
          <w:rFonts w:asciiTheme="minorHAnsi" w:eastAsiaTheme="minorHAnsi" w:hAnsiTheme="minorHAnsi" w:cstheme="minorHAnsi" w:hint="cs"/>
          <w:sz w:val="32"/>
          <w:szCs w:val="32"/>
          <w:rtl/>
        </w:rPr>
        <w:t>أن لا</w:t>
      </w:r>
      <w:r w:rsidRPr="00E8332B">
        <w:rPr>
          <w:rFonts w:asciiTheme="minorHAnsi" w:eastAsiaTheme="minorHAnsi" w:hAnsiTheme="minorHAnsi" w:cstheme="minorHAnsi"/>
          <w:sz w:val="32"/>
          <w:szCs w:val="32"/>
          <w:rtl/>
        </w:rPr>
        <w:t xml:space="preserve"> يرفع صوته على الأم بينما هو نفسه يفعل ذلك. فالتأديب لن يكون ذا فاعلية إذا لم يكن هناك تطابق بين القول والفعل</w:t>
      </w:r>
      <w:r w:rsidRPr="00E8332B">
        <w:rPr>
          <w:rFonts w:asciiTheme="minorHAnsi" w:eastAsiaTheme="minorHAnsi" w:hAnsiTheme="minorHAnsi" w:cstheme="minorHAnsi"/>
          <w:sz w:val="32"/>
          <w:szCs w:val="32"/>
        </w:rPr>
        <w:t>.</w:t>
      </w:r>
    </w:p>
    <w:p w14:paraId="624D6CCD" w14:textId="77777777" w:rsidR="00105933" w:rsidRPr="00E8332B" w:rsidRDefault="00105933" w:rsidP="00DE2D64">
      <w:pPr>
        <w:bidi/>
        <w:spacing w:before="0" w:beforeAutospacing="0" w:line="259" w:lineRule="auto"/>
        <w:rPr>
          <w:rFonts w:asciiTheme="minorHAnsi" w:eastAsiaTheme="minorHAnsi" w:hAnsiTheme="minorHAnsi" w:cstheme="minorHAnsi"/>
          <w:sz w:val="32"/>
          <w:szCs w:val="32"/>
        </w:rPr>
      </w:pPr>
      <w:r w:rsidRPr="00E8332B">
        <w:rPr>
          <w:rFonts w:asciiTheme="minorHAnsi" w:eastAsiaTheme="minorHAnsi" w:hAnsiTheme="minorHAnsi" w:cstheme="minorHAnsi"/>
          <w:b/>
          <w:bCs/>
          <w:sz w:val="32"/>
          <w:szCs w:val="32"/>
          <w:rtl/>
        </w:rPr>
        <w:t>1</w:t>
      </w:r>
      <w:r>
        <w:rPr>
          <w:rFonts w:asciiTheme="minorHAnsi" w:eastAsiaTheme="minorHAnsi" w:hAnsiTheme="minorHAnsi" w:cstheme="minorHAnsi" w:hint="cs"/>
          <w:b/>
          <w:bCs/>
          <w:sz w:val="32"/>
          <w:szCs w:val="32"/>
          <w:rtl/>
        </w:rPr>
        <w:t>3</w:t>
      </w:r>
      <w:r w:rsidRPr="00E8332B">
        <w:rPr>
          <w:rFonts w:asciiTheme="minorHAnsi" w:eastAsiaTheme="minorHAnsi" w:hAnsiTheme="minorHAnsi" w:cstheme="minorHAnsi"/>
          <w:b/>
          <w:bCs/>
          <w:sz w:val="32"/>
          <w:szCs w:val="32"/>
          <w:rtl/>
        </w:rPr>
        <w:t>.التفرقة بين السلوك والذات</w:t>
      </w:r>
      <w:r w:rsidRPr="00E8332B">
        <w:rPr>
          <w:rFonts w:asciiTheme="minorHAnsi" w:eastAsiaTheme="minorHAnsi" w:hAnsiTheme="minorHAnsi" w:cstheme="minorHAnsi"/>
          <w:sz w:val="32"/>
          <w:szCs w:val="32"/>
        </w:rPr>
        <w:t xml:space="preserve">: </w:t>
      </w:r>
      <w:r w:rsidRPr="00E8332B">
        <w:rPr>
          <w:rFonts w:asciiTheme="minorHAnsi" w:eastAsiaTheme="minorHAnsi" w:hAnsiTheme="minorHAnsi" w:cstheme="minorHAnsi"/>
          <w:sz w:val="32"/>
          <w:szCs w:val="32"/>
          <w:rtl/>
        </w:rPr>
        <w:t xml:space="preserve">يجب </w:t>
      </w:r>
      <w:r>
        <w:rPr>
          <w:rFonts w:asciiTheme="minorHAnsi" w:eastAsiaTheme="minorHAnsi" w:hAnsiTheme="minorHAnsi" w:cstheme="minorHAnsi" w:hint="cs"/>
          <w:sz w:val="32"/>
          <w:szCs w:val="32"/>
          <w:rtl/>
        </w:rPr>
        <w:t xml:space="preserve">على المربي الحازم </w:t>
      </w:r>
      <w:r w:rsidRPr="00E8332B">
        <w:rPr>
          <w:rFonts w:asciiTheme="minorHAnsi" w:eastAsiaTheme="minorHAnsi" w:hAnsiTheme="minorHAnsi" w:cstheme="minorHAnsi"/>
          <w:sz w:val="32"/>
          <w:szCs w:val="32"/>
          <w:rtl/>
        </w:rPr>
        <w:t>أن يميز بين سلوك الطفل وشخصه، فيعبر عن حبّه له، بينما يُظهر استياءه من سلوكه الخاطئ، مثل: "أحبك، لكنني لا أحب سلوكك في تجاهل الصلاة</w:t>
      </w:r>
      <w:r w:rsidRPr="00E8332B">
        <w:rPr>
          <w:rFonts w:asciiTheme="minorHAnsi" w:eastAsiaTheme="minorHAnsi" w:hAnsiTheme="minorHAnsi" w:cstheme="minorHAnsi"/>
          <w:sz w:val="32"/>
          <w:szCs w:val="32"/>
        </w:rPr>
        <w:t>".</w:t>
      </w:r>
    </w:p>
    <w:p w14:paraId="4F53D248" w14:textId="72D7935F" w:rsidR="00105933" w:rsidRPr="00E8332B" w:rsidRDefault="00105933" w:rsidP="00DE2D64">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1</w:t>
      </w:r>
      <w:r>
        <w:rPr>
          <w:rFonts w:asciiTheme="minorHAnsi" w:hAnsiTheme="minorHAnsi" w:cstheme="minorHAnsi" w:hint="cs"/>
          <w:b/>
          <w:bCs/>
          <w:sz w:val="32"/>
          <w:szCs w:val="32"/>
          <w:rtl/>
        </w:rPr>
        <w:t>4</w:t>
      </w:r>
      <w:r w:rsidRPr="00E8332B">
        <w:rPr>
          <w:rFonts w:asciiTheme="minorHAnsi" w:hAnsiTheme="minorHAnsi" w:cstheme="minorHAnsi"/>
          <w:b/>
          <w:bCs/>
          <w:sz w:val="32"/>
          <w:szCs w:val="32"/>
          <w:rtl/>
        </w:rPr>
        <w:t>.تعليم الطفل تحمل المسؤولية</w:t>
      </w:r>
      <w:r w:rsidRPr="00E8332B">
        <w:rPr>
          <w:rFonts w:asciiTheme="minorHAnsi" w:hAnsiTheme="minorHAnsi" w:cstheme="minorHAnsi"/>
          <w:b/>
          <w:bCs/>
          <w:sz w:val="32"/>
          <w:szCs w:val="32"/>
        </w:rPr>
        <w:t>:</w:t>
      </w:r>
      <w:r w:rsidRPr="00E8332B">
        <w:rPr>
          <w:rFonts w:asciiTheme="minorHAnsi" w:hAnsiTheme="minorHAnsi" w:cstheme="minorHAnsi"/>
          <w:sz w:val="32"/>
          <w:szCs w:val="32"/>
          <w:rtl/>
        </w:rPr>
        <w:t xml:space="preserve"> ينبغي</w:t>
      </w:r>
      <w:r>
        <w:rPr>
          <w:rFonts w:asciiTheme="minorHAnsi" w:hAnsiTheme="minorHAnsi" w:cstheme="minorHAnsi" w:hint="cs"/>
          <w:sz w:val="32"/>
          <w:szCs w:val="32"/>
          <w:rtl/>
        </w:rPr>
        <w:t xml:space="preserve"> على الحازم</w:t>
      </w:r>
      <w:r w:rsidRPr="00E8332B">
        <w:rPr>
          <w:rFonts w:asciiTheme="minorHAnsi" w:hAnsiTheme="minorHAnsi" w:cstheme="minorHAnsi"/>
          <w:sz w:val="32"/>
          <w:szCs w:val="32"/>
          <w:rtl/>
        </w:rPr>
        <w:t xml:space="preserve"> تدريب الطفل على تحمل المسؤولية منذ الصغر، مثل</w:t>
      </w:r>
      <w:r w:rsidR="00EE2346">
        <w:rPr>
          <w:rFonts w:asciiTheme="minorHAnsi" w:hAnsiTheme="minorHAnsi" w:cstheme="minorHAnsi" w:hint="cs"/>
          <w:sz w:val="32"/>
          <w:szCs w:val="32"/>
          <w:rtl/>
        </w:rPr>
        <w:t>:</w:t>
      </w:r>
      <w:r w:rsidRPr="00E8332B">
        <w:rPr>
          <w:rFonts w:asciiTheme="minorHAnsi" w:hAnsiTheme="minorHAnsi" w:cstheme="minorHAnsi"/>
          <w:sz w:val="32"/>
          <w:szCs w:val="32"/>
          <w:rtl/>
        </w:rPr>
        <w:t xml:space="preserve"> ترتيب فراشه وغرفته أو مساعدة المربي في بعض أمور البيت. يجب تشجيعه على القيام بواجباته المدرسية بنفسه، وزيادة المسؤوليات تدريجيًا مع تقدم عمره.</w:t>
      </w:r>
      <w:r w:rsidRPr="00E8332B">
        <w:rPr>
          <w:rStyle w:val="Slutkommentarsreferens"/>
          <w:rFonts w:asciiTheme="minorHAnsi" w:hAnsiTheme="minorHAnsi" w:cstheme="minorHAnsi"/>
          <w:sz w:val="32"/>
          <w:szCs w:val="32"/>
          <w:rtl/>
        </w:rPr>
        <w:endnoteReference w:id="58"/>
      </w:r>
    </w:p>
    <w:p w14:paraId="5DB6FDE1" w14:textId="77777777" w:rsidR="00105933" w:rsidRDefault="00105933" w:rsidP="00DE2D64">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1</w:t>
      </w:r>
      <w:r>
        <w:rPr>
          <w:rFonts w:asciiTheme="minorHAnsi" w:hAnsiTheme="minorHAnsi" w:cstheme="minorHAnsi" w:hint="cs"/>
          <w:b/>
          <w:bCs/>
          <w:sz w:val="32"/>
          <w:szCs w:val="32"/>
          <w:rtl/>
        </w:rPr>
        <w:t>5</w:t>
      </w:r>
      <w:r w:rsidRPr="00E8332B">
        <w:rPr>
          <w:rFonts w:asciiTheme="minorHAnsi" w:hAnsiTheme="minorHAnsi" w:cstheme="minorHAnsi"/>
          <w:b/>
          <w:bCs/>
          <w:sz w:val="32"/>
          <w:szCs w:val="32"/>
          <w:rtl/>
        </w:rPr>
        <w:t>.عدم تعويد الطفل على الترف المفرط</w:t>
      </w:r>
      <w:r w:rsidRPr="00E8332B">
        <w:rPr>
          <w:rFonts w:asciiTheme="minorHAnsi" w:hAnsiTheme="minorHAnsi" w:cstheme="minorHAnsi"/>
          <w:sz w:val="32"/>
          <w:szCs w:val="32"/>
        </w:rPr>
        <w:t>:</w:t>
      </w:r>
      <w:r w:rsidRPr="00E8332B">
        <w:rPr>
          <w:rFonts w:asciiTheme="minorHAnsi" w:hAnsiTheme="minorHAnsi" w:cstheme="minorHAnsi"/>
          <w:sz w:val="32"/>
          <w:szCs w:val="32"/>
          <w:rtl/>
        </w:rPr>
        <w:t xml:space="preserve"> يجب على المربي</w:t>
      </w:r>
      <w:r>
        <w:rPr>
          <w:rFonts w:asciiTheme="minorHAnsi" w:hAnsiTheme="minorHAnsi" w:cstheme="minorHAnsi" w:hint="cs"/>
          <w:sz w:val="32"/>
          <w:szCs w:val="32"/>
          <w:rtl/>
        </w:rPr>
        <w:t xml:space="preserve"> الحازم أن لا يشتري لولده كل ما يريده كي لا يعتاد </w:t>
      </w:r>
      <w:r w:rsidRPr="00E8332B">
        <w:rPr>
          <w:rFonts w:asciiTheme="minorHAnsi" w:hAnsiTheme="minorHAnsi" w:cstheme="minorHAnsi" w:hint="cs"/>
          <w:sz w:val="32"/>
          <w:szCs w:val="32"/>
          <w:rtl/>
        </w:rPr>
        <w:t>على</w:t>
      </w:r>
      <w:r w:rsidRPr="00E8332B">
        <w:rPr>
          <w:rFonts w:asciiTheme="minorHAnsi" w:hAnsiTheme="minorHAnsi" w:cstheme="minorHAnsi"/>
          <w:sz w:val="32"/>
          <w:szCs w:val="32"/>
          <w:rtl/>
        </w:rPr>
        <w:t xml:space="preserve"> الترف والرفاهية الزائدة،</w:t>
      </w:r>
      <w:r>
        <w:rPr>
          <w:rFonts w:asciiTheme="minorHAnsi" w:hAnsiTheme="minorHAnsi" w:cstheme="minorHAnsi" w:hint="cs"/>
          <w:sz w:val="32"/>
          <w:szCs w:val="32"/>
          <w:rtl/>
        </w:rPr>
        <w:t xml:space="preserve"> بل ينبغي الاقتصار على الأهم، وتعوديه على </w:t>
      </w:r>
      <w:r>
        <w:rPr>
          <w:rFonts w:asciiTheme="minorHAnsi" w:hAnsiTheme="minorHAnsi" w:cstheme="minorHAnsi"/>
          <w:sz w:val="32"/>
          <w:szCs w:val="32"/>
          <w:rtl/>
        </w:rPr>
        <w:t>القناعة</w:t>
      </w:r>
      <w:r>
        <w:rPr>
          <w:rFonts w:asciiTheme="minorHAnsi" w:hAnsiTheme="minorHAnsi" w:cstheme="minorHAnsi" w:hint="cs"/>
          <w:sz w:val="32"/>
          <w:szCs w:val="32"/>
          <w:rtl/>
        </w:rPr>
        <w:t>.</w:t>
      </w:r>
    </w:p>
    <w:p w14:paraId="503685E4" w14:textId="77777777" w:rsidR="00105933" w:rsidRPr="00E8332B" w:rsidRDefault="00105933" w:rsidP="002E0CE9">
      <w:pPr>
        <w:bidi/>
        <w:spacing w:before="0" w:beforeAutospacing="0" w:after="0" w:line="240" w:lineRule="auto"/>
        <w:rPr>
          <w:rFonts w:asciiTheme="minorHAnsi" w:hAnsiTheme="minorHAnsi" w:cstheme="minorHAnsi"/>
          <w:sz w:val="32"/>
          <w:szCs w:val="32"/>
          <w:rtl/>
        </w:rPr>
      </w:pPr>
    </w:p>
    <w:p w14:paraId="56BB5DE8" w14:textId="4EED4B3C" w:rsidR="00105933" w:rsidRPr="00E8332B" w:rsidRDefault="00105933" w:rsidP="00DE2D64">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b/>
          <w:bCs/>
          <w:sz w:val="32"/>
          <w:szCs w:val="32"/>
          <w:rtl/>
        </w:rPr>
        <w:t>1</w:t>
      </w:r>
      <w:r>
        <w:rPr>
          <w:rFonts w:asciiTheme="minorHAnsi" w:hAnsiTheme="minorHAnsi" w:cstheme="minorHAnsi" w:hint="cs"/>
          <w:b/>
          <w:bCs/>
          <w:sz w:val="32"/>
          <w:szCs w:val="32"/>
          <w:rtl/>
        </w:rPr>
        <w:t>6</w:t>
      </w:r>
      <w:r w:rsidRPr="00E8332B">
        <w:rPr>
          <w:rFonts w:asciiTheme="minorHAnsi" w:hAnsiTheme="minorHAnsi" w:cstheme="minorHAnsi"/>
          <w:b/>
          <w:bCs/>
          <w:sz w:val="32"/>
          <w:szCs w:val="32"/>
          <w:rtl/>
        </w:rPr>
        <w:t>. عدم الانقياد للسلوكيات غير العقلائية:</w:t>
      </w:r>
      <w:r w:rsidRPr="00E8332B">
        <w:rPr>
          <w:rFonts w:asciiTheme="minorHAnsi" w:hAnsiTheme="minorHAnsi" w:cstheme="minorHAnsi"/>
          <w:sz w:val="32"/>
          <w:szCs w:val="32"/>
          <w:rtl/>
        </w:rPr>
        <w:t xml:space="preserve"> </w:t>
      </w:r>
      <w:r w:rsidRPr="00A03A3C">
        <w:rPr>
          <w:rFonts w:asciiTheme="minorHAnsi" w:hAnsiTheme="minorHAnsi" w:cs="Calibri"/>
          <w:sz w:val="32"/>
          <w:szCs w:val="32"/>
          <w:rtl/>
        </w:rPr>
        <w:t>عندما يطلب الطفل شيئًا ويجد المربي أن رفضه هو القرار الحكيم، قد يحاول الطفل استخدام سلوكيات غير عقلائية مثل</w:t>
      </w:r>
      <w:r w:rsidR="00F87950">
        <w:rPr>
          <w:rFonts w:asciiTheme="minorHAnsi" w:hAnsiTheme="minorHAnsi" w:cs="Calibri" w:hint="cs"/>
          <w:sz w:val="32"/>
          <w:szCs w:val="32"/>
          <w:rtl/>
        </w:rPr>
        <w:t>:</w:t>
      </w:r>
      <w:r w:rsidRPr="00A03A3C">
        <w:rPr>
          <w:rFonts w:asciiTheme="minorHAnsi" w:hAnsiTheme="minorHAnsi" w:cs="Calibri"/>
          <w:sz w:val="32"/>
          <w:szCs w:val="32"/>
          <w:rtl/>
        </w:rPr>
        <w:t xml:space="preserve"> البكاء أو الصراخ للحصول على الموافقة. لكن المربي الحازم لا ينقاد لهذه المحاولات ولا يستسلم لها، بل يوضح للطفل أن الصياح والغضب لن يساعده في تحقيق رغباته، حتى ييأس الطفل ويصمت.</w:t>
      </w:r>
    </w:p>
    <w:p w14:paraId="6D0E8491" w14:textId="77777777" w:rsidR="00105933" w:rsidRPr="00E8332B" w:rsidRDefault="00105933" w:rsidP="008A760D">
      <w:pPr>
        <w:bidi/>
        <w:spacing w:before="0" w:beforeAutospacing="0" w:after="0" w:line="240" w:lineRule="auto"/>
        <w:rPr>
          <w:rFonts w:asciiTheme="minorHAnsi" w:hAnsiTheme="minorHAnsi" w:cstheme="minorHAnsi"/>
          <w:sz w:val="32"/>
          <w:szCs w:val="32"/>
          <w:rtl/>
        </w:rPr>
      </w:pPr>
    </w:p>
    <w:p w14:paraId="61008F1B" w14:textId="77777777" w:rsidR="00105933" w:rsidRDefault="00105933" w:rsidP="00957717">
      <w:pPr>
        <w:bidi/>
        <w:rPr>
          <w:rFonts w:asciiTheme="minorHAnsi" w:hAnsiTheme="minorHAnsi" w:cstheme="minorHAnsi"/>
          <w:sz w:val="32"/>
          <w:szCs w:val="32"/>
          <w:rtl/>
        </w:rPr>
      </w:pPr>
      <w:r w:rsidRPr="00957717">
        <w:rPr>
          <w:rFonts w:asciiTheme="minorHAnsi" w:hAnsiTheme="minorHAnsi" w:cs="Calibri"/>
          <w:sz w:val="32"/>
          <w:szCs w:val="32"/>
          <w:rtl/>
        </w:rPr>
        <w:t>نفهم من ذلك أن الدين الإسلامي يدعونا إلى تربية أولادنا تربية معتدلة ومتوازنة بين الحب والحزم. وعند مقارنة أساليب التربية القائمة على الحب التي ك</w:t>
      </w:r>
      <w:r>
        <w:rPr>
          <w:rFonts w:asciiTheme="minorHAnsi" w:hAnsiTheme="minorHAnsi" w:cs="Calibri"/>
          <w:sz w:val="32"/>
          <w:szCs w:val="32"/>
          <w:rtl/>
        </w:rPr>
        <w:t>انت مستخدمة في الماضي، نجد أن</w:t>
      </w:r>
      <w:r>
        <w:rPr>
          <w:rFonts w:asciiTheme="minorHAnsi" w:hAnsiTheme="minorHAnsi" w:cs="Calibri" w:hint="cs"/>
          <w:sz w:val="32"/>
          <w:szCs w:val="32"/>
          <w:rtl/>
        </w:rPr>
        <w:t xml:space="preserve"> النسبة الأكبر </w:t>
      </w:r>
      <w:r w:rsidRPr="00957717">
        <w:rPr>
          <w:rFonts w:asciiTheme="minorHAnsi" w:hAnsiTheme="minorHAnsi" w:cs="Calibri"/>
          <w:sz w:val="32"/>
          <w:szCs w:val="32"/>
          <w:rtl/>
        </w:rPr>
        <w:t xml:space="preserve">تميل إلى التفريط، بينما في الآونة الأخيرة، خاصة في بلاد المهجر، أصبح هناك إفراط في استخدام الحب، أما القلة </w:t>
      </w:r>
      <w:r>
        <w:rPr>
          <w:rFonts w:asciiTheme="minorHAnsi" w:hAnsiTheme="minorHAnsi" w:cs="Calibri" w:hint="cs"/>
          <w:sz w:val="32"/>
          <w:szCs w:val="32"/>
          <w:rtl/>
        </w:rPr>
        <w:t>ف</w:t>
      </w:r>
      <w:r w:rsidRPr="00957717">
        <w:rPr>
          <w:rFonts w:asciiTheme="minorHAnsi" w:hAnsiTheme="minorHAnsi" w:cs="Calibri"/>
          <w:sz w:val="32"/>
          <w:szCs w:val="32"/>
          <w:rtl/>
        </w:rPr>
        <w:t>هي من تطبق أسلوب التربية بالحب الحازم.</w:t>
      </w:r>
    </w:p>
    <w:p w14:paraId="6D7EF651" w14:textId="4EFD5EAC" w:rsidR="00105933" w:rsidRPr="00E8332B" w:rsidRDefault="00105933" w:rsidP="00957717">
      <w:pPr>
        <w:bidi/>
        <w:rPr>
          <w:rFonts w:asciiTheme="minorHAnsi" w:hAnsiTheme="minorHAnsi" w:cstheme="minorHAnsi"/>
          <w:sz w:val="32"/>
          <w:szCs w:val="32"/>
        </w:rPr>
      </w:pPr>
      <w:r w:rsidRPr="00E8332B">
        <w:rPr>
          <w:rFonts w:asciiTheme="minorHAnsi" w:hAnsiTheme="minorHAnsi" w:cstheme="minorHAnsi"/>
          <w:sz w:val="32"/>
          <w:szCs w:val="32"/>
          <w:rtl/>
        </w:rPr>
        <w:t>فحب الوالدين لأبنائهم أمر ضروري وأساسي في تربية الأبناء، حيث يساهم في إشباع حاجاتهم العاطفية والمعنوية. ولكن بما أن عاطفة الوالدين ناتجة عن غريزة الأبوّة والأمومة التي قد تكون قوية واندفاعية، جاء القرآن الكريم ليُوجه هذه العاطفة ويُحد من الإفراط والمبالغة، لأنه يؤدي إلى ضعف الإيمان، من أجل ذلك أمرنا الله جلّ جلاله أن لا نبالغ في حبنا لزينة الحياة الدنيا</w:t>
      </w:r>
      <w:r w:rsidRPr="00E8332B">
        <w:rPr>
          <w:rStyle w:val="Slutkommentarsreferens"/>
          <w:rFonts w:asciiTheme="minorHAnsi" w:hAnsiTheme="minorHAnsi" w:cstheme="minorHAnsi"/>
          <w:sz w:val="32"/>
          <w:szCs w:val="32"/>
          <w:rtl/>
        </w:rPr>
        <w:endnoteReference w:id="59"/>
      </w:r>
      <w:r w:rsidRPr="00E8332B">
        <w:rPr>
          <w:rFonts w:asciiTheme="minorHAnsi" w:hAnsiTheme="minorHAnsi" w:cstheme="minorHAnsi"/>
          <w:sz w:val="32"/>
          <w:szCs w:val="32"/>
          <w:rtl/>
        </w:rPr>
        <w:t xml:space="preserve"> على حساب حبنا لله وللرسول وآله عليهم السلام، قال تعالى: ﴿</w:t>
      </w:r>
      <w:r w:rsidRPr="00E8332B">
        <w:rPr>
          <w:rFonts w:asciiTheme="minorHAnsi" w:hAnsiTheme="minorHAnsi" w:cstheme="minorHAnsi"/>
          <w:b/>
          <w:bCs/>
          <w:color w:val="009900"/>
          <w:sz w:val="32"/>
          <w:szCs w:val="32"/>
          <w:rtl/>
        </w:rPr>
        <w:t>قُلْ إِن كَانَ آبَاؤُكُمْ وَأَبْنَآؤُكُمْ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Pr="00E8332B">
        <w:rPr>
          <w:rFonts w:asciiTheme="minorHAnsi" w:hAnsiTheme="minorHAnsi" w:cstheme="minorHAnsi"/>
          <w:sz w:val="32"/>
          <w:szCs w:val="32"/>
          <w:rtl/>
        </w:rPr>
        <w:t>﴾</w:t>
      </w:r>
      <w:r w:rsidR="00063271">
        <w:rPr>
          <w:rFonts w:asciiTheme="minorHAnsi" w:hAnsiTheme="minorHAnsi" w:cstheme="minorHAnsi" w:hint="cs"/>
          <w:sz w:val="32"/>
          <w:szCs w:val="32"/>
          <w:rtl/>
        </w:rPr>
        <w:t>.</w:t>
      </w:r>
      <w:r w:rsidRPr="00E8332B">
        <w:rPr>
          <w:rFonts w:asciiTheme="minorHAnsi" w:hAnsiTheme="minorHAnsi" w:cstheme="minorHAnsi"/>
          <w:sz w:val="32"/>
          <w:szCs w:val="32"/>
          <w:vertAlign w:val="superscript"/>
          <w:rtl/>
        </w:rPr>
        <w:endnoteReference w:id="60"/>
      </w:r>
    </w:p>
    <w:p w14:paraId="3ABC76C4" w14:textId="77777777" w:rsidR="00105933" w:rsidRPr="00E8332B" w:rsidRDefault="00105933" w:rsidP="00957717">
      <w:pPr>
        <w:bidi/>
        <w:rPr>
          <w:rFonts w:asciiTheme="minorHAnsi" w:hAnsiTheme="minorHAnsi" w:cstheme="minorHAnsi"/>
          <w:sz w:val="32"/>
          <w:szCs w:val="32"/>
          <w:rtl/>
        </w:rPr>
      </w:pPr>
      <w:r w:rsidRPr="00E8332B">
        <w:rPr>
          <w:rFonts w:asciiTheme="minorHAnsi" w:hAnsiTheme="minorHAnsi" w:cstheme="minorHAnsi"/>
          <w:sz w:val="32"/>
          <w:szCs w:val="32"/>
          <w:rtl/>
        </w:rPr>
        <w:t>وحينما نأتي للواقع نجد أنّ أكثر همّوم الآباء والأمهات هم أولادهم، فهم (فتنة) كما عبّر الله تعالى عنهم قائلاً: [</w:t>
      </w:r>
      <w:r w:rsidRPr="00957717">
        <w:rPr>
          <w:rFonts w:asciiTheme="minorHAnsi" w:hAnsiTheme="minorHAnsi" w:cstheme="minorHAnsi"/>
          <w:b/>
          <w:bCs/>
          <w:color w:val="009900"/>
          <w:sz w:val="32"/>
          <w:szCs w:val="32"/>
          <w:rtl/>
        </w:rPr>
        <w:t>وَاعْلَمُوا أَنَّمَا أَمْوَالُكُمْ وَأَوْلَادُكُمْ فِتْنَةٌ</w:t>
      </w:r>
      <w:r w:rsidRPr="00E8332B">
        <w:rPr>
          <w:rFonts w:asciiTheme="minorHAnsi" w:hAnsiTheme="minorHAnsi" w:cstheme="minorHAnsi"/>
          <w:sz w:val="32"/>
          <w:szCs w:val="32"/>
          <w:rtl/>
        </w:rPr>
        <w:t>]</w:t>
      </w:r>
      <w:r>
        <w:rPr>
          <w:rStyle w:val="Slutkommentarsreferens"/>
          <w:rFonts w:asciiTheme="minorHAnsi" w:hAnsiTheme="minorHAnsi" w:cstheme="minorHAnsi"/>
          <w:sz w:val="32"/>
          <w:szCs w:val="32"/>
          <w:rtl/>
        </w:rPr>
        <w:endnoteReference w:id="61"/>
      </w:r>
      <w:r w:rsidRPr="00E8332B">
        <w:rPr>
          <w:rFonts w:asciiTheme="minorHAnsi" w:hAnsiTheme="minorHAnsi" w:cstheme="minorHAnsi"/>
          <w:sz w:val="32"/>
          <w:szCs w:val="32"/>
          <w:rtl/>
        </w:rPr>
        <w:t xml:space="preserve"> </w:t>
      </w:r>
      <w:r>
        <w:rPr>
          <w:rFonts w:asciiTheme="minorHAnsi" w:hAnsiTheme="minorHAnsi" w:cstheme="minorHAnsi" w:hint="cs"/>
          <w:sz w:val="32"/>
          <w:szCs w:val="32"/>
          <w:rtl/>
        </w:rPr>
        <w:t>.</w:t>
      </w:r>
    </w:p>
    <w:p w14:paraId="6B25020F" w14:textId="77777777" w:rsidR="00105933" w:rsidRPr="00E8332B" w:rsidRDefault="00105933" w:rsidP="00957717">
      <w:pPr>
        <w:bidi/>
        <w:rPr>
          <w:rFonts w:asciiTheme="minorHAnsi" w:hAnsiTheme="minorHAnsi" w:cstheme="minorHAnsi"/>
          <w:color w:val="C00000"/>
          <w:sz w:val="32"/>
          <w:szCs w:val="32"/>
          <w:rtl/>
        </w:rPr>
      </w:pPr>
      <w:r w:rsidRPr="00E8332B">
        <w:rPr>
          <w:rFonts w:asciiTheme="minorHAnsi" w:hAnsiTheme="minorHAnsi" w:cstheme="minorHAnsi"/>
          <w:color w:val="C00000"/>
          <w:sz w:val="32"/>
          <w:szCs w:val="32"/>
          <w:rtl/>
        </w:rPr>
        <w:t xml:space="preserve">رب تساؤل يرد: ولكن الفتنة تعني أنّ علينا أن نهرب منها، وأيضاً هناك آية تعبر بأنّ الأزواج والأولاد أعداء لنا، كقوله تعالى: [إِنَّ مِنْ أَزْوَاجِكُمْ وَأَوْلَادِكُمْ عَدُوًّا لَّكُمْ فَاحْذَرُوهُمْ] </w:t>
      </w:r>
      <w:r>
        <w:rPr>
          <w:rStyle w:val="Slutkommentarsreferens"/>
          <w:rFonts w:asciiTheme="minorHAnsi" w:hAnsiTheme="minorHAnsi" w:cstheme="minorHAnsi"/>
          <w:color w:val="C00000"/>
          <w:sz w:val="32"/>
          <w:szCs w:val="32"/>
          <w:rtl/>
        </w:rPr>
        <w:endnoteReference w:id="62"/>
      </w:r>
      <w:r w:rsidRPr="00E8332B">
        <w:rPr>
          <w:rFonts w:asciiTheme="minorHAnsi" w:hAnsiTheme="minorHAnsi" w:cstheme="minorHAnsi"/>
          <w:color w:val="C00000"/>
          <w:sz w:val="32"/>
          <w:szCs w:val="32"/>
          <w:rtl/>
        </w:rPr>
        <w:t>ويأتي أحياناً في مضمون بعض الأحاديث أنه لا يجوز أن يجتمع في قلبك حُبَّان: حب الله وحب آخر. فإذا وُجد في قلبك حب لوالديك أو لزوجتك وأولادك فهذا يتنافى مع وحدانية حب الله. فكيف نجيب عن هذه الشبهات؟</w:t>
      </w:r>
    </w:p>
    <w:p w14:paraId="05CCF6E2" w14:textId="77777777" w:rsidR="00105933" w:rsidRPr="00064CDB" w:rsidRDefault="00105933" w:rsidP="00357799">
      <w:pPr>
        <w:bidi/>
        <w:rPr>
          <w:rFonts w:asciiTheme="minorHAnsi" w:hAnsiTheme="minorHAnsi" w:cstheme="minorHAnsi"/>
          <w:sz w:val="32"/>
          <w:szCs w:val="32"/>
          <w:rtl/>
        </w:rPr>
      </w:pPr>
      <w:r w:rsidRPr="00064CDB">
        <w:rPr>
          <w:rFonts w:asciiTheme="minorHAnsi" w:hAnsiTheme="minorHAnsi" w:cstheme="minorHAnsi"/>
          <w:sz w:val="32"/>
          <w:szCs w:val="32"/>
          <w:rtl/>
        </w:rPr>
        <w:t>وجواباً عن الشبهة الأولى نقول: الفتنة تعني الاختبار والامتحان. فأموالنا وأولادنا فتنة لنا بمعنى ابتلاء واختبار، فالله تعالى يرى كيف نتصرف بهذه النِّعَم التي أغدقها علينا، هل في الخيرات والطاعات؟ أم في الفتن والظلم؟ وكذلك في شأن الأولاد، هل نربّيهم تربية صالحة؟ أم نهملهم؟</w:t>
      </w:r>
    </w:p>
    <w:p w14:paraId="2327F247" w14:textId="78C52D65" w:rsidR="00105933" w:rsidRPr="00064CDB" w:rsidRDefault="00105933" w:rsidP="003E12A4">
      <w:pPr>
        <w:bidi/>
        <w:rPr>
          <w:rFonts w:asciiTheme="minorHAnsi" w:hAnsiTheme="minorHAnsi" w:cstheme="minorHAnsi"/>
          <w:sz w:val="32"/>
          <w:szCs w:val="32"/>
          <w:rtl/>
        </w:rPr>
      </w:pPr>
      <w:r w:rsidRPr="00064CDB">
        <w:rPr>
          <w:rFonts w:asciiTheme="minorHAnsi" w:hAnsiTheme="minorHAnsi" w:cstheme="minorHAnsi"/>
          <w:sz w:val="32"/>
          <w:szCs w:val="32"/>
          <w:rtl/>
        </w:rPr>
        <w:t>وأما الشبهة الثانية عن قوله تعالى: [</w:t>
      </w:r>
      <w:r w:rsidRPr="00105933">
        <w:rPr>
          <w:rFonts w:asciiTheme="minorHAnsi" w:hAnsiTheme="minorHAnsi" w:cstheme="minorHAnsi"/>
          <w:b/>
          <w:bCs/>
          <w:color w:val="009900"/>
          <w:sz w:val="32"/>
          <w:szCs w:val="32"/>
          <w:rtl/>
        </w:rPr>
        <w:t>إِنَّ مِنْ أَزْوَاجِكُمْ وَأَوْلَادِكُمْ عَدُوًّا لَّكُمْ فَاحْذَرُوهُمْ</w:t>
      </w:r>
      <w:r w:rsidRPr="00064CDB">
        <w:rPr>
          <w:rFonts w:asciiTheme="minorHAnsi" w:hAnsiTheme="minorHAnsi" w:cstheme="minorHAnsi"/>
          <w:sz w:val="32"/>
          <w:szCs w:val="32"/>
          <w:rtl/>
        </w:rPr>
        <w:t xml:space="preserve">] </w:t>
      </w:r>
      <w:r>
        <w:rPr>
          <w:rStyle w:val="Slutkommentarsreferens"/>
          <w:rFonts w:asciiTheme="minorHAnsi" w:hAnsiTheme="minorHAnsi" w:cstheme="minorHAnsi"/>
          <w:sz w:val="32"/>
          <w:szCs w:val="32"/>
          <w:rtl/>
        </w:rPr>
        <w:endnoteReference w:id="63"/>
      </w:r>
      <w:r w:rsidRPr="00064CDB">
        <w:rPr>
          <w:rFonts w:asciiTheme="minorHAnsi" w:hAnsiTheme="minorHAnsi" w:cstheme="minorHAnsi"/>
          <w:sz w:val="32"/>
          <w:szCs w:val="32"/>
          <w:rtl/>
        </w:rPr>
        <w:t xml:space="preserve">فالآية تحذر المؤمنين من أن بعض الأزواج والأبناء ستكتشف أنهم انقلبوا عليك وصاروا أعداءً، لذا وجب أن لا تعيش حياتك بهدف أن تنال رضاهم على حساب نيل رضا الله كرضا الأم أو الأب على ارتكاب ولده للمعصية كما لو رضى على خروج </w:t>
      </w:r>
      <w:r w:rsidR="002F391F">
        <w:rPr>
          <w:rFonts w:asciiTheme="minorHAnsi" w:hAnsiTheme="minorHAnsi" w:cstheme="minorHAnsi" w:hint="cs"/>
          <w:sz w:val="32"/>
          <w:szCs w:val="32"/>
          <w:rtl/>
        </w:rPr>
        <w:t>ا</w:t>
      </w:r>
      <w:r w:rsidRPr="00064CDB">
        <w:rPr>
          <w:rFonts w:asciiTheme="minorHAnsi" w:hAnsiTheme="minorHAnsi" w:cstheme="minorHAnsi"/>
          <w:sz w:val="32"/>
          <w:szCs w:val="32"/>
          <w:rtl/>
        </w:rPr>
        <w:t>بنته وهي متبرجة؛ لأن ذلك يتعارض مع رضا الله تعالى، لأن</w:t>
      </w:r>
      <w:r w:rsidR="002F391F">
        <w:rPr>
          <w:rFonts w:asciiTheme="minorHAnsi" w:hAnsiTheme="minorHAnsi" w:cstheme="minorHAnsi" w:hint="cs"/>
          <w:sz w:val="32"/>
          <w:szCs w:val="32"/>
          <w:rtl/>
        </w:rPr>
        <w:t>ه</w:t>
      </w:r>
      <w:r w:rsidRPr="00064CDB">
        <w:rPr>
          <w:rFonts w:asciiTheme="minorHAnsi" w:hAnsiTheme="minorHAnsi" w:cstheme="minorHAnsi"/>
          <w:sz w:val="32"/>
          <w:szCs w:val="32"/>
          <w:rtl/>
        </w:rPr>
        <w:t xml:space="preserve"> لا طاعة لمخلوق في معصية الخالق، في مقابل ذلك إذا كان نيل رضا الولد فيه رضا الله تعالى، فسوف ينال المربي رضا الله تعالى، روي عن رسول الله صلى الله عليه وآله: "إنه من يرضي صبيا له صغيرا من نسله حتى يرضى تر</w:t>
      </w:r>
      <w:r>
        <w:rPr>
          <w:rFonts w:asciiTheme="minorHAnsi" w:hAnsiTheme="minorHAnsi" w:cstheme="minorHAnsi"/>
          <w:sz w:val="32"/>
          <w:szCs w:val="32"/>
          <w:rtl/>
        </w:rPr>
        <w:t>ضاه الله يوم القيامة حتى يرضى"</w:t>
      </w:r>
      <w:r>
        <w:rPr>
          <w:rStyle w:val="Slutkommentarsreferens"/>
          <w:rFonts w:asciiTheme="minorHAnsi" w:hAnsiTheme="minorHAnsi" w:cstheme="minorHAnsi"/>
          <w:sz w:val="32"/>
          <w:szCs w:val="32"/>
          <w:rtl/>
        </w:rPr>
        <w:endnoteReference w:id="64"/>
      </w:r>
      <w:r>
        <w:rPr>
          <w:rFonts w:asciiTheme="minorHAnsi" w:hAnsiTheme="minorHAnsi" w:cstheme="minorHAnsi" w:hint="cs"/>
          <w:sz w:val="32"/>
          <w:szCs w:val="32"/>
          <w:rtl/>
        </w:rPr>
        <w:t>.</w:t>
      </w:r>
    </w:p>
    <w:p w14:paraId="4E864DC8" w14:textId="77777777" w:rsidR="00105933" w:rsidRPr="00064CDB" w:rsidRDefault="00105933" w:rsidP="003204C7">
      <w:pPr>
        <w:bidi/>
        <w:spacing w:before="0" w:beforeAutospacing="0" w:after="0" w:line="240" w:lineRule="auto"/>
        <w:rPr>
          <w:rFonts w:asciiTheme="minorHAnsi" w:hAnsiTheme="minorHAnsi" w:cstheme="minorHAnsi"/>
          <w:sz w:val="32"/>
          <w:szCs w:val="32"/>
          <w:rtl/>
        </w:rPr>
      </w:pPr>
      <w:r w:rsidRPr="00E8332B">
        <w:rPr>
          <w:rFonts w:asciiTheme="minorHAnsi" w:hAnsiTheme="minorHAnsi" w:cstheme="minorHAnsi"/>
          <w:sz w:val="32"/>
          <w:szCs w:val="32"/>
          <w:rtl/>
        </w:rPr>
        <w:t>من أجل ذل</w:t>
      </w:r>
      <w:r w:rsidRPr="00064CDB">
        <w:rPr>
          <w:rFonts w:asciiTheme="minorHAnsi" w:hAnsiTheme="minorHAnsi" w:cstheme="minorHAnsi"/>
          <w:sz w:val="32"/>
          <w:szCs w:val="32"/>
          <w:rtl/>
        </w:rPr>
        <w:t xml:space="preserve">ك ينبغي أن يكون حبّنا للأولاد وللأهل حبّا لله تعالى، </w:t>
      </w:r>
      <w:r w:rsidRPr="00064CDB">
        <w:rPr>
          <w:rFonts w:asciiTheme="minorHAnsi" w:hAnsiTheme="minorHAnsi" w:cstheme="minorHAnsi" w:hint="cs"/>
          <w:sz w:val="32"/>
          <w:szCs w:val="32"/>
          <w:rtl/>
        </w:rPr>
        <w:t xml:space="preserve">بأن نربيهم وفق تعاليم دين الله، </w:t>
      </w:r>
      <w:r w:rsidRPr="00064CDB">
        <w:rPr>
          <w:rFonts w:asciiTheme="minorHAnsi" w:hAnsiTheme="minorHAnsi" w:cstheme="minorHAnsi"/>
          <w:sz w:val="32"/>
          <w:szCs w:val="32"/>
          <w:rtl/>
        </w:rPr>
        <w:t>وأن نتوكل عليه في حفظ أولادنا لنعيش بطمأنينة، ورد في حديث للإمام عليّ عليه السلام إلى أحد الرجال قوله: "إن يكن أهلك وولدك أولياء الله، فإن الله لا يضيع أولياءه، وإن كانوا أعداء الله، فما همّك وشغلك بأعداء الله"</w:t>
      </w:r>
      <w:r w:rsidRPr="00064CDB">
        <w:rPr>
          <w:rStyle w:val="Slutkommentarsreferens"/>
          <w:rFonts w:asciiTheme="minorHAnsi" w:hAnsiTheme="minorHAnsi" w:cstheme="minorHAnsi"/>
          <w:sz w:val="32"/>
          <w:szCs w:val="32"/>
          <w:rtl/>
        </w:rPr>
        <w:endnoteReference w:id="65"/>
      </w:r>
      <w:r w:rsidRPr="00064CDB">
        <w:rPr>
          <w:rFonts w:asciiTheme="minorHAnsi" w:hAnsiTheme="minorHAnsi" w:cstheme="minorHAnsi"/>
          <w:sz w:val="32"/>
          <w:szCs w:val="32"/>
          <w:rtl/>
        </w:rPr>
        <w:t>. والقرآن يصرّح بأن بعض الأبناء سيفرون من آبائهم، قال تعالى: [</w:t>
      </w:r>
      <w:r w:rsidRPr="00B46804">
        <w:rPr>
          <w:rFonts w:asciiTheme="minorHAnsi" w:hAnsiTheme="minorHAnsi" w:cstheme="minorHAnsi"/>
          <w:b/>
          <w:bCs/>
          <w:color w:val="009900"/>
          <w:sz w:val="32"/>
          <w:szCs w:val="32"/>
          <w:rtl/>
        </w:rPr>
        <w:t>يَوْمَ يَفِرُّ الْمَرْءُ مِنْ أَخِيهِ * وَأُمِّهِ وَأَبِيهِ * وَصَاحِبَتِهِ وَبَنِيهِ</w:t>
      </w:r>
      <w:r w:rsidRPr="00064CDB">
        <w:rPr>
          <w:rFonts w:asciiTheme="minorHAnsi" w:hAnsiTheme="minorHAnsi" w:cstheme="minorHAnsi"/>
          <w:sz w:val="32"/>
          <w:szCs w:val="32"/>
          <w:rtl/>
        </w:rPr>
        <w:t>]</w:t>
      </w:r>
      <w:r w:rsidRPr="00064CDB">
        <w:rPr>
          <w:rStyle w:val="Slutkommentarsreferens"/>
          <w:rFonts w:asciiTheme="minorHAnsi" w:hAnsiTheme="minorHAnsi" w:cstheme="minorHAnsi"/>
          <w:sz w:val="32"/>
          <w:szCs w:val="32"/>
          <w:rtl/>
        </w:rPr>
        <w:endnoteReference w:id="66"/>
      </w:r>
      <w:r w:rsidRPr="00064CDB">
        <w:rPr>
          <w:rFonts w:asciiTheme="minorHAnsi" w:hAnsiTheme="minorHAnsi" w:cstheme="minorHAnsi"/>
          <w:sz w:val="32"/>
          <w:szCs w:val="32"/>
          <w:rtl/>
        </w:rPr>
        <w:t>.</w:t>
      </w:r>
    </w:p>
    <w:p w14:paraId="1162D025" w14:textId="16CAF0FB" w:rsidR="00105933" w:rsidRPr="00064CDB" w:rsidRDefault="00105933" w:rsidP="00092A33">
      <w:pPr>
        <w:bidi/>
        <w:rPr>
          <w:rFonts w:asciiTheme="minorHAnsi" w:hAnsiTheme="minorHAnsi" w:cstheme="minorHAnsi"/>
          <w:sz w:val="32"/>
          <w:szCs w:val="32"/>
          <w:rtl/>
        </w:rPr>
      </w:pPr>
      <w:r w:rsidRPr="00064CDB">
        <w:rPr>
          <w:rFonts w:asciiTheme="minorHAnsi" w:hAnsiTheme="minorHAnsi" w:cstheme="minorHAnsi"/>
          <w:sz w:val="32"/>
          <w:szCs w:val="32"/>
          <w:rtl/>
        </w:rPr>
        <w:t xml:space="preserve"> أمّا الشبهة الثالثة</w:t>
      </w:r>
      <w:r w:rsidR="002F391F">
        <w:rPr>
          <w:rFonts w:asciiTheme="minorHAnsi" w:hAnsiTheme="minorHAnsi" w:cstheme="minorHAnsi" w:hint="cs"/>
          <w:sz w:val="32"/>
          <w:szCs w:val="32"/>
          <w:rtl/>
        </w:rPr>
        <w:t xml:space="preserve"> </w:t>
      </w:r>
      <w:r w:rsidRPr="00064CDB">
        <w:rPr>
          <w:rFonts w:asciiTheme="minorHAnsi" w:hAnsiTheme="minorHAnsi" w:cstheme="minorHAnsi"/>
          <w:sz w:val="32"/>
          <w:szCs w:val="32"/>
          <w:rtl/>
        </w:rPr>
        <w:t>-موضوع الحب-</w:t>
      </w:r>
      <w:r w:rsidR="002F391F">
        <w:rPr>
          <w:rFonts w:asciiTheme="minorHAnsi" w:hAnsiTheme="minorHAnsi" w:cstheme="minorHAnsi" w:hint="cs"/>
          <w:sz w:val="32"/>
          <w:szCs w:val="32"/>
          <w:rtl/>
        </w:rPr>
        <w:t xml:space="preserve"> </w:t>
      </w:r>
      <w:r w:rsidRPr="00064CDB">
        <w:rPr>
          <w:rFonts w:asciiTheme="minorHAnsi" w:hAnsiTheme="minorHAnsi" w:cstheme="minorHAnsi"/>
          <w:sz w:val="32"/>
          <w:szCs w:val="32"/>
          <w:rtl/>
        </w:rPr>
        <w:t xml:space="preserve">فإنه سبحانه أوجب على الإنسان أن يحب والديه، فحب الوالدين من حب الله، وكذلك حب الزوجة والأولاد. أما عندما يصغي الأبوان لرغبات أولادهما المحرمة فيعصيان الله تعالى بسبب حب الأولاد، فهذا الحب هو الذي ينافي حبّ الله. فالرسول صلى الله عليه وآله وُلد يتيماً، وهو يحب أعمامه وأبناء عمومته حبّاً جمّاً، ومع ذلك ففي معركة بدر دفع إلى المعركة أحب الناس إليه، ابن عمه علياً عليه السلام وعمَّه الحمزة عليه السلام، وصحابة الرسول كانوا يردفون أبناءهم أمامهم ليُقتلوا بين يدي الرسول صلى الله عليه وآله. وكذلك كان أمير المؤمنين عليه السلام يقدم أولاده إلى المعركة، ولم يبخل بهم. </w:t>
      </w:r>
    </w:p>
    <w:p w14:paraId="16D7D0CB" w14:textId="77777777" w:rsidR="00105933" w:rsidRPr="00064CDB" w:rsidRDefault="00105933" w:rsidP="008B057B">
      <w:pPr>
        <w:bidi/>
        <w:rPr>
          <w:rFonts w:asciiTheme="minorHAnsi" w:hAnsiTheme="minorHAnsi" w:cstheme="minorHAnsi"/>
          <w:sz w:val="32"/>
          <w:szCs w:val="32"/>
          <w:rtl/>
        </w:rPr>
      </w:pPr>
      <w:r w:rsidRPr="00064CDB">
        <w:rPr>
          <w:rFonts w:asciiTheme="minorHAnsi" w:hAnsiTheme="minorHAnsi" w:cstheme="minorHAnsi"/>
          <w:sz w:val="32"/>
          <w:szCs w:val="32"/>
          <w:rtl/>
        </w:rPr>
        <w:t>وأيضاً الإمام الحسن عليه السلام أوصى ولده القاسم عليه السلام بأن يضحي بنفسه دفاعا عن إمام زمانه الحسين عليه السلام، ولكن الإمام الحسين لشدة حبه لله تعالى أصرّ أن يكون أول قربان لله تعالى هو أن يقدم أغلى وأحب أهل بيته إليه وهو ولده عليّ الأكبر عليه السلام.</w:t>
      </w:r>
    </w:p>
    <w:p w14:paraId="24E4B547" w14:textId="69747BD9" w:rsidR="00D336C4" w:rsidRDefault="00105933" w:rsidP="00B46804">
      <w:pPr>
        <w:bidi/>
        <w:rPr>
          <w:rFonts w:asciiTheme="minorHAnsi" w:hAnsiTheme="minorHAnsi" w:cstheme="minorHAnsi"/>
          <w:sz w:val="32"/>
          <w:szCs w:val="32"/>
          <w:rtl/>
        </w:rPr>
      </w:pPr>
      <w:r w:rsidRPr="00064CDB">
        <w:rPr>
          <w:rFonts w:asciiTheme="minorHAnsi" w:hAnsiTheme="minorHAnsi" w:cstheme="minorHAnsi"/>
          <w:sz w:val="32"/>
          <w:szCs w:val="32"/>
          <w:rtl/>
        </w:rPr>
        <w:t xml:space="preserve"> هذا الشاب الذي كان الحسين عليه السلام وكل أهل البيت عليهم السلام يحبونه حبّاً شديداً لأنه أشبه الناس برسول الله خلقاً وخلُقاً ومنطقاً. فعندما استشهد علي الأكبر عليه السلام قال الحسين عليه السلام: "على الدنيا بعدك العفا يا بني" </w:t>
      </w:r>
      <w:r w:rsidRPr="00064CDB">
        <w:rPr>
          <w:rStyle w:val="Slutkommentarsreferens"/>
          <w:rFonts w:asciiTheme="minorHAnsi" w:hAnsiTheme="minorHAnsi" w:cstheme="minorHAnsi"/>
          <w:sz w:val="32"/>
          <w:szCs w:val="32"/>
          <w:rtl/>
        </w:rPr>
        <w:endnoteReference w:id="67"/>
      </w:r>
      <w:r w:rsidRPr="00064CDB">
        <w:rPr>
          <w:rFonts w:asciiTheme="minorHAnsi" w:hAnsiTheme="minorHAnsi" w:cstheme="minorHAnsi"/>
          <w:sz w:val="32"/>
          <w:szCs w:val="32"/>
          <w:rtl/>
        </w:rPr>
        <w:t>. هذا فلذة كبد الحسين عليه السلام، ولكنَّ حبّه له لم يمنعه من تقديمه للشهادة إعلاءً لكلمة الله وإعزازاً لدينه. إن هذا الحب هو عين حب الله</w:t>
      </w:r>
      <w:r w:rsidRPr="00064CDB">
        <w:rPr>
          <w:rStyle w:val="Slutkommentarsreferens"/>
          <w:rFonts w:asciiTheme="minorHAnsi" w:hAnsiTheme="minorHAnsi" w:cstheme="minorHAnsi"/>
          <w:sz w:val="32"/>
          <w:szCs w:val="32"/>
          <w:rtl/>
        </w:rPr>
        <w:endnoteReference w:id="68"/>
      </w:r>
      <w:r>
        <w:rPr>
          <w:rFonts w:asciiTheme="minorHAnsi" w:hAnsiTheme="minorHAnsi" w:cstheme="minorHAnsi" w:hint="cs"/>
          <w:sz w:val="32"/>
          <w:szCs w:val="32"/>
          <w:rtl/>
        </w:rPr>
        <w:t xml:space="preserve">الذي </w:t>
      </w:r>
      <w:r w:rsidRPr="00064CDB">
        <w:rPr>
          <w:rFonts w:asciiTheme="minorHAnsi" w:hAnsiTheme="minorHAnsi" w:cstheme="minorHAnsi"/>
          <w:sz w:val="32"/>
          <w:szCs w:val="32"/>
          <w:rtl/>
        </w:rPr>
        <w:t xml:space="preserve">نشأ منذ ولادته عليه السلام في الحادي عشر من شهر شعبان، </w:t>
      </w:r>
      <w:r w:rsidRPr="00E8332B">
        <w:rPr>
          <w:rFonts w:asciiTheme="minorHAnsi" w:hAnsiTheme="minorHAnsi" w:cstheme="minorHAnsi"/>
          <w:sz w:val="32"/>
          <w:szCs w:val="32"/>
          <w:rtl/>
        </w:rPr>
        <w:t>سنة 35 ﻫـ في مدينة جده المنورة، ثم ترعرع في تلك الأوساط النظيفة، حيث قضى سني حياة صباه يدرج بين صفوة الرجال وصفوة النساء، وخيرة الفتيان والصبيان، بين شخصيات جليلة القدر وشباب يسمون نحو الكمال والعز والإباء. نشأ وترعرع وهو ملء العين، فتخطى الزمن وتجاوز الأيام، مضى يقضي أياماً زاهرة وليالي مباركة، وأشهراً وسنيناً خالدات، متسلقاً الدهر، يعلو فوق هامة التاريخ شخصاً فريداً في مجمل خصوصياته، وشاباً خلاّقاً في ربيع حياته، فرجلاً بطلاً ينفرد في مميزات جمة وجليلة سامية</w:t>
      </w:r>
      <w:r w:rsidR="00D336C4">
        <w:rPr>
          <w:rFonts w:asciiTheme="minorHAnsi" w:hAnsiTheme="minorHAnsi" w:cstheme="minorHAnsi" w:hint="cs"/>
          <w:sz w:val="32"/>
          <w:szCs w:val="32"/>
          <w:rtl/>
        </w:rPr>
        <w:t>.</w:t>
      </w:r>
      <w:r w:rsidR="00D336C4" w:rsidRPr="00D336C4">
        <w:rPr>
          <w:rStyle w:val="Slutkommentarsreferens"/>
          <w:rFonts w:asciiTheme="minorHAnsi" w:hAnsiTheme="minorHAnsi" w:cstheme="minorHAnsi"/>
          <w:sz w:val="32"/>
          <w:szCs w:val="32"/>
          <w:rtl/>
        </w:rPr>
        <w:t xml:space="preserve"> </w:t>
      </w:r>
      <w:r w:rsidR="00D336C4" w:rsidRPr="00E8332B">
        <w:rPr>
          <w:rStyle w:val="Slutkommentarsreferens"/>
          <w:rFonts w:asciiTheme="minorHAnsi" w:hAnsiTheme="minorHAnsi" w:cstheme="minorHAnsi"/>
          <w:sz w:val="32"/>
          <w:szCs w:val="32"/>
          <w:rtl/>
        </w:rPr>
        <w:endnoteReference w:id="69"/>
      </w:r>
    </w:p>
    <w:p w14:paraId="17DB78D8" w14:textId="187B6303" w:rsidR="00105933" w:rsidRDefault="00105933" w:rsidP="00063271">
      <w:pPr>
        <w:bidi/>
        <w:rPr>
          <w:rFonts w:asciiTheme="minorHAnsi" w:hAnsiTheme="minorHAnsi" w:cstheme="minorHAnsi"/>
          <w:sz w:val="32"/>
          <w:szCs w:val="32"/>
          <w:rtl/>
        </w:rPr>
      </w:pPr>
      <w:r w:rsidRPr="00E8332B">
        <w:rPr>
          <w:rFonts w:asciiTheme="minorHAnsi" w:hAnsiTheme="minorHAnsi" w:cstheme="minorHAnsi"/>
          <w:sz w:val="32"/>
          <w:szCs w:val="32"/>
          <w:rtl/>
        </w:rPr>
        <w:t xml:space="preserve">فَسلامُ اللهِ على عَلِيٍّ الأَكْبَرِ يَوْمَ وُلِدَ، وَيَوْمَ </w:t>
      </w:r>
      <w:r w:rsidR="00063271">
        <w:rPr>
          <w:rFonts w:asciiTheme="minorHAnsi" w:hAnsiTheme="minorHAnsi" w:cstheme="minorHAnsi" w:hint="cs"/>
          <w:sz w:val="32"/>
          <w:szCs w:val="32"/>
          <w:rtl/>
        </w:rPr>
        <w:t>استُشْهِدَ</w:t>
      </w:r>
      <w:r w:rsidRPr="00E8332B">
        <w:rPr>
          <w:rFonts w:asciiTheme="minorHAnsi" w:hAnsiTheme="minorHAnsi" w:cstheme="minorHAnsi"/>
          <w:sz w:val="32"/>
          <w:szCs w:val="32"/>
          <w:rtl/>
        </w:rPr>
        <w:t>، وَيَوْمَ يُبْعَثُ حَيًّا.</w:t>
      </w:r>
    </w:p>
    <w:p w14:paraId="5FB0A1C3" w14:textId="77777777" w:rsidR="00105933" w:rsidRDefault="00105933" w:rsidP="00722F91">
      <w:pPr>
        <w:bidi/>
        <w:rPr>
          <w:rFonts w:asciiTheme="minorHAnsi" w:hAnsiTheme="minorHAnsi" w:cs="Calibri"/>
          <w:sz w:val="32"/>
          <w:szCs w:val="32"/>
          <w:rtl/>
        </w:rPr>
      </w:pPr>
    </w:p>
    <w:p w14:paraId="163A8D95" w14:textId="77777777" w:rsidR="00105933" w:rsidRPr="00D44BBD" w:rsidRDefault="00105933" w:rsidP="00064CDB">
      <w:pPr>
        <w:bidi/>
        <w:rPr>
          <w:rFonts w:asciiTheme="minorHAnsi" w:hAnsiTheme="minorHAnsi" w:cstheme="minorHAnsi"/>
          <w:sz w:val="32"/>
          <w:szCs w:val="32"/>
          <w:rtl/>
        </w:rPr>
      </w:pPr>
      <w:r>
        <w:rPr>
          <w:rFonts w:asciiTheme="minorHAnsi" w:hAnsiTheme="minorHAnsi" w:cs="Calibri"/>
          <w:sz w:val="32"/>
          <w:szCs w:val="32"/>
          <w:rtl/>
        </w:rPr>
        <w:t>هوسات لمولد علي</w:t>
      </w:r>
      <w:r>
        <w:rPr>
          <w:rFonts w:asciiTheme="minorHAnsi" w:hAnsiTheme="minorHAnsi" w:cs="Calibri" w:hint="cs"/>
          <w:sz w:val="32"/>
          <w:szCs w:val="32"/>
          <w:rtl/>
        </w:rPr>
        <w:t>ّ</w:t>
      </w:r>
      <w:r>
        <w:rPr>
          <w:rFonts w:asciiTheme="minorHAnsi" w:hAnsiTheme="minorHAnsi" w:cs="Calibri"/>
          <w:sz w:val="32"/>
          <w:szCs w:val="32"/>
          <w:rtl/>
        </w:rPr>
        <w:t xml:space="preserve"> الاكبر </w:t>
      </w:r>
      <w:r>
        <w:rPr>
          <w:rFonts w:asciiTheme="minorHAnsi" w:hAnsiTheme="minorHAnsi" w:cs="Calibri" w:hint="cs"/>
          <w:sz w:val="32"/>
          <w:szCs w:val="32"/>
          <w:rtl/>
        </w:rPr>
        <w:t>عليه السلام</w:t>
      </w:r>
      <w:r>
        <w:rPr>
          <w:rStyle w:val="Slutkommentarsreferens"/>
          <w:rFonts w:asciiTheme="minorHAnsi" w:hAnsiTheme="minorHAnsi" w:cs="Calibri"/>
          <w:sz w:val="32"/>
          <w:szCs w:val="32"/>
          <w:rtl/>
        </w:rPr>
        <w:endnoteReference w:id="70"/>
      </w:r>
      <w:r>
        <w:rPr>
          <w:rFonts w:asciiTheme="minorHAnsi" w:hAnsiTheme="minorHAnsi" w:cs="Calibri" w:hint="cs"/>
          <w:sz w:val="32"/>
          <w:szCs w:val="32"/>
          <w:rtl/>
        </w:rPr>
        <w:t>:</w:t>
      </w:r>
    </w:p>
    <w:tbl>
      <w:tblPr>
        <w:tblStyle w:val="Tabellrutnt5"/>
        <w:bidiVisual/>
        <w:tblW w:w="4785" w:type="pct"/>
        <w:tblInd w:w="366" w:type="dxa"/>
        <w:tblLook w:val="04A0" w:firstRow="1" w:lastRow="0" w:firstColumn="1" w:lastColumn="0" w:noHBand="0" w:noVBand="1"/>
      </w:tblPr>
      <w:tblGrid>
        <w:gridCol w:w="3833"/>
        <w:gridCol w:w="277"/>
        <w:gridCol w:w="3829"/>
      </w:tblGrid>
      <w:tr w:rsidR="00105933" w:rsidRPr="00064CDB" w14:paraId="391B0F6C" w14:textId="77777777" w:rsidTr="00582C00">
        <w:trPr>
          <w:trHeight w:val="350"/>
        </w:trPr>
        <w:tc>
          <w:tcPr>
            <w:tcW w:w="3833" w:type="dxa"/>
          </w:tcPr>
          <w:p w14:paraId="5F565B81" w14:textId="77777777" w:rsidR="00105933" w:rsidRPr="00064CDB" w:rsidRDefault="00105933" w:rsidP="00064CDB">
            <w:pPr>
              <w:bidi/>
              <w:spacing w:before="0" w:beforeAutospacing="0" w:line="240" w:lineRule="auto"/>
              <w:jc w:val="center"/>
              <w:rPr>
                <w:rFonts w:ascii="Times New Roman" w:hAnsi="Times New Roman" w:cs="Calibri"/>
                <w:color w:val="000000"/>
                <w:sz w:val="32"/>
                <w:szCs w:val="32"/>
                <w:rtl/>
              </w:rPr>
            </w:pPr>
            <w:r w:rsidRPr="00064CDB">
              <w:rPr>
                <w:rFonts w:cs="Calibri"/>
                <w:color w:val="000000"/>
                <w:sz w:val="32"/>
                <w:szCs w:val="32"/>
                <w:rtl/>
              </w:rPr>
              <w:t>علي</w:t>
            </w:r>
            <w:r w:rsidRPr="00064CDB">
              <w:rPr>
                <w:rFonts w:cs="Calibri" w:hint="cs"/>
                <w:color w:val="000000"/>
                <w:sz w:val="32"/>
                <w:szCs w:val="32"/>
                <w:rtl/>
              </w:rPr>
              <w:t>ّ</w:t>
            </w:r>
            <w:r w:rsidRPr="00064CDB">
              <w:rPr>
                <w:rFonts w:cs="Calibri"/>
                <w:color w:val="000000"/>
                <w:sz w:val="32"/>
                <w:szCs w:val="32"/>
                <w:rtl/>
              </w:rPr>
              <w:t xml:space="preserve"> الاكبر برز وتشعشع انواره</w:t>
            </w:r>
          </w:p>
        </w:tc>
        <w:tc>
          <w:tcPr>
            <w:tcW w:w="277" w:type="dxa"/>
          </w:tcPr>
          <w:p w14:paraId="0F013D8E" w14:textId="77777777" w:rsidR="00105933" w:rsidRPr="00064CDB" w:rsidRDefault="00105933" w:rsidP="00064CDB">
            <w:pPr>
              <w:bidi/>
              <w:spacing w:before="0" w:beforeAutospacing="0" w:line="240" w:lineRule="auto"/>
              <w:jc w:val="center"/>
              <w:rPr>
                <w:rFonts w:cs="Calibri"/>
                <w:color w:val="000000"/>
                <w:sz w:val="24"/>
                <w:szCs w:val="32"/>
                <w:rtl/>
              </w:rPr>
            </w:pPr>
          </w:p>
        </w:tc>
        <w:tc>
          <w:tcPr>
            <w:tcW w:w="3829" w:type="dxa"/>
          </w:tcPr>
          <w:p w14:paraId="3DA33452" w14:textId="77777777" w:rsidR="00105933" w:rsidRPr="00064CDB" w:rsidRDefault="00105933" w:rsidP="00064CDB">
            <w:pPr>
              <w:bidi/>
              <w:jc w:val="center"/>
              <w:rPr>
                <w:rFonts w:eastAsia="Calibri" w:cs="Calibri"/>
                <w:sz w:val="32"/>
                <w:szCs w:val="32"/>
                <w:rtl/>
              </w:rPr>
            </w:pPr>
            <w:r w:rsidRPr="00064CDB">
              <w:rPr>
                <w:rFonts w:eastAsia="Calibri" w:cs="Calibri"/>
                <w:sz w:val="32"/>
                <w:szCs w:val="32"/>
                <w:rtl/>
              </w:rPr>
              <w:t>طب ضامي وبعد هم ضامي بتاره</w:t>
            </w:r>
          </w:p>
        </w:tc>
      </w:tr>
      <w:tr w:rsidR="00105933" w:rsidRPr="00064CDB" w14:paraId="2D6ECE84" w14:textId="77777777" w:rsidTr="00582C00">
        <w:trPr>
          <w:trHeight w:val="350"/>
        </w:trPr>
        <w:tc>
          <w:tcPr>
            <w:tcW w:w="3833" w:type="dxa"/>
          </w:tcPr>
          <w:p w14:paraId="5E2B6FB5" w14:textId="77777777" w:rsidR="00105933" w:rsidRPr="00064CDB" w:rsidRDefault="00105933" w:rsidP="00064CDB">
            <w:pPr>
              <w:bidi/>
              <w:jc w:val="center"/>
              <w:rPr>
                <w:rFonts w:eastAsia="Calibri" w:cs="Calibri"/>
                <w:sz w:val="32"/>
                <w:rtl/>
              </w:rPr>
            </w:pPr>
            <w:r w:rsidRPr="00064CDB">
              <w:rPr>
                <w:rFonts w:eastAsia="Calibri" w:cs="Calibri"/>
                <w:sz w:val="32"/>
                <w:szCs w:val="32"/>
                <w:rtl/>
              </w:rPr>
              <w:t>عالعسكر حمل حملات كراره</w:t>
            </w:r>
          </w:p>
        </w:tc>
        <w:tc>
          <w:tcPr>
            <w:tcW w:w="277" w:type="dxa"/>
          </w:tcPr>
          <w:p w14:paraId="43696BEA" w14:textId="77777777" w:rsidR="00105933" w:rsidRPr="00064CDB" w:rsidRDefault="00105933" w:rsidP="00064CDB">
            <w:pPr>
              <w:bidi/>
              <w:spacing w:before="0" w:beforeAutospacing="0" w:line="240" w:lineRule="auto"/>
              <w:jc w:val="center"/>
              <w:rPr>
                <w:rFonts w:cs="Calibri"/>
                <w:color w:val="000000"/>
                <w:sz w:val="24"/>
                <w:szCs w:val="32"/>
                <w:rtl/>
              </w:rPr>
            </w:pPr>
          </w:p>
        </w:tc>
        <w:tc>
          <w:tcPr>
            <w:tcW w:w="3829" w:type="dxa"/>
          </w:tcPr>
          <w:p w14:paraId="3E5DBED5" w14:textId="77777777" w:rsidR="00105933" w:rsidRPr="00064CDB" w:rsidRDefault="00105933" w:rsidP="00064CDB">
            <w:pPr>
              <w:bidi/>
              <w:jc w:val="center"/>
              <w:rPr>
                <w:rFonts w:eastAsia="Calibri" w:cs="Calibri"/>
                <w:sz w:val="32"/>
                <w:szCs w:val="32"/>
                <w:rtl/>
              </w:rPr>
            </w:pPr>
            <w:r w:rsidRPr="00064CDB">
              <w:rPr>
                <w:rFonts w:eastAsia="Calibri" w:cs="Calibri"/>
                <w:sz w:val="32"/>
                <w:szCs w:val="32"/>
                <w:rtl/>
              </w:rPr>
              <w:t>يحيها الحيدر حملاته</w:t>
            </w:r>
          </w:p>
        </w:tc>
      </w:tr>
      <w:tr w:rsidR="00105933" w:rsidRPr="00064CDB" w14:paraId="78BCA707" w14:textId="77777777" w:rsidTr="00582C00">
        <w:trPr>
          <w:trHeight w:val="350"/>
        </w:trPr>
        <w:tc>
          <w:tcPr>
            <w:tcW w:w="7939" w:type="dxa"/>
            <w:gridSpan w:val="3"/>
          </w:tcPr>
          <w:p w14:paraId="0EF56F54" w14:textId="77777777" w:rsidR="00105933" w:rsidRPr="00064CDB" w:rsidRDefault="00105933" w:rsidP="00064CDB">
            <w:pPr>
              <w:bidi/>
              <w:spacing w:before="0" w:beforeAutospacing="0" w:line="240" w:lineRule="auto"/>
              <w:jc w:val="center"/>
              <w:rPr>
                <w:rFonts w:eastAsia="Calibri" w:cs="Calibri"/>
                <w:sz w:val="32"/>
                <w:szCs w:val="32"/>
              </w:rPr>
            </w:pPr>
            <w:r w:rsidRPr="00A52E9F">
              <w:rPr>
                <w:rFonts w:eastAsia="Calibri" w:cs="Calibri"/>
                <w:noProof/>
                <w:sz w:val="32"/>
                <w:szCs w:val="32"/>
              </w:rPr>
              <w:drawing>
                <wp:inline distT="0" distB="0" distL="0" distR="0" wp14:anchorId="5008392E" wp14:editId="66866E74">
                  <wp:extent cx="152400" cy="152400"/>
                  <wp:effectExtent l="0" t="0" r="0" b="0"/>
                  <wp:docPr id="41" name="Bildobjekt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4E4842B0" wp14:editId="45333F04">
                  <wp:extent cx="152400" cy="152400"/>
                  <wp:effectExtent l="0" t="0" r="0" b="0"/>
                  <wp:docPr id="42" name="Bildobjekt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5A055791" wp14:editId="19FD2AB9">
                  <wp:extent cx="152400" cy="152400"/>
                  <wp:effectExtent l="0" t="0" r="0" b="0"/>
                  <wp:docPr id="43" name="Bildobjekt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205CB4E7" wp14:editId="1F94D684">
                  <wp:extent cx="152400" cy="152400"/>
                  <wp:effectExtent l="0" t="0" r="0" b="0"/>
                  <wp:docPr id="44" name="Bildobjekt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05933" w:rsidRPr="00064CDB" w14:paraId="7C6E4761" w14:textId="77777777" w:rsidTr="00582C00">
        <w:trPr>
          <w:trHeight w:val="350"/>
        </w:trPr>
        <w:tc>
          <w:tcPr>
            <w:tcW w:w="3833" w:type="dxa"/>
          </w:tcPr>
          <w:p w14:paraId="7860BC9D" w14:textId="77777777" w:rsidR="00105933" w:rsidRPr="00064CDB" w:rsidRDefault="00105933" w:rsidP="00064CDB">
            <w:pPr>
              <w:bidi/>
              <w:jc w:val="center"/>
              <w:rPr>
                <w:rFonts w:eastAsia="Calibri" w:cs="Calibri"/>
                <w:sz w:val="32"/>
                <w:rtl/>
              </w:rPr>
            </w:pPr>
            <w:r w:rsidRPr="00064CDB">
              <w:rPr>
                <w:rFonts w:eastAsia="Calibri" w:cs="Calibri"/>
                <w:sz w:val="32"/>
                <w:szCs w:val="32"/>
                <w:rtl/>
              </w:rPr>
              <w:t>علي</w:t>
            </w:r>
            <w:r w:rsidRPr="00064CDB">
              <w:rPr>
                <w:rFonts w:eastAsia="Calibri" w:cs="Calibri" w:hint="cs"/>
                <w:sz w:val="32"/>
                <w:szCs w:val="32"/>
                <w:rtl/>
              </w:rPr>
              <w:t>ّ</w:t>
            </w:r>
            <w:r w:rsidRPr="00064CDB">
              <w:rPr>
                <w:rFonts w:eastAsia="Calibri" w:cs="Calibri"/>
                <w:sz w:val="32"/>
                <w:szCs w:val="32"/>
                <w:rtl/>
              </w:rPr>
              <w:t xml:space="preserve"> الاكبر برز والساحه طبلها</w:t>
            </w:r>
          </w:p>
        </w:tc>
        <w:tc>
          <w:tcPr>
            <w:tcW w:w="277" w:type="dxa"/>
          </w:tcPr>
          <w:p w14:paraId="3230C3A7" w14:textId="77777777" w:rsidR="00105933" w:rsidRPr="00064CDB" w:rsidRDefault="00105933" w:rsidP="00064CDB">
            <w:pPr>
              <w:bidi/>
              <w:spacing w:before="0" w:beforeAutospacing="0" w:line="240" w:lineRule="auto"/>
              <w:jc w:val="center"/>
              <w:rPr>
                <w:rFonts w:cs="Calibri"/>
                <w:color w:val="000000"/>
                <w:sz w:val="24"/>
                <w:szCs w:val="32"/>
                <w:rtl/>
              </w:rPr>
            </w:pPr>
          </w:p>
        </w:tc>
        <w:tc>
          <w:tcPr>
            <w:tcW w:w="3829" w:type="dxa"/>
          </w:tcPr>
          <w:p w14:paraId="13CEB7CF" w14:textId="77777777" w:rsidR="00105933" w:rsidRPr="00064CDB" w:rsidRDefault="00105933" w:rsidP="00064CDB">
            <w:pPr>
              <w:bidi/>
              <w:jc w:val="center"/>
              <w:rPr>
                <w:rFonts w:eastAsia="Calibri" w:cs="Calibri"/>
                <w:sz w:val="32"/>
                <w:szCs w:val="32"/>
                <w:rtl/>
              </w:rPr>
            </w:pPr>
            <w:r w:rsidRPr="00064CDB">
              <w:rPr>
                <w:rFonts w:eastAsia="Calibri" w:cs="Calibri"/>
                <w:sz w:val="32"/>
                <w:szCs w:val="32"/>
                <w:rtl/>
              </w:rPr>
              <w:t>شال السيف بيده الحومه زلزلها</w:t>
            </w:r>
          </w:p>
        </w:tc>
      </w:tr>
      <w:tr w:rsidR="00105933" w:rsidRPr="00064CDB" w14:paraId="4EBAC5DF" w14:textId="77777777" w:rsidTr="00582C00">
        <w:trPr>
          <w:trHeight w:val="350"/>
        </w:trPr>
        <w:tc>
          <w:tcPr>
            <w:tcW w:w="3833" w:type="dxa"/>
          </w:tcPr>
          <w:p w14:paraId="2DB54382" w14:textId="77777777" w:rsidR="00105933" w:rsidRPr="00064CDB" w:rsidRDefault="00105933" w:rsidP="00064CDB">
            <w:pPr>
              <w:bidi/>
              <w:jc w:val="center"/>
              <w:rPr>
                <w:rFonts w:eastAsia="Calibri" w:cs="Calibri"/>
                <w:sz w:val="32"/>
                <w:rtl/>
              </w:rPr>
            </w:pPr>
            <w:r w:rsidRPr="00064CDB">
              <w:rPr>
                <w:rFonts w:eastAsia="Calibri" w:cs="Calibri"/>
                <w:sz w:val="32"/>
                <w:szCs w:val="32"/>
                <w:rtl/>
              </w:rPr>
              <w:t>مثل خيبر كلب عاليها اسفلها</w:t>
            </w:r>
          </w:p>
        </w:tc>
        <w:tc>
          <w:tcPr>
            <w:tcW w:w="277" w:type="dxa"/>
          </w:tcPr>
          <w:p w14:paraId="1DEBA207" w14:textId="77777777" w:rsidR="00105933" w:rsidRPr="00064CDB" w:rsidRDefault="00105933" w:rsidP="00064CDB">
            <w:pPr>
              <w:bidi/>
              <w:spacing w:before="0" w:beforeAutospacing="0" w:line="240" w:lineRule="auto"/>
              <w:jc w:val="center"/>
              <w:rPr>
                <w:rFonts w:cs="Calibri"/>
                <w:color w:val="000000"/>
                <w:sz w:val="24"/>
                <w:szCs w:val="32"/>
                <w:rtl/>
              </w:rPr>
            </w:pPr>
          </w:p>
        </w:tc>
        <w:tc>
          <w:tcPr>
            <w:tcW w:w="3829" w:type="dxa"/>
          </w:tcPr>
          <w:p w14:paraId="73B3AB2D" w14:textId="77777777" w:rsidR="00105933" w:rsidRPr="00064CDB" w:rsidRDefault="00105933" w:rsidP="00064CDB">
            <w:pPr>
              <w:bidi/>
              <w:jc w:val="center"/>
              <w:rPr>
                <w:rFonts w:eastAsia="Calibri" w:cs="Calibri"/>
                <w:sz w:val="32"/>
                <w:szCs w:val="32"/>
                <w:rtl/>
              </w:rPr>
            </w:pPr>
            <w:r w:rsidRPr="00064CDB">
              <w:rPr>
                <w:rFonts w:eastAsia="Calibri" w:cs="Calibri"/>
                <w:sz w:val="32"/>
                <w:szCs w:val="32"/>
                <w:rtl/>
              </w:rPr>
              <w:t>من حيدر ماخذ ضرباته</w:t>
            </w:r>
          </w:p>
        </w:tc>
      </w:tr>
      <w:tr w:rsidR="00105933" w:rsidRPr="00064CDB" w14:paraId="0A68C401" w14:textId="77777777" w:rsidTr="00582C00">
        <w:trPr>
          <w:trHeight w:val="350"/>
        </w:trPr>
        <w:tc>
          <w:tcPr>
            <w:tcW w:w="7939" w:type="dxa"/>
            <w:gridSpan w:val="3"/>
          </w:tcPr>
          <w:p w14:paraId="6E45E4D5" w14:textId="77777777" w:rsidR="00105933" w:rsidRPr="00064CDB" w:rsidRDefault="00105933" w:rsidP="00064CDB">
            <w:pPr>
              <w:bidi/>
              <w:spacing w:before="0" w:beforeAutospacing="0" w:line="240" w:lineRule="auto"/>
              <w:jc w:val="center"/>
              <w:rPr>
                <w:rFonts w:eastAsia="Calibri" w:cs="Calibri"/>
                <w:sz w:val="32"/>
                <w:szCs w:val="32"/>
              </w:rPr>
            </w:pPr>
            <w:r w:rsidRPr="00A52E9F">
              <w:rPr>
                <w:rFonts w:eastAsia="Calibri" w:cs="Calibri"/>
                <w:noProof/>
                <w:sz w:val="32"/>
                <w:szCs w:val="32"/>
              </w:rPr>
              <w:drawing>
                <wp:inline distT="0" distB="0" distL="0" distR="0" wp14:anchorId="2BF63C34" wp14:editId="20705DDA">
                  <wp:extent cx="152400" cy="152400"/>
                  <wp:effectExtent l="0" t="0" r="0" b="0"/>
                  <wp:docPr id="37" name="Bildobjekt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11CD2833" wp14:editId="068BE241">
                  <wp:extent cx="152400" cy="152400"/>
                  <wp:effectExtent l="0" t="0" r="0" b="0"/>
                  <wp:docPr id="38" name="Bildobjekt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3F739428" wp14:editId="50079361">
                  <wp:extent cx="152400" cy="152400"/>
                  <wp:effectExtent l="0" t="0" r="0" b="0"/>
                  <wp:docPr id="39" name="Bildobjekt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4DADC9B4" wp14:editId="1F1FD396">
                  <wp:extent cx="152400" cy="152400"/>
                  <wp:effectExtent l="0" t="0" r="0" b="0"/>
                  <wp:docPr id="40" name="Bildobjekt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05933" w:rsidRPr="00064CDB" w14:paraId="07BDAD44" w14:textId="77777777" w:rsidTr="00582C00">
        <w:trPr>
          <w:trHeight w:val="350"/>
        </w:trPr>
        <w:tc>
          <w:tcPr>
            <w:tcW w:w="3833" w:type="dxa"/>
          </w:tcPr>
          <w:p w14:paraId="70342151" w14:textId="77777777" w:rsidR="00105933" w:rsidRPr="00064CDB" w:rsidRDefault="00105933" w:rsidP="00064CDB">
            <w:pPr>
              <w:bidi/>
              <w:jc w:val="center"/>
              <w:rPr>
                <w:rFonts w:eastAsia="Calibri" w:cs="Calibri"/>
                <w:sz w:val="32"/>
                <w:rtl/>
              </w:rPr>
            </w:pPr>
            <w:r w:rsidRPr="00064CDB">
              <w:rPr>
                <w:rFonts w:eastAsia="Calibri" w:cs="Calibri"/>
                <w:sz w:val="32"/>
                <w:szCs w:val="32"/>
                <w:rtl/>
              </w:rPr>
              <w:t>علي</w:t>
            </w:r>
            <w:r w:rsidRPr="00064CDB">
              <w:rPr>
                <w:rFonts w:eastAsia="Calibri" w:cs="Calibri" w:hint="cs"/>
                <w:sz w:val="32"/>
                <w:szCs w:val="32"/>
                <w:rtl/>
              </w:rPr>
              <w:t>ّ</w:t>
            </w:r>
            <w:r w:rsidRPr="00064CDB">
              <w:rPr>
                <w:rFonts w:eastAsia="Calibri" w:cs="Calibri"/>
                <w:sz w:val="32"/>
                <w:szCs w:val="32"/>
                <w:rtl/>
              </w:rPr>
              <w:t xml:space="preserve"> الاكبر برز والسيف بيمينه</w:t>
            </w:r>
          </w:p>
        </w:tc>
        <w:tc>
          <w:tcPr>
            <w:tcW w:w="277" w:type="dxa"/>
          </w:tcPr>
          <w:p w14:paraId="1AEF2128" w14:textId="77777777" w:rsidR="00105933" w:rsidRPr="00064CDB" w:rsidRDefault="00105933" w:rsidP="00064CDB">
            <w:pPr>
              <w:bidi/>
              <w:spacing w:before="0" w:beforeAutospacing="0" w:line="240" w:lineRule="auto"/>
              <w:jc w:val="center"/>
              <w:rPr>
                <w:rFonts w:cs="Calibri"/>
                <w:color w:val="000000"/>
                <w:sz w:val="24"/>
                <w:szCs w:val="32"/>
                <w:rtl/>
              </w:rPr>
            </w:pPr>
          </w:p>
        </w:tc>
        <w:tc>
          <w:tcPr>
            <w:tcW w:w="3829" w:type="dxa"/>
          </w:tcPr>
          <w:p w14:paraId="62D7B167" w14:textId="77777777" w:rsidR="00105933" w:rsidRPr="00064CDB" w:rsidRDefault="00105933" w:rsidP="00064CDB">
            <w:pPr>
              <w:bidi/>
              <w:jc w:val="center"/>
              <w:rPr>
                <w:rFonts w:eastAsia="Calibri" w:cs="Calibri"/>
                <w:sz w:val="32"/>
                <w:szCs w:val="32"/>
                <w:rtl/>
              </w:rPr>
            </w:pPr>
            <w:r w:rsidRPr="00064CDB">
              <w:rPr>
                <w:rFonts w:eastAsia="Calibri" w:cs="Calibri"/>
                <w:sz w:val="32"/>
                <w:szCs w:val="32"/>
                <w:rtl/>
              </w:rPr>
              <w:t>ابن إثمنطعش ما زادت اسنينه</w:t>
            </w:r>
          </w:p>
        </w:tc>
      </w:tr>
      <w:tr w:rsidR="00105933" w:rsidRPr="00064CDB" w14:paraId="45B2CEDD" w14:textId="77777777" w:rsidTr="00582C00">
        <w:trPr>
          <w:trHeight w:val="350"/>
        </w:trPr>
        <w:tc>
          <w:tcPr>
            <w:tcW w:w="3833" w:type="dxa"/>
          </w:tcPr>
          <w:p w14:paraId="12ACABF3" w14:textId="77777777" w:rsidR="00105933" w:rsidRPr="00064CDB" w:rsidRDefault="00105933" w:rsidP="00064CDB">
            <w:pPr>
              <w:bidi/>
              <w:jc w:val="center"/>
              <w:rPr>
                <w:rFonts w:eastAsia="Calibri" w:cs="Calibri"/>
                <w:sz w:val="32"/>
                <w:rtl/>
              </w:rPr>
            </w:pPr>
            <w:r w:rsidRPr="00064CDB">
              <w:rPr>
                <w:rFonts w:eastAsia="Calibri" w:cs="Calibri"/>
                <w:sz w:val="32"/>
                <w:szCs w:val="32"/>
                <w:rtl/>
              </w:rPr>
              <w:t>شارد ما يدور عينه عالعينه</w:t>
            </w:r>
          </w:p>
        </w:tc>
        <w:tc>
          <w:tcPr>
            <w:tcW w:w="277" w:type="dxa"/>
          </w:tcPr>
          <w:p w14:paraId="054D3D22" w14:textId="77777777" w:rsidR="00105933" w:rsidRPr="00064CDB" w:rsidRDefault="00105933" w:rsidP="00064CDB">
            <w:pPr>
              <w:bidi/>
              <w:spacing w:before="0" w:beforeAutospacing="0" w:line="240" w:lineRule="auto"/>
              <w:jc w:val="center"/>
              <w:rPr>
                <w:rFonts w:cs="Calibri"/>
                <w:color w:val="000000"/>
                <w:sz w:val="24"/>
                <w:szCs w:val="32"/>
                <w:rtl/>
              </w:rPr>
            </w:pPr>
          </w:p>
        </w:tc>
        <w:tc>
          <w:tcPr>
            <w:tcW w:w="3829" w:type="dxa"/>
          </w:tcPr>
          <w:p w14:paraId="7F2EE923" w14:textId="77777777" w:rsidR="00105933" w:rsidRPr="00064CDB" w:rsidRDefault="00105933" w:rsidP="00064CDB">
            <w:pPr>
              <w:bidi/>
              <w:jc w:val="center"/>
              <w:rPr>
                <w:rFonts w:eastAsia="Calibri" w:cs="Calibri"/>
                <w:sz w:val="32"/>
                <w:szCs w:val="32"/>
                <w:rtl/>
              </w:rPr>
            </w:pPr>
            <w:r w:rsidRPr="00064CDB">
              <w:rPr>
                <w:rFonts w:eastAsia="Calibri" w:cs="Calibri"/>
                <w:sz w:val="32"/>
                <w:szCs w:val="32"/>
                <w:rtl/>
              </w:rPr>
              <w:t>بالحومه يدور عالقاده</w:t>
            </w:r>
          </w:p>
        </w:tc>
      </w:tr>
      <w:tr w:rsidR="00105933" w:rsidRPr="00064CDB" w14:paraId="399E83DA" w14:textId="77777777" w:rsidTr="00582C00">
        <w:trPr>
          <w:trHeight w:val="350"/>
        </w:trPr>
        <w:tc>
          <w:tcPr>
            <w:tcW w:w="7939" w:type="dxa"/>
            <w:gridSpan w:val="3"/>
          </w:tcPr>
          <w:p w14:paraId="77B6C488" w14:textId="77777777" w:rsidR="00105933" w:rsidRPr="00064CDB" w:rsidRDefault="00105933" w:rsidP="00064CDB">
            <w:pPr>
              <w:bidi/>
              <w:spacing w:before="0" w:beforeAutospacing="0" w:line="240" w:lineRule="auto"/>
              <w:jc w:val="center"/>
              <w:rPr>
                <w:rFonts w:eastAsia="Calibri" w:cs="Calibri"/>
                <w:sz w:val="32"/>
                <w:szCs w:val="32"/>
              </w:rPr>
            </w:pPr>
            <w:r w:rsidRPr="00A52E9F">
              <w:rPr>
                <w:rFonts w:eastAsia="Calibri" w:cs="Calibri"/>
                <w:noProof/>
                <w:sz w:val="32"/>
                <w:szCs w:val="32"/>
              </w:rPr>
              <w:drawing>
                <wp:inline distT="0" distB="0" distL="0" distR="0" wp14:anchorId="2304E920" wp14:editId="0E703CFB">
                  <wp:extent cx="152400" cy="152400"/>
                  <wp:effectExtent l="0" t="0" r="0" b="0"/>
                  <wp:docPr id="33" name="Bildobjekt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02E0202F" wp14:editId="6B3F6AFC">
                  <wp:extent cx="152400" cy="152400"/>
                  <wp:effectExtent l="0" t="0" r="0" b="0"/>
                  <wp:docPr id="34" name="Bildobjekt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7AF8436D" wp14:editId="213FA383">
                  <wp:extent cx="152400" cy="152400"/>
                  <wp:effectExtent l="0" t="0" r="0" b="0"/>
                  <wp:docPr id="35" name="Bildobjekt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21709642" wp14:editId="77412842">
                  <wp:extent cx="152400" cy="152400"/>
                  <wp:effectExtent l="0" t="0" r="0" b="0"/>
                  <wp:docPr id="36" name="Bildobjekt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05933" w:rsidRPr="00064CDB" w14:paraId="7E2F7502" w14:textId="77777777" w:rsidTr="00582C00">
        <w:trPr>
          <w:trHeight w:val="350"/>
        </w:trPr>
        <w:tc>
          <w:tcPr>
            <w:tcW w:w="3833" w:type="dxa"/>
          </w:tcPr>
          <w:p w14:paraId="11351226" w14:textId="77777777" w:rsidR="00105933" w:rsidRPr="00064CDB" w:rsidRDefault="00105933" w:rsidP="00064CDB">
            <w:pPr>
              <w:bidi/>
              <w:jc w:val="center"/>
              <w:rPr>
                <w:rFonts w:eastAsia="Calibri" w:cs="Calibri"/>
                <w:sz w:val="32"/>
                <w:rtl/>
              </w:rPr>
            </w:pPr>
            <w:r w:rsidRPr="00064CDB">
              <w:rPr>
                <w:rFonts w:eastAsia="Calibri" w:cs="Calibri"/>
                <w:sz w:val="32"/>
                <w:szCs w:val="32"/>
                <w:rtl/>
              </w:rPr>
              <w:t>علي</w:t>
            </w:r>
            <w:r w:rsidRPr="00064CDB">
              <w:rPr>
                <w:rFonts w:eastAsia="Calibri" w:cs="Calibri" w:hint="cs"/>
                <w:sz w:val="32"/>
                <w:szCs w:val="32"/>
                <w:rtl/>
              </w:rPr>
              <w:t>ّ</w:t>
            </w:r>
            <w:r w:rsidRPr="00064CDB">
              <w:rPr>
                <w:rFonts w:eastAsia="Calibri" w:cs="Calibri"/>
                <w:sz w:val="32"/>
                <w:szCs w:val="32"/>
                <w:rtl/>
              </w:rPr>
              <w:t xml:space="preserve"> الاكبر برز ماهابه عسكرها</w:t>
            </w:r>
          </w:p>
        </w:tc>
        <w:tc>
          <w:tcPr>
            <w:tcW w:w="277" w:type="dxa"/>
          </w:tcPr>
          <w:p w14:paraId="3C05E803" w14:textId="77777777" w:rsidR="00105933" w:rsidRPr="00064CDB" w:rsidRDefault="00105933" w:rsidP="00064CDB">
            <w:pPr>
              <w:bidi/>
              <w:spacing w:before="0" w:beforeAutospacing="0" w:line="240" w:lineRule="auto"/>
              <w:jc w:val="center"/>
              <w:rPr>
                <w:rFonts w:cs="Calibri"/>
                <w:color w:val="000000"/>
                <w:sz w:val="24"/>
                <w:szCs w:val="32"/>
                <w:rtl/>
              </w:rPr>
            </w:pPr>
          </w:p>
        </w:tc>
        <w:tc>
          <w:tcPr>
            <w:tcW w:w="3829" w:type="dxa"/>
          </w:tcPr>
          <w:p w14:paraId="49A29B5F" w14:textId="77777777" w:rsidR="00105933" w:rsidRPr="00064CDB" w:rsidRDefault="00105933" w:rsidP="00064CDB">
            <w:pPr>
              <w:bidi/>
              <w:jc w:val="center"/>
              <w:rPr>
                <w:rFonts w:eastAsia="Calibri" w:cs="Calibri"/>
                <w:sz w:val="32"/>
                <w:szCs w:val="32"/>
                <w:rtl/>
              </w:rPr>
            </w:pPr>
            <w:r w:rsidRPr="00064CDB">
              <w:rPr>
                <w:rFonts w:eastAsia="Calibri" w:cs="Calibri"/>
                <w:sz w:val="32"/>
                <w:szCs w:val="32"/>
                <w:rtl/>
              </w:rPr>
              <w:t>عليه إعلوم طه وزود حيدرها</w:t>
            </w:r>
          </w:p>
        </w:tc>
      </w:tr>
      <w:tr w:rsidR="00105933" w:rsidRPr="00064CDB" w14:paraId="56A6610E" w14:textId="77777777" w:rsidTr="00582C00">
        <w:trPr>
          <w:trHeight w:val="350"/>
        </w:trPr>
        <w:tc>
          <w:tcPr>
            <w:tcW w:w="3833" w:type="dxa"/>
          </w:tcPr>
          <w:p w14:paraId="7DA8C456" w14:textId="77777777" w:rsidR="00105933" w:rsidRPr="00064CDB" w:rsidRDefault="00105933" w:rsidP="00064CDB">
            <w:pPr>
              <w:bidi/>
              <w:jc w:val="center"/>
              <w:rPr>
                <w:rFonts w:eastAsia="Calibri" w:cs="Calibri"/>
                <w:sz w:val="32"/>
                <w:rtl/>
              </w:rPr>
            </w:pPr>
            <w:r w:rsidRPr="00064CDB">
              <w:rPr>
                <w:rFonts w:eastAsia="Calibri" w:cs="Calibri"/>
                <w:sz w:val="32"/>
                <w:szCs w:val="32"/>
                <w:rtl/>
              </w:rPr>
              <w:t>يلمها بكيفه مره ومره طشرها</w:t>
            </w:r>
          </w:p>
        </w:tc>
        <w:tc>
          <w:tcPr>
            <w:tcW w:w="277" w:type="dxa"/>
          </w:tcPr>
          <w:p w14:paraId="4E8105C3" w14:textId="77777777" w:rsidR="00105933" w:rsidRPr="00064CDB" w:rsidRDefault="00105933" w:rsidP="00064CDB">
            <w:pPr>
              <w:bidi/>
              <w:spacing w:before="0" w:beforeAutospacing="0" w:line="240" w:lineRule="auto"/>
              <w:jc w:val="center"/>
              <w:rPr>
                <w:rFonts w:cs="Calibri"/>
                <w:color w:val="000000"/>
                <w:sz w:val="24"/>
                <w:szCs w:val="32"/>
                <w:rtl/>
              </w:rPr>
            </w:pPr>
          </w:p>
        </w:tc>
        <w:tc>
          <w:tcPr>
            <w:tcW w:w="3829" w:type="dxa"/>
          </w:tcPr>
          <w:p w14:paraId="46C6E0AF" w14:textId="77777777" w:rsidR="00105933" w:rsidRPr="00064CDB" w:rsidRDefault="00105933" w:rsidP="00064CDB">
            <w:pPr>
              <w:bidi/>
              <w:jc w:val="center"/>
              <w:rPr>
                <w:rFonts w:eastAsia="Calibri" w:cs="Calibri"/>
                <w:sz w:val="32"/>
                <w:szCs w:val="32"/>
                <w:rtl/>
              </w:rPr>
            </w:pPr>
            <w:r w:rsidRPr="00064CDB">
              <w:rPr>
                <w:rFonts w:eastAsia="Calibri" w:cs="Calibri"/>
                <w:sz w:val="32"/>
                <w:szCs w:val="32"/>
                <w:rtl/>
              </w:rPr>
              <w:t>وابكيفه الحومه يمشيها</w:t>
            </w:r>
          </w:p>
        </w:tc>
      </w:tr>
      <w:tr w:rsidR="00105933" w:rsidRPr="00064CDB" w14:paraId="666D15E3" w14:textId="77777777" w:rsidTr="00582C00">
        <w:trPr>
          <w:trHeight w:val="350"/>
        </w:trPr>
        <w:tc>
          <w:tcPr>
            <w:tcW w:w="7939" w:type="dxa"/>
            <w:gridSpan w:val="3"/>
          </w:tcPr>
          <w:p w14:paraId="47E63ADD" w14:textId="77777777" w:rsidR="00105933" w:rsidRPr="00064CDB" w:rsidRDefault="00105933" w:rsidP="00064CDB">
            <w:pPr>
              <w:bidi/>
              <w:spacing w:before="0" w:beforeAutospacing="0" w:line="240" w:lineRule="auto"/>
              <w:jc w:val="center"/>
              <w:rPr>
                <w:rFonts w:eastAsia="Calibri" w:cs="Calibri"/>
                <w:sz w:val="32"/>
                <w:szCs w:val="32"/>
              </w:rPr>
            </w:pPr>
            <w:r w:rsidRPr="00A52E9F">
              <w:rPr>
                <w:rFonts w:eastAsia="Calibri" w:cs="Calibri"/>
                <w:noProof/>
                <w:sz w:val="32"/>
                <w:szCs w:val="32"/>
              </w:rPr>
              <w:drawing>
                <wp:inline distT="0" distB="0" distL="0" distR="0" wp14:anchorId="19B2545B" wp14:editId="695ADB95">
                  <wp:extent cx="152400" cy="152400"/>
                  <wp:effectExtent l="0" t="0" r="0" b="0"/>
                  <wp:docPr id="29" name="Bildobjekt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5DA6C9A1" wp14:editId="629211E8">
                  <wp:extent cx="152400" cy="152400"/>
                  <wp:effectExtent l="0" t="0" r="0" b="0"/>
                  <wp:docPr id="30" name="Bildobjekt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18C5EB1E" wp14:editId="7BD99EB5">
                  <wp:extent cx="152400" cy="152400"/>
                  <wp:effectExtent l="0" t="0" r="0" b="0"/>
                  <wp:docPr id="31" name="Bildobjekt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66AA8A86" wp14:editId="379131CA">
                  <wp:extent cx="152400" cy="152400"/>
                  <wp:effectExtent l="0" t="0" r="0" b="0"/>
                  <wp:docPr id="32" name="Bildobjekt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05933" w:rsidRPr="00064CDB" w14:paraId="03109EC3" w14:textId="77777777" w:rsidTr="00582C00">
        <w:trPr>
          <w:trHeight w:val="350"/>
        </w:trPr>
        <w:tc>
          <w:tcPr>
            <w:tcW w:w="3833" w:type="dxa"/>
          </w:tcPr>
          <w:p w14:paraId="01ED8AFF" w14:textId="77777777" w:rsidR="00105933" w:rsidRPr="00064CDB" w:rsidRDefault="00105933" w:rsidP="00064CDB">
            <w:pPr>
              <w:bidi/>
              <w:jc w:val="center"/>
              <w:rPr>
                <w:rFonts w:eastAsia="Calibri" w:cs="Calibri"/>
                <w:sz w:val="32"/>
                <w:rtl/>
              </w:rPr>
            </w:pPr>
            <w:r w:rsidRPr="00064CDB">
              <w:rPr>
                <w:rFonts w:eastAsia="Calibri" w:cs="Calibri"/>
                <w:sz w:val="32"/>
                <w:szCs w:val="32"/>
                <w:rtl/>
              </w:rPr>
              <w:t>علي</w:t>
            </w:r>
            <w:r w:rsidRPr="00064CDB">
              <w:rPr>
                <w:rFonts w:eastAsia="Calibri" w:cs="Calibri" w:hint="cs"/>
                <w:sz w:val="32"/>
                <w:szCs w:val="32"/>
                <w:rtl/>
              </w:rPr>
              <w:t>ّ</w:t>
            </w:r>
            <w:r w:rsidRPr="00064CDB">
              <w:rPr>
                <w:rFonts w:eastAsia="Calibri" w:cs="Calibri"/>
                <w:sz w:val="32"/>
                <w:szCs w:val="32"/>
                <w:rtl/>
              </w:rPr>
              <w:t xml:space="preserve"> الاكبر برز حيرها عدوانه</w:t>
            </w:r>
          </w:p>
        </w:tc>
        <w:tc>
          <w:tcPr>
            <w:tcW w:w="277" w:type="dxa"/>
          </w:tcPr>
          <w:p w14:paraId="10FA10D6" w14:textId="77777777" w:rsidR="00105933" w:rsidRPr="00064CDB" w:rsidRDefault="00105933" w:rsidP="00064CDB">
            <w:pPr>
              <w:bidi/>
              <w:spacing w:before="0" w:beforeAutospacing="0" w:line="240" w:lineRule="auto"/>
              <w:jc w:val="center"/>
              <w:rPr>
                <w:rFonts w:cs="Calibri"/>
                <w:color w:val="000000"/>
                <w:sz w:val="24"/>
                <w:szCs w:val="32"/>
                <w:rtl/>
              </w:rPr>
            </w:pPr>
          </w:p>
        </w:tc>
        <w:tc>
          <w:tcPr>
            <w:tcW w:w="3829" w:type="dxa"/>
          </w:tcPr>
          <w:p w14:paraId="64649E0F" w14:textId="77777777" w:rsidR="00105933" w:rsidRPr="00064CDB" w:rsidRDefault="00105933" w:rsidP="00064CDB">
            <w:pPr>
              <w:bidi/>
              <w:jc w:val="center"/>
              <w:rPr>
                <w:rFonts w:eastAsia="Calibri" w:cs="Calibri"/>
                <w:sz w:val="32"/>
                <w:szCs w:val="32"/>
                <w:rtl/>
              </w:rPr>
            </w:pPr>
            <w:r w:rsidRPr="00064CDB">
              <w:rPr>
                <w:rFonts w:eastAsia="Calibri" w:cs="Calibri"/>
                <w:sz w:val="32"/>
                <w:szCs w:val="32"/>
                <w:rtl/>
              </w:rPr>
              <w:t>انبعث كالو محمد للحرب جانه</w:t>
            </w:r>
          </w:p>
        </w:tc>
      </w:tr>
      <w:tr w:rsidR="00105933" w:rsidRPr="00064CDB" w14:paraId="2596CF64" w14:textId="77777777" w:rsidTr="00582C00">
        <w:trPr>
          <w:trHeight w:val="350"/>
        </w:trPr>
        <w:tc>
          <w:tcPr>
            <w:tcW w:w="3833" w:type="dxa"/>
          </w:tcPr>
          <w:p w14:paraId="2FA7553D" w14:textId="77777777" w:rsidR="00105933" w:rsidRPr="00064CDB" w:rsidRDefault="00105933" w:rsidP="00064CDB">
            <w:pPr>
              <w:bidi/>
              <w:jc w:val="center"/>
              <w:rPr>
                <w:rFonts w:eastAsia="Calibri" w:cs="Calibri"/>
                <w:sz w:val="32"/>
                <w:rtl/>
              </w:rPr>
            </w:pPr>
            <w:r w:rsidRPr="00064CDB">
              <w:rPr>
                <w:rFonts w:eastAsia="Calibri" w:cs="Calibri"/>
                <w:sz w:val="32"/>
                <w:szCs w:val="32"/>
                <w:rtl/>
              </w:rPr>
              <w:t>لو حيدر دخل هاليوم ميدانه</w:t>
            </w:r>
          </w:p>
        </w:tc>
        <w:tc>
          <w:tcPr>
            <w:tcW w:w="277" w:type="dxa"/>
          </w:tcPr>
          <w:p w14:paraId="417DDA0E" w14:textId="77777777" w:rsidR="00105933" w:rsidRPr="00064CDB" w:rsidRDefault="00105933" w:rsidP="00064CDB">
            <w:pPr>
              <w:bidi/>
              <w:spacing w:before="0" w:beforeAutospacing="0" w:line="240" w:lineRule="auto"/>
              <w:jc w:val="center"/>
              <w:rPr>
                <w:rFonts w:cs="Calibri"/>
                <w:color w:val="000000"/>
                <w:sz w:val="24"/>
                <w:szCs w:val="32"/>
                <w:rtl/>
              </w:rPr>
            </w:pPr>
          </w:p>
        </w:tc>
        <w:tc>
          <w:tcPr>
            <w:tcW w:w="3829" w:type="dxa"/>
          </w:tcPr>
          <w:p w14:paraId="14233437" w14:textId="77777777" w:rsidR="00105933" w:rsidRPr="00064CDB" w:rsidRDefault="00105933" w:rsidP="00064CDB">
            <w:pPr>
              <w:bidi/>
              <w:jc w:val="center"/>
              <w:rPr>
                <w:rFonts w:eastAsia="Calibri" w:cs="Calibri"/>
                <w:sz w:val="32"/>
                <w:szCs w:val="32"/>
                <w:rtl/>
              </w:rPr>
            </w:pPr>
            <w:r w:rsidRPr="00064CDB">
              <w:rPr>
                <w:rFonts w:eastAsia="Calibri" w:cs="Calibri"/>
                <w:sz w:val="32"/>
                <w:szCs w:val="32"/>
                <w:rtl/>
              </w:rPr>
              <w:t>حيرها الاكبر عدوانه</w:t>
            </w:r>
          </w:p>
        </w:tc>
      </w:tr>
      <w:tr w:rsidR="00105933" w:rsidRPr="00064CDB" w14:paraId="5BDD0598" w14:textId="77777777" w:rsidTr="00582C00">
        <w:trPr>
          <w:trHeight w:val="350"/>
        </w:trPr>
        <w:tc>
          <w:tcPr>
            <w:tcW w:w="7939" w:type="dxa"/>
            <w:gridSpan w:val="3"/>
          </w:tcPr>
          <w:p w14:paraId="259EE5A7" w14:textId="77777777" w:rsidR="00105933" w:rsidRPr="00064CDB" w:rsidRDefault="00105933" w:rsidP="00064CDB">
            <w:pPr>
              <w:bidi/>
              <w:spacing w:before="0" w:beforeAutospacing="0" w:line="240" w:lineRule="auto"/>
              <w:jc w:val="center"/>
              <w:rPr>
                <w:rFonts w:eastAsia="Calibri" w:cs="Calibri"/>
                <w:sz w:val="32"/>
                <w:szCs w:val="32"/>
              </w:rPr>
            </w:pPr>
            <w:r w:rsidRPr="00A52E9F">
              <w:rPr>
                <w:rFonts w:eastAsia="Calibri" w:cs="Calibri"/>
                <w:noProof/>
                <w:sz w:val="32"/>
                <w:szCs w:val="32"/>
              </w:rPr>
              <w:drawing>
                <wp:inline distT="0" distB="0" distL="0" distR="0" wp14:anchorId="582FD691" wp14:editId="3E475DC1">
                  <wp:extent cx="152400" cy="152400"/>
                  <wp:effectExtent l="0" t="0" r="0" b="0"/>
                  <wp:docPr id="25" name="Bildobjekt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52E4903A" wp14:editId="257DD61E">
                  <wp:extent cx="152400" cy="152400"/>
                  <wp:effectExtent l="0" t="0" r="0" b="0"/>
                  <wp:docPr id="26" name="Bildobjekt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678BF697" wp14:editId="7F7FF9CF">
                  <wp:extent cx="152400" cy="152400"/>
                  <wp:effectExtent l="0" t="0" r="0" b="0"/>
                  <wp:docPr id="27" name="Bildobjekt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6B9F7D2C" wp14:editId="6091EE4E">
                  <wp:extent cx="152400" cy="152400"/>
                  <wp:effectExtent l="0" t="0" r="0" b="0"/>
                  <wp:docPr id="28" name="Bildobjekt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14:paraId="492C6E76" w14:textId="77777777" w:rsidR="00105933" w:rsidRDefault="00105933" w:rsidP="00064CDB">
      <w:pPr>
        <w:bidi/>
        <w:rPr>
          <w:rFonts w:asciiTheme="minorHAnsi" w:hAnsiTheme="minorHAnsi" w:cstheme="minorHAnsi"/>
          <w:sz w:val="32"/>
          <w:szCs w:val="32"/>
          <w:rtl/>
        </w:rPr>
      </w:pPr>
    </w:p>
    <w:p w14:paraId="48968154" w14:textId="77777777" w:rsidR="00B47D26" w:rsidRDefault="00105933" w:rsidP="00064CDB">
      <w:pPr>
        <w:bidi/>
        <w:rPr>
          <w:rFonts w:asciiTheme="minorHAnsi" w:hAnsiTheme="minorHAnsi" w:cstheme="minorHAnsi"/>
          <w:sz w:val="32"/>
          <w:szCs w:val="32"/>
          <w:rtl/>
        </w:rPr>
      </w:pPr>
      <w:r>
        <w:rPr>
          <w:rFonts w:asciiTheme="minorHAnsi" w:hAnsiTheme="minorHAnsi" w:cstheme="minorHAnsi"/>
          <w:sz w:val="32"/>
          <w:szCs w:val="32"/>
          <w:rtl/>
        </w:rPr>
        <w:t xml:space="preserve">أبوذية </w:t>
      </w:r>
      <w:r>
        <w:rPr>
          <w:rFonts w:asciiTheme="minorHAnsi" w:hAnsiTheme="minorHAnsi" w:cstheme="minorHAnsi" w:hint="cs"/>
          <w:sz w:val="32"/>
          <w:szCs w:val="32"/>
          <w:rtl/>
        </w:rPr>
        <w:t>بمناسبة ولادة عليّ الأكبر عليه السلام</w:t>
      </w:r>
      <w:r>
        <w:rPr>
          <w:rStyle w:val="Slutkommentarsreferens"/>
          <w:rFonts w:asciiTheme="minorHAnsi" w:hAnsiTheme="minorHAnsi" w:cstheme="minorHAnsi"/>
          <w:sz w:val="32"/>
          <w:szCs w:val="32"/>
          <w:rtl/>
        </w:rPr>
        <w:endnoteReference w:id="71"/>
      </w:r>
      <w:r>
        <w:rPr>
          <w:rFonts w:asciiTheme="minorHAnsi" w:hAnsiTheme="minorHAnsi" w:cstheme="minorHAnsi" w:hint="cs"/>
          <w:sz w:val="32"/>
          <w:szCs w:val="32"/>
          <w:rtl/>
        </w:rPr>
        <w:t>:</w:t>
      </w:r>
    </w:p>
    <w:tbl>
      <w:tblPr>
        <w:tblStyle w:val="Tabellrutnt4"/>
        <w:bidiVisual/>
        <w:tblW w:w="4785" w:type="pct"/>
        <w:tblInd w:w="366" w:type="dxa"/>
        <w:tblLook w:val="04A0" w:firstRow="1" w:lastRow="0" w:firstColumn="1" w:lastColumn="0" w:noHBand="0" w:noVBand="1"/>
      </w:tblPr>
      <w:tblGrid>
        <w:gridCol w:w="3833"/>
        <w:gridCol w:w="277"/>
        <w:gridCol w:w="3829"/>
      </w:tblGrid>
      <w:tr w:rsidR="00A52E9F" w:rsidRPr="00A52E9F" w14:paraId="014A0563" w14:textId="77777777" w:rsidTr="00582C00">
        <w:trPr>
          <w:trHeight w:val="350"/>
        </w:trPr>
        <w:tc>
          <w:tcPr>
            <w:tcW w:w="3833" w:type="dxa"/>
          </w:tcPr>
          <w:p w14:paraId="50EC52E6" w14:textId="77777777" w:rsidR="00A52E9F" w:rsidRPr="00A52E9F" w:rsidRDefault="00A52E9F" w:rsidP="00A52E9F">
            <w:pPr>
              <w:bidi/>
              <w:jc w:val="center"/>
              <w:rPr>
                <w:rFonts w:eastAsia="Calibri" w:cs="Calibri"/>
                <w:sz w:val="32"/>
                <w:rtl/>
              </w:rPr>
            </w:pPr>
            <w:r w:rsidRPr="00A52E9F">
              <w:rPr>
                <w:rFonts w:eastAsia="Calibri" w:cs="Calibri"/>
                <w:sz w:val="32"/>
                <w:szCs w:val="32"/>
                <w:rtl/>
              </w:rPr>
              <w:t>يظل يرشح ملاحـه وشهـد بسمـاك</w:t>
            </w:r>
          </w:p>
        </w:tc>
        <w:tc>
          <w:tcPr>
            <w:tcW w:w="277" w:type="dxa"/>
          </w:tcPr>
          <w:p w14:paraId="1535242A" w14:textId="77777777" w:rsidR="00A52E9F" w:rsidRPr="00A52E9F" w:rsidRDefault="00A52E9F" w:rsidP="00A52E9F">
            <w:pPr>
              <w:bidi/>
              <w:spacing w:before="0" w:beforeAutospacing="0" w:line="240" w:lineRule="auto"/>
              <w:jc w:val="center"/>
              <w:rPr>
                <w:rFonts w:cs="Calibri"/>
                <w:color w:val="000000"/>
                <w:sz w:val="24"/>
                <w:szCs w:val="32"/>
                <w:rtl/>
              </w:rPr>
            </w:pPr>
          </w:p>
        </w:tc>
        <w:tc>
          <w:tcPr>
            <w:tcW w:w="3829" w:type="dxa"/>
          </w:tcPr>
          <w:p w14:paraId="32B9143C" w14:textId="77777777" w:rsidR="00A52E9F" w:rsidRPr="00A52E9F" w:rsidRDefault="00A52E9F" w:rsidP="00A52E9F">
            <w:pPr>
              <w:bidi/>
              <w:jc w:val="center"/>
              <w:rPr>
                <w:rFonts w:eastAsia="Calibri" w:cs="Calibri"/>
                <w:sz w:val="32"/>
                <w:szCs w:val="32"/>
                <w:rtl/>
              </w:rPr>
            </w:pPr>
            <w:r w:rsidRPr="00A52E9F">
              <w:rPr>
                <w:rFonts w:eastAsia="Calibri" w:cs="Calibri"/>
                <w:sz w:val="32"/>
                <w:szCs w:val="32"/>
                <w:rtl/>
              </w:rPr>
              <w:t>واظــل ألهــج يا</w:t>
            </w:r>
            <w:r w:rsidRPr="00A52E9F">
              <w:rPr>
                <w:rFonts w:eastAsia="Calibri" w:cs="Calibri" w:hint="cs"/>
                <w:sz w:val="32"/>
                <w:szCs w:val="32"/>
                <w:rtl/>
              </w:rPr>
              <w:t xml:space="preserve"> </w:t>
            </w:r>
            <w:r w:rsidRPr="00A52E9F">
              <w:rPr>
                <w:rFonts w:eastAsia="Calibri" w:cs="Calibri"/>
                <w:sz w:val="32"/>
                <w:szCs w:val="32"/>
                <w:rtl/>
              </w:rPr>
              <w:t>لاكبـر دوم بسمـاك</w:t>
            </w:r>
          </w:p>
        </w:tc>
      </w:tr>
      <w:tr w:rsidR="00A52E9F" w:rsidRPr="00A52E9F" w14:paraId="5DF2D371" w14:textId="77777777" w:rsidTr="00582C00">
        <w:trPr>
          <w:trHeight w:val="350"/>
        </w:trPr>
        <w:tc>
          <w:tcPr>
            <w:tcW w:w="3833" w:type="dxa"/>
          </w:tcPr>
          <w:p w14:paraId="0FBD544D" w14:textId="77777777" w:rsidR="00A52E9F" w:rsidRPr="00A52E9F" w:rsidRDefault="00A52E9F" w:rsidP="00A52E9F">
            <w:pPr>
              <w:bidi/>
              <w:jc w:val="center"/>
              <w:rPr>
                <w:rFonts w:eastAsia="Calibri" w:cs="Calibri"/>
                <w:sz w:val="32"/>
                <w:rtl/>
              </w:rPr>
            </w:pPr>
            <w:r w:rsidRPr="00A52E9F">
              <w:rPr>
                <w:rFonts w:eastAsia="Calibri" w:cs="Calibri"/>
                <w:sz w:val="32"/>
                <w:szCs w:val="32"/>
                <w:rtl/>
              </w:rPr>
              <w:t>سطع نجـــم السعاده ولاح بسمـاك</w:t>
            </w:r>
          </w:p>
        </w:tc>
        <w:tc>
          <w:tcPr>
            <w:tcW w:w="277" w:type="dxa"/>
          </w:tcPr>
          <w:p w14:paraId="6D57BD53" w14:textId="77777777" w:rsidR="00A52E9F" w:rsidRPr="00A52E9F" w:rsidRDefault="00A52E9F" w:rsidP="00A52E9F">
            <w:pPr>
              <w:bidi/>
              <w:spacing w:before="0" w:beforeAutospacing="0" w:line="240" w:lineRule="auto"/>
              <w:jc w:val="center"/>
              <w:rPr>
                <w:rFonts w:cs="Calibri"/>
                <w:color w:val="000000"/>
                <w:sz w:val="24"/>
                <w:szCs w:val="32"/>
                <w:rtl/>
              </w:rPr>
            </w:pPr>
          </w:p>
        </w:tc>
        <w:tc>
          <w:tcPr>
            <w:tcW w:w="3829" w:type="dxa"/>
          </w:tcPr>
          <w:p w14:paraId="5A071D10" w14:textId="77777777" w:rsidR="00A52E9F" w:rsidRPr="00A52E9F" w:rsidRDefault="00A52E9F" w:rsidP="00A52E9F">
            <w:pPr>
              <w:bidi/>
              <w:jc w:val="center"/>
              <w:rPr>
                <w:rFonts w:eastAsia="Calibri" w:cs="Calibri"/>
                <w:sz w:val="32"/>
                <w:szCs w:val="32"/>
                <w:rtl/>
              </w:rPr>
            </w:pPr>
            <w:r w:rsidRPr="00A52E9F">
              <w:rPr>
                <w:rFonts w:eastAsia="Calibri" w:cs="Calibri"/>
                <w:sz w:val="32"/>
                <w:szCs w:val="32"/>
                <w:rtl/>
              </w:rPr>
              <w:t>يمــن وجهك وجــه سيـــــد البريّه</w:t>
            </w:r>
          </w:p>
        </w:tc>
      </w:tr>
      <w:tr w:rsidR="00A52E9F" w:rsidRPr="00A52E9F" w14:paraId="56CBF340" w14:textId="77777777" w:rsidTr="00582C00">
        <w:trPr>
          <w:trHeight w:val="350"/>
        </w:trPr>
        <w:tc>
          <w:tcPr>
            <w:tcW w:w="7939" w:type="dxa"/>
            <w:gridSpan w:val="3"/>
          </w:tcPr>
          <w:p w14:paraId="47A66DB7" w14:textId="77777777" w:rsidR="00A52E9F" w:rsidRPr="00A52E9F" w:rsidRDefault="00A52E9F" w:rsidP="00A52E9F">
            <w:pPr>
              <w:bidi/>
              <w:spacing w:before="0" w:beforeAutospacing="0" w:line="240" w:lineRule="auto"/>
              <w:jc w:val="center"/>
              <w:rPr>
                <w:rFonts w:eastAsia="Calibri" w:cs="Calibri"/>
                <w:sz w:val="32"/>
                <w:szCs w:val="32"/>
              </w:rPr>
            </w:pPr>
            <w:r w:rsidRPr="00A52E9F">
              <w:rPr>
                <w:rFonts w:eastAsia="Calibri" w:cs="Calibri"/>
                <w:noProof/>
                <w:sz w:val="32"/>
                <w:szCs w:val="32"/>
              </w:rPr>
              <w:drawing>
                <wp:inline distT="0" distB="0" distL="0" distR="0" wp14:anchorId="597000C6" wp14:editId="38DA8EFC">
                  <wp:extent cx="152400" cy="152400"/>
                  <wp:effectExtent l="0" t="0" r="0" b="0"/>
                  <wp:docPr id="17" name="Bildobjekt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33AC3855" wp14:editId="70F9E619">
                  <wp:extent cx="152400" cy="152400"/>
                  <wp:effectExtent l="0" t="0" r="0" b="0"/>
                  <wp:docPr id="18" name="Bildobjekt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3DFD4963" wp14:editId="38F541FE">
                  <wp:extent cx="152400" cy="152400"/>
                  <wp:effectExtent l="0" t="0" r="0" b="0"/>
                  <wp:docPr id="19" name="Bildobjekt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eastAsia="Calibri" w:cs="Calibri"/>
                <w:noProof/>
                <w:sz w:val="32"/>
                <w:szCs w:val="32"/>
              </w:rPr>
              <w:drawing>
                <wp:inline distT="0" distB="0" distL="0" distR="0" wp14:anchorId="33F17DBF" wp14:editId="5271E55F">
                  <wp:extent cx="152400" cy="152400"/>
                  <wp:effectExtent l="0" t="0" r="0" b="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A52E9F" w:rsidRPr="00A52E9F" w14:paraId="29FF66CC" w14:textId="77777777" w:rsidTr="00582C00">
        <w:trPr>
          <w:trHeight w:val="350"/>
        </w:trPr>
        <w:tc>
          <w:tcPr>
            <w:tcW w:w="3833" w:type="dxa"/>
          </w:tcPr>
          <w:p w14:paraId="693FBC0F" w14:textId="77777777" w:rsidR="00A52E9F" w:rsidRPr="00A52E9F" w:rsidRDefault="00A52E9F" w:rsidP="00A52E9F">
            <w:pPr>
              <w:bidi/>
              <w:jc w:val="center"/>
              <w:rPr>
                <w:rFonts w:eastAsia="Calibri" w:cs="Calibri"/>
                <w:sz w:val="32"/>
                <w:rtl/>
              </w:rPr>
            </w:pPr>
            <w:r w:rsidRPr="00A52E9F">
              <w:rPr>
                <w:rFonts w:eastAsia="Calibri" w:cs="Calibri"/>
                <w:sz w:val="32"/>
                <w:szCs w:val="32"/>
                <w:rtl/>
              </w:rPr>
              <w:t>هاك اخذ الدليل وشـوف شب هاك</w:t>
            </w:r>
          </w:p>
        </w:tc>
        <w:tc>
          <w:tcPr>
            <w:tcW w:w="277" w:type="dxa"/>
          </w:tcPr>
          <w:p w14:paraId="4D1E752C" w14:textId="77777777" w:rsidR="00A52E9F" w:rsidRPr="00A52E9F" w:rsidRDefault="00A52E9F" w:rsidP="00A52E9F">
            <w:pPr>
              <w:bidi/>
              <w:spacing w:before="0" w:beforeAutospacing="0" w:line="240" w:lineRule="auto"/>
              <w:jc w:val="center"/>
              <w:rPr>
                <w:rFonts w:cs="Calibri"/>
                <w:color w:val="000000"/>
                <w:sz w:val="24"/>
                <w:szCs w:val="32"/>
                <w:rtl/>
              </w:rPr>
            </w:pPr>
          </w:p>
        </w:tc>
        <w:tc>
          <w:tcPr>
            <w:tcW w:w="3829" w:type="dxa"/>
          </w:tcPr>
          <w:p w14:paraId="2481FE24" w14:textId="77777777" w:rsidR="00A52E9F" w:rsidRPr="00A52E9F" w:rsidRDefault="00A52E9F" w:rsidP="00A52E9F">
            <w:pPr>
              <w:bidi/>
              <w:jc w:val="center"/>
              <w:rPr>
                <w:rFonts w:eastAsia="Calibri" w:cs="Calibri"/>
                <w:sz w:val="32"/>
                <w:szCs w:val="32"/>
                <w:rtl/>
              </w:rPr>
            </w:pPr>
            <w:r w:rsidRPr="00A52E9F">
              <w:rPr>
                <w:rFonts w:eastAsia="Calibri" w:cs="Calibri"/>
                <w:sz w:val="32"/>
                <w:szCs w:val="32"/>
                <w:rtl/>
              </w:rPr>
              <w:t>اشكثر تملك جمال وحسن شبهاك</w:t>
            </w:r>
          </w:p>
        </w:tc>
      </w:tr>
      <w:tr w:rsidR="00A52E9F" w:rsidRPr="00A52E9F" w14:paraId="6AB82D37" w14:textId="77777777" w:rsidTr="00582C00">
        <w:trPr>
          <w:trHeight w:val="350"/>
        </w:trPr>
        <w:tc>
          <w:tcPr>
            <w:tcW w:w="3833" w:type="dxa"/>
          </w:tcPr>
          <w:p w14:paraId="46177108" w14:textId="77777777" w:rsidR="00A52E9F" w:rsidRPr="00A52E9F" w:rsidRDefault="00A52E9F" w:rsidP="00A52E9F">
            <w:pPr>
              <w:bidi/>
              <w:jc w:val="center"/>
              <w:rPr>
                <w:rFonts w:eastAsia="Calibri" w:cs="Calibri"/>
                <w:sz w:val="32"/>
                <w:rtl/>
              </w:rPr>
            </w:pPr>
            <w:r w:rsidRPr="00A52E9F">
              <w:rPr>
                <w:rFonts w:eastAsia="Calibri" w:cs="Calibri"/>
                <w:sz w:val="32"/>
                <w:szCs w:val="32"/>
                <w:rtl/>
              </w:rPr>
              <w:t>يا</w:t>
            </w:r>
            <w:r w:rsidRPr="00A52E9F">
              <w:rPr>
                <w:rFonts w:eastAsia="Calibri" w:cs="Calibri" w:hint="cs"/>
                <w:sz w:val="32"/>
                <w:szCs w:val="32"/>
                <w:rtl/>
              </w:rPr>
              <w:t xml:space="preserve"> </w:t>
            </w:r>
            <w:r w:rsidRPr="00A52E9F">
              <w:rPr>
                <w:rFonts w:eastAsia="Calibri" w:cs="Calibri"/>
                <w:sz w:val="32"/>
                <w:szCs w:val="32"/>
                <w:rtl/>
              </w:rPr>
              <w:t>لاكبــر بس محمّـد صــار شبهـاك</w:t>
            </w:r>
          </w:p>
        </w:tc>
        <w:tc>
          <w:tcPr>
            <w:tcW w:w="277" w:type="dxa"/>
          </w:tcPr>
          <w:p w14:paraId="0C582058" w14:textId="77777777" w:rsidR="00A52E9F" w:rsidRPr="00A52E9F" w:rsidRDefault="00A52E9F" w:rsidP="00A52E9F">
            <w:pPr>
              <w:bidi/>
              <w:spacing w:before="0" w:beforeAutospacing="0" w:line="240" w:lineRule="auto"/>
              <w:jc w:val="center"/>
              <w:rPr>
                <w:rFonts w:cs="Calibri"/>
                <w:color w:val="000000"/>
                <w:sz w:val="24"/>
                <w:szCs w:val="32"/>
                <w:rtl/>
              </w:rPr>
            </w:pPr>
          </w:p>
        </w:tc>
        <w:tc>
          <w:tcPr>
            <w:tcW w:w="3829" w:type="dxa"/>
          </w:tcPr>
          <w:p w14:paraId="2BDD7AAE" w14:textId="77777777" w:rsidR="00A52E9F" w:rsidRPr="00A52E9F" w:rsidRDefault="00A52E9F" w:rsidP="00A52E9F">
            <w:pPr>
              <w:bidi/>
              <w:jc w:val="center"/>
              <w:rPr>
                <w:rFonts w:eastAsia="Calibri" w:cs="Calibri"/>
                <w:sz w:val="32"/>
                <w:szCs w:val="32"/>
                <w:rtl/>
              </w:rPr>
            </w:pPr>
            <w:r w:rsidRPr="00A52E9F">
              <w:rPr>
                <w:rFonts w:eastAsia="Calibri" w:cs="Calibri"/>
                <w:sz w:val="32"/>
                <w:szCs w:val="32"/>
                <w:rtl/>
              </w:rPr>
              <w:t>شبيهــك مــا حصــل بيـن البريّـــه</w:t>
            </w:r>
          </w:p>
        </w:tc>
      </w:tr>
      <w:tr w:rsidR="00A52E9F" w:rsidRPr="00A52E9F" w14:paraId="6D47351A" w14:textId="77777777" w:rsidTr="00582C00">
        <w:trPr>
          <w:trHeight w:val="350"/>
        </w:trPr>
        <w:tc>
          <w:tcPr>
            <w:tcW w:w="7939" w:type="dxa"/>
            <w:gridSpan w:val="3"/>
          </w:tcPr>
          <w:p w14:paraId="36AB862D" w14:textId="77777777" w:rsidR="00A52E9F" w:rsidRPr="00A52E9F" w:rsidRDefault="00A52E9F" w:rsidP="00A52E9F">
            <w:pPr>
              <w:bidi/>
              <w:jc w:val="center"/>
              <w:rPr>
                <w:rFonts w:eastAsia="Calibri" w:cs="Calibri"/>
                <w:sz w:val="32"/>
                <w:szCs w:val="32"/>
                <w:rtl/>
              </w:rPr>
            </w:pPr>
            <w:r w:rsidRPr="00A52E9F">
              <w:rPr>
                <w:rFonts w:cs="Calibri"/>
                <w:noProof/>
                <w:sz w:val="32"/>
                <w:szCs w:val="32"/>
              </w:rPr>
              <w:drawing>
                <wp:inline distT="0" distB="0" distL="0" distR="0" wp14:anchorId="7679574F" wp14:editId="28175DD3">
                  <wp:extent cx="152400" cy="152400"/>
                  <wp:effectExtent l="0" t="0" r="0" b="0"/>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cs="Calibri"/>
                <w:noProof/>
                <w:sz w:val="32"/>
                <w:szCs w:val="32"/>
              </w:rPr>
              <w:drawing>
                <wp:inline distT="0" distB="0" distL="0" distR="0" wp14:anchorId="23771F53" wp14:editId="2BF98B6B">
                  <wp:extent cx="152400" cy="152400"/>
                  <wp:effectExtent l="0" t="0" r="0" b="0"/>
                  <wp:docPr id="22" name="Bildobjekt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cs="Calibri"/>
                <w:noProof/>
                <w:sz w:val="32"/>
                <w:szCs w:val="32"/>
              </w:rPr>
              <w:drawing>
                <wp:inline distT="0" distB="0" distL="0" distR="0" wp14:anchorId="1F6660AA" wp14:editId="3597169A">
                  <wp:extent cx="152400" cy="152400"/>
                  <wp:effectExtent l="0" t="0" r="0" b="0"/>
                  <wp:docPr id="23" name="Bildobjekt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2E9F">
              <w:rPr>
                <w:rFonts w:cs="Calibri"/>
                <w:noProof/>
                <w:sz w:val="32"/>
                <w:szCs w:val="32"/>
              </w:rPr>
              <w:drawing>
                <wp:inline distT="0" distB="0" distL="0" distR="0" wp14:anchorId="004AD84F" wp14:editId="5258F151">
                  <wp:extent cx="152400" cy="152400"/>
                  <wp:effectExtent l="0" t="0" r="0" b="0"/>
                  <wp:docPr id="24" name="Bildobjekt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14:paraId="5FCD0E98" w14:textId="77777777" w:rsidR="00B47D26" w:rsidRPr="00B47D26" w:rsidRDefault="00B47D26" w:rsidP="00B47D26">
      <w:pPr>
        <w:bidi/>
        <w:rPr>
          <w:rFonts w:asciiTheme="minorHAnsi" w:hAnsiTheme="minorHAnsi" w:cstheme="minorHAnsi"/>
          <w:sz w:val="32"/>
          <w:szCs w:val="32"/>
          <w:rtl/>
        </w:rPr>
      </w:pPr>
    </w:p>
    <w:p w14:paraId="580EEF89" w14:textId="77777777" w:rsidR="00E8332B" w:rsidRPr="00E8332B" w:rsidRDefault="00E8332B" w:rsidP="00D44BBD">
      <w:pPr>
        <w:bidi/>
        <w:rPr>
          <w:rFonts w:asciiTheme="minorHAnsi" w:hAnsiTheme="minorHAnsi" w:cstheme="minorHAnsi"/>
          <w:sz w:val="32"/>
          <w:szCs w:val="32"/>
          <w:rtl/>
        </w:rPr>
      </w:pPr>
    </w:p>
    <w:sectPr w:rsidR="00E8332B" w:rsidRPr="00E8332B"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447EE" w14:textId="77777777" w:rsidR="00936841" w:rsidRDefault="00936841" w:rsidP="007A3479">
      <w:pPr>
        <w:spacing w:before="0" w:after="0" w:line="240" w:lineRule="auto"/>
      </w:pPr>
      <w:r>
        <w:separator/>
      </w:r>
    </w:p>
  </w:endnote>
  <w:endnote w:type="continuationSeparator" w:id="0">
    <w:p w14:paraId="09A8B572" w14:textId="77777777" w:rsidR="00936841" w:rsidRDefault="00936841" w:rsidP="007A3479">
      <w:pPr>
        <w:spacing w:before="0" w:after="0" w:line="240" w:lineRule="auto"/>
      </w:pPr>
      <w:r>
        <w:continuationSeparator/>
      </w:r>
    </w:p>
  </w:endnote>
  <w:endnote w:id="1">
    <w:p w14:paraId="78458AFB" w14:textId="77777777" w:rsidR="00105933" w:rsidRPr="00105933" w:rsidRDefault="00105933" w:rsidP="006A5E8B">
      <w:pPr>
        <w:pStyle w:val="Slutkommentar"/>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الكافي -الشيخ الكليني-ج6-ص49.</w:t>
      </w:r>
    </w:p>
  </w:endnote>
  <w:endnote w:id="2">
    <w:p w14:paraId="1EF1ADEE" w14:textId="77777777" w:rsidR="00105933" w:rsidRPr="00105933" w:rsidRDefault="00105933" w:rsidP="004D6D97">
      <w:pPr>
        <w:pStyle w:val="Slutkommentar"/>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فن تربية الأولاد في الإسلام -محمد سعيد مرسي-ص27.</w:t>
      </w:r>
    </w:p>
  </w:endnote>
  <w:endnote w:id="3">
    <w:p w14:paraId="38AA48EC" w14:textId="77777777" w:rsidR="00105933" w:rsidRPr="00105933" w:rsidRDefault="00105933" w:rsidP="00775F2A">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تربية الطفل – الرؤية الإسلامية للأصول والأساليب -مركز المعارف للتأليف والتحقيق-ص88.</w:t>
      </w:r>
    </w:p>
  </w:endnote>
  <w:endnote w:id="4">
    <w:p w14:paraId="77BC47D1" w14:textId="77777777" w:rsidR="00105933" w:rsidRPr="00105933" w:rsidRDefault="00105933" w:rsidP="004D6D97">
      <w:pPr>
        <w:pStyle w:val="Slutkommentar"/>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الكافي -الشيخ الكليني-ج6-ص49.</w:t>
      </w:r>
    </w:p>
  </w:endnote>
  <w:endnote w:id="5">
    <w:p w14:paraId="0D1C2513" w14:textId="3EF04B3D" w:rsidR="00105933" w:rsidRPr="00105933" w:rsidRDefault="00105933" w:rsidP="007B4DA1">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ويدعم ذلك العديد</w:t>
      </w:r>
      <w:r w:rsidR="003D4F18">
        <w:rPr>
          <w:rFonts w:cstheme="minorHAnsi" w:hint="cs"/>
          <w:sz w:val="28"/>
          <w:szCs w:val="28"/>
          <w:rtl/>
        </w:rPr>
        <w:t xml:space="preserve"> </w:t>
      </w:r>
      <w:r w:rsidRPr="00105933">
        <w:rPr>
          <w:rFonts w:cstheme="minorHAnsi"/>
          <w:sz w:val="28"/>
          <w:szCs w:val="28"/>
          <w:rtl/>
        </w:rPr>
        <w:t>من النصوص الروائية التي تحث على حب البنات، منها ما روي عن رسول الله صلى الله عليه وآله وسلم: "لا تكرهوا البنات، فإنّهنّ المؤنسات الغاليات" لمعجم الكبير -الطبراني-ج17-ص310.</w:t>
      </w:r>
    </w:p>
  </w:endnote>
  <w:endnote w:id="6">
    <w:p w14:paraId="0BC6FF08"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الإفراط: هو المبالغة أو التجاوز في أمر ما إلى حد غير معقول أو مضر. بمعنى آخر، هو الذهاب إلى أقصى الحدود في أي تصرف.</w:t>
      </w:r>
    </w:p>
  </w:endnote>
  <w:endnote w:id="7">
    <w:p w14:paraId="6C328110"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التفريط: هو التقصير أو الإهمال، ويعني عدم إعطاء الموضوع أو التصرف حقه، سواء كان من ناحية الجهد أو الاهتمام.</w:t>
      </w:r>
    </w:p>
  </w:endnote>
  <w:endnote w:id="8">
    <w:p w14:paraId="543093E0"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مستدرك سفينة البحار ـــ الشيخ علي النمازي-ج 6 -ص 551.</w:t>
      </w:r>
    </w:p>
  </w:endnote>
  <w:endnote w:id="9">
    <w:p w14:paraId="66A5EDA3" w14:textId="77777777" w:rsidR="00105933" w:rsidRPr="00105933" w:rsidRDefault="00105933" w:rsidP="007B4DA1">
      <w:pPr>
        <w:pStyle w:val="Slutkommentar"/>
        <w:jc w:val="lowKashida"/>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أصول التربية للطفولة في الإسلام -حسن بن عبد الله -ص221.</w:t>
      </w:r>
    </w:p>
  </w:endnote>
  <w:endnote w:id="10">
    <w:p w14:paraId="069A6A53"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التربية الإسلامية للطفل-مركز المعارف للتأليف والتحقيق-ص163-بتصرف.</w:t>
      </w:r>
    </w:p>
  </w:endnote>
  <w:endnote w:id="11">
    <w:p w14:paraId="6CED990A" w14:textId="77777777" w:rsidR="00105933" w:rsidRPr="00105933" w:rsidRDefault="00105933" w:rsidP="00825CB1">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تربية الطفل – الرؤية الإسلامية للأصول والأساليب-مركز المعارف للتأليف والتحقيق-ص92-97. وكتاب التربية الإسلامية للطفل-مركز المعارف للتأليف والتحقيق-ص166-172.</w:t>
      </w:r>
    </w:p>
  </w:endnote>
  <w:endnote w:id="12">
    <w:p w14:paraId="7214F8E2"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مستدرك الوسائل-الميرزا النوري-ج15-ص170.</w:t>
      </w:r>
    </w:p>
  </w:endnote>
  <w:endnote w:id="13">
    <w:p w14:paraId="299CF7CE" w14:textId="77777777" w:rsidR="00105933" w:rsidRPr="00105933" w:rsidRDefault="00105933" w:rsidP="00715DBC">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ميزان الحكمة -محمد الريشهري -ج ٤ -ص ٣٦٦٩.</w:t>
      </w:r>
    </w:p>
  </w:endnote>
  <w:endnote w:id="14">
    <w:p w14:paraId="05DB5D80"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الأمالي-الشيخ الصدوق-ص130.</w:t>
      </w:r>
    </w:p>
  </w:endnote>
  <w:endnote w:id="15">
    <w:p w14:paraId="4B9EABCD" w14:textId="77777777" w:rsidR="00105933" w:rsidRPr="00105933" w:rsidRDefault="00105933" w:rsidP="00CF3BED">
      <w:pPr>
        <w:pStyle w:val="Slutkommentar"/>
        <w:jc w:val="lowKashida"/>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عدة الداعي ونجاح الساعي-أحمد بن فهد الحلي-ص86.</w:t>
      </w:r>
    </w:p>
  </w:endnote>
  <w:endnote w:id="16">
    <w:p w14:paraId="2131A912" w14:textId="77777777" w:rsidR="00105933" w:rsidRPr="00105933" w:rsidRDefault="00105933" w:rsidP="00CF3BED">
      <w:pPr>
        <w:pStyle w:val="Slutkommentar"/>
        <w:jc w:val="lowKashida"/>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الكافي-الشيخ الكليني-ج6-ص 49.</w:t>
      </w:r>
    </w:p>
  </w:endnote>
  <w:endnote w:id="17">
    <w:p w14:paraId="092FE9F7" w14:textId="77777777" w:rsidR="00105933" w:rsidRPr="00105933" w:rsidRDefault="00105933" w:rsidP="00715DBC">
      <w:pPr>
        <w:pStyle w:val="Slutkommentar"/>
        <w:jc w:val="lowKashida"/>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من لا يحضره الفقيه-الشيخ الصدوق ج3-ص483-ح4707.</w:t>
      </w:r>
    </w:p>
  </w:endnote>
  <w:endnote w:id="18">
    <w:p w14:paraId="0E2F54B7" w14:textId="77777777" w:rsidR="00105933" w:rsidRPr="00105933" w:rsidRDefault="00105933" w:rsidP="00715DBC">
      <w:pPr>
        <w:pStyle w:val="Slutkommentar"/>
        <w:jc w:val="lowKashida"/>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مكارم الأخلاق-الشيخ الطبرسي -ص222.</w:t>
      </w:r>
    </w:p>
  </w:endnote>
  <w:endnote w:id="19">
    <w:p w14:paraId="48D1BBDC" w14:textId="77777777" w:rsidR="00105933" w:rsidRPr="00105933" w:rsidRDefault="00105933" w:rsidP="00715DBC">
      <w:pPr>
        <w:pStyle w:val="Slutkommentar"/>
        <w:jc w:val="lowKashida"/>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بحار الأنوار -العلامة المجلسي -ج101-ص99.</w:t>
      </w:r>
    </w:p>
  </w:endnote>
  <w:endnote w:id="20">
    <w:p w14:paraId="3120B66C" w14:textId="77777777" w:rsidR="00105933" w:rsidRPr="00105933" w:rsidRDefault="00105933" w:rsidP="00B95F13">
      <w:pPr>
        <w:pStyle w:val="Slutkommentar"/>
        <w:jc w:val="lowKashida"/>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 xml:space="preserve">تهذيب الأحكام-الطوسي-ج8-ص113-ح390. </w:t>
      </w:r>
    </w:p>
    <w:p w14:paraId="4F031C5C" w14:textId="77777777" w:rsidR="00105933" w:rsidRPr="00105933" w:rsidRDefault="00105933" w:rsidP="00B95F13">
      <w:pPr>
        <w:pStyle w:val="Slutkommentar"/>
        <w:jc w:val="lowKashida"/>
        <w:rPr>
          <w:rFonts w:cstheme="minorHAnsi"/>
          <w:sz w:val="28"/>
          <w:szCs w:val="28"/>
          <w:rtl/>
          <w:lang w:bidi="ar-LB"/>
        </w:rPr>
      </w:pPr>
      <w:r w:rsidRPr="00105933">
        <w:rPr>
          <w:rFonts w:cstheme="minorHAnsi"/>
          <w:sz w:val="28"/>
          <w:szCs w:val="28"/>
          <w:rtl/>
          <w:lang w:bidi="ar-LB"/>
        </w:rPr>
        <w:t>شرح مفردات الحديث: "لا يرهقه": أي لا يسفه عليه ولا يظلمه، أو يحمل عليه ما لا يطيقه. و"الخُرق" بالضم: الحمق والجهل، أي لا ينسب إليه الحمق.</w:t>
      </w:r>
    </w:p>
  </w:endnote>
  <w:endnote w:id="21">
    <w:p w14:paraId="4563C811"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البقرة/ 143.</w:t>
      </w:r>
    </w:p>
  </w:endnote>
  <w:endnote w:id="22">
    <w:p w14:paraId="1FFF1B6E" w14:textId="77777777" w:rsidR="00105933" w:rsidRPr="00105933" w:rsidRDefault="00105933" w:rsidP="005F5508">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الأمثل في تفسير كتاب الله المنزل ناصر مكارم الشيرازي-ج8-ص 454.</w:t>
      </w:r>
    </w:p>
  </w:endnote>
  <w:endnote w:id="23">
    <w:p w14:paraId="18CC09FA"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البحار-المجلسي-ج ٧٤ -ص٣٦٠ / ٤.</w:t>
      </w:r>
    </w:p>
  </w:endnote>
  <w:endnote w:id="24">
    <w:p w14:paraId="66A78C71"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وسائل الشيعة-الحر العاملي -ج ١٧ -ص ٧٦.</w:t>
      </w:r>
    </w:p>
  </w:endnote>
  <w:endnote w:id="25">
    <w:p w14:paraId="44C3B5F9" w14:textId="77777777" w:rsidR="00105933" w:rsidRPr="00105933" w:rsidRDefault="00105933" w:rsidP="009E1B6D">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الإسراء/29.</w:t>
      </w:r>
    </w:p>
  </w:endnote>
  <w:endnote w:id="26">
    <w:p w14:paraId="2328F304" w14:textId="77777777" w:rsidR="00105933" w:rsidRPr="00105933" w:rsidRDefault="00105933" w:rsidP="009E1B6D">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إنّ الآية تنهى عن التفريط في الإنفاق المتمثل بالبخل، وتنهى عن الإفراط المتمثل بالإسراف والتبذير.</w:t>
      </w:r>
    </w:p>
  </w:endnote>
  <w:endnote w:id="27">
    <w:p w14:paraId="74FFA6F5"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الهَوْن ـ بالفتح ـ: الحقير، والمراد منه ـ هنا ـ الخفيف لا مبالغة فيه.</w:t>
      </w:r>
    </w:p>
  </w:endnote>
  <w:endnote w:id="28">
    <w:p w14:paraId="0EB5024A"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الأمالي -الشيخ الطوسي -ص ٣٦٤.</w:t>
      </w:r>
    </w:p>
  </w:endnote>
  <w:endnote w:id="29">
    <w:p w14:paraId="512578F8" w14:textId="77777777" w:rsidR="00105933" w:rsidRPr="00105933" w:rsidRDefault="00105933" w:rsidP="00EA0BC5">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تاريخ اليعقوبي-ج ٢-ص ٣٢٠، نقلا عن تربية الطفل في الإسلام -مركز الرسالة -ص٦٤.</w:t>
      </w:r>
    </w:p>
  </w:endnote>
  <w:endnote w:id="30">
    <w:p w14:paraId="259EA2C1" w14:textId="23832A0B" w:rsidR="00105933" w:rsidRPr="00105933" w:rsidRDefault="00105933" w:rsidP="00EE2479">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موقع النجاح/ </w:t>
      </w:r>
      <w:r w:rsidRPr="00105933">
        <w:rPr>
          <w:rFonts w:cstheme="minorHAnsi"/>
          <w:sz w:val="28"/>
          <w:szCs w:val="28"/>
        </w:rPr>
        <w:t>annajah.net</w:t>
      </w:r>
      <w:r w:rsidRPr="00105933">
        <w:rPr>
          <w:rFonts w:cstheme="minorHAnsi"/>
          <w:sz w:val="28"/>
          <w:szCs w:val="28"/>
          <w:rtl/>
        </w:rPr>
        <w:t>/ الأسرة والمجتمع/ تربية الأطفال/ الدلال الزائد للأطفال وتأثيره في شخصيتهم</w:t>
      </w:r>
      <w:r w:rsidR="003D4F18">
        <w:rPr>
          <w:rFonts w:cstheme="minorHAnsi" w:hint="cs"/>
          <w:sz w:val="28"/>
          <w:szCs w:val="28"/>
          <w:rtl/>
        </w:rPr>
        <w:t>.</w:t>
      </w:r>
    </w:p>
  </w:endnote>
  <w:endnote w:id="31">
    <w:p w14:paraId="51D685BA" w14:textId="79F0BB63"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موقع حلوها/</w:t>
      </w:r>
      <w:r w:rsidRPr="00105933">
        <w:rPr>
          <w:rFonts w:cstheme="minorHAnsi"/>
          <w:sz w:val="28"/>
          <w:szCs w:val="28"/>
        </w:rPr>
        <w:t>hellooha.com</w:t>
      </w:r>
      <w:r w:rsidRPr="00105933">
        <w:rPr>
          <w:rFonts w:cstheme="minorHAnsi"/>
          <w:sz w:val="28"/>
          <w:szCs w:val="28"/>
          <w:rtl/>
        </w:rPr>
        <w:t>/ أطفال ومراهقون/ تربية الطفل/ تأثير الدلال على شخصية الطفل وسلوكه</w:t>
      </w:r>
      <w:r w:rsidR="003D4F18">
        <w:rPr>
          <w:rFonts w:cstheme="minorHAnsi" w:hint="cs"/>
          <w:sz w:val="28"/>
          <w:szCs w:val="28"/>
          <w:rtl/>
        </w:rPr>
        <w:t>.</w:t>
      </w:r>
    </w:p>
  </w:endnote>
  <w:endnote w:id="32">
    <w:p w14:paraId="2DD51294" w14:textId="13FA294E"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كيف تربي </w:t>
      </w:r>
      <w:r w:rsidR="003D4F18">
        <w:rPr>
          <w:rFonts w:cstheme="minorHAnsi" w:hint="cs"/>
          <w:sz w:val="28"/>
          <w:szCs w:val="28"/>
          <w:rtl/>
        </w:rPr>
        <w:t>أ</w:t>
      </w:r>
      <w:r w:rsidRPr="00105933">
        <w:rPr>
          <w:rFonts w:cstheme="minorHAnsi"/>
          <w:sz w:val="28"/>
          <w:szCs w:val="28"/>
          <w:rtl/>
        </w:rPr>
        <w:t>بناءك في هذا الزمان؟ - د. حسان شمسي باشا-ص51 ـ 52.</w:t>
      </w:r>
    </w:p>
  </w:endnote>
  <w:endnote w:id="33">
    <w:p w14:paraId="623681B8" w14:textId="77777777" w:rsidR="00105933" w:rsidRPr="00105933" w:rsidRDefault="00105933" w:rsidP="004D2BAA">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مستدرك الوسائل -الميرزا النوري -ج ١٥ -ص ١٦٤.</w:t>
      </w:r>
    </w:p>
  </w:endnote>
  <w:endnote w:id="34">
    <w:p w14:paraId="601B5465"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تربية الطفل – الرؤية الإسلامية للأصول والأساليب -مركز المعارف للتأليف والتحقيق-ص90-بتصرف.</w:t>
      </w:r>
    </w:p>
  </w:endnote>
  <w:endnote w:id="35">
    <w:p w14:paraId="13819DC1"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المنافقون/9.</w:t>
      </w:r>
    </w:p>
  </w:endnote>
  <w:endnote w:id="36">
    <w:p w14:paraId="6E8DC0A3"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الزمر/56.</w:t>
      </w:r>
    </w:p>
  </w:endnote>
  <w:endnote w:id="37">
    <w:p w14:paraId="4F243103"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تحف العقول-ابن شُعبة الحَرّاني-ص 356.</w:t>
      </w:r>
    </w:p>
  </w:endnote>
  <w:endnote w:id="38">
    <w:p w14:paraId="3A792D69"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غرر الحكم: 258.</w:t>
      </w:r>
    </w:p>
  </w:endnote>
  <w:endnote w:id="39">
    <w:p w14:paraId="55CFEF82"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بحار الأنوار -المجلسي-ج </w:t>
      </w:r>
      <w:r w:rsidRPr="00105933">
        <w:rPr>
          <w:rFonts w:cstheme="minorHAnsi"/>
          <w:sz w:val="28"/>
          <w:szCs w:val="28"/>
          <w:rtl/>
          <w:lang w:bidi="fa-IR"/>
        </w:rPr>
        <w:t>۱۰-</w:t>
      </w:r>
      <w:r w:rsidRPr="00105933">
        <w:rPr>
          <w:rFonts w:cstheme="minorHAnsi"/>
          <w:sz w:val="28"/>
          <w:szCs w:val="28"/>
          <w:rtl/>
        </w:rPr>
        <w:t>ص95.</w:t>
      </w:r>
    </w:p>
  </w:endnote>
  <w:endnote w:id="40">
    <w:p w14:paraId="25242A51"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ننصح بمراجعة كتاب: زاد المبلغات-مياسة شبع-ج5-ص157.</w:t>
      </w:r>
    </w:p>
  </w:endnote>
  <w:endnote w:id="41">
    <w:p w14:paraId="777821F7" w14:textId="77777777" w:rsidR="00105933" w:rsidRPr="00105933" w:rsidRDefault="00105933" w:rsidP="008E10A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تربية الطفل – الرؤية الإسلامية للأصول والأساليب -مركز المعارف للتأليف والتحقيق-ص88.</w:t>
      </w:r>
    </w:p>
  </w:endnote>
  <w:endnote w:id="42">
    <w:p w14:paraId="56BBF7F1"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نهج البلاغة-خطب الإمام علي (ع) -ج2-ص163.</w:t>
      </w:r>
    </w:p>
  </w:endnote>
  <w:endnote w:id="43">
    <w:p w14:paraId="0423B218" w14:textId="77777777" w:rsidR="00105933" w:rsidRPr="00105933" w:rsidRDefault="00105933" w:rsidP="007D1CAD">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الكافي -الشيخ الكليني -ج2-ص231.</w:t>
      </w:r>
    </w:p>
  </w:endnote>
  <w:endnote w:id="44">
    <w:p w14:paraId="6873F884" w14:textId="77777777" w:rsidR="00105933" w:rsidRPr="00105933" w:rsidRDefault="00105933" w:rsidP="006B0175">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موقع المجتمع/ </w:t>
      </w:r>
      <w:r w:rsidRPr="00105933">
        <w:rPr>
          <w:rFonts w:cstheme="minorHAnsi"/>
          <w:sz w:val="28"/>
          <w:szCs w:val="28"/>
        </w:rPr>
        <w:t>mugtama.com</w:t>
      </w:r>
      <w:r w:rsidRPr="00105933">
        <w:rPr>
          <w:rFonts w:cstheme="minorHAnsi"/>
          <w:sz w:val="28"/>
          <w:szCs w:val="28"/>
          <w:rtl/>
        </w:rPr>
        <w:t>/ استشارات/ التربية بين الحب والحزم-بقلم سيف باكير.</w:t>
      </w:r>
    </w:p>
  </w:endnote>
  <w:endnote w:id="45">
    <w:p w14:paraId="4411C9D4" w14:textId="77777777" w:rsidR="00105933" w:rsidRPr="00105933" w:rsidRDefault="00105933" w:rsidP="008646D3">
      <w:pPr>
        <w:pStyle w:val="Slutkommentar"/>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lang w:bidi="ar-LB"/>
        </w:rPr>
        <w:t xml:space="preserve"> الزمر/ 22.</w:t>
      </w:r>
    </w:p>
  </w:endnote>
  <w:endnote w:id="46">
    <w:p w14:paraId="797896BD" w14:textId="77777777" w:rsidR="00105933" w:rsidRPr="00105933" w:rsidRDefault="00105933" w:rsidP="008646D3">
      <w:pPr>
        <w:pStyle w:val="Slutkommentar"/>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الأمالي -الشيخ الطوسيّ-ص3.</w:t>
      </w:r>
    </w:p>
  </w:endnote>
  <w:endnote w:id="47">
    <w:p w14:paraId="223BD0DD" w14:textId="77777777" w:rsidR="00105933" w:rsidRPr="00105933" w:rsidRDefault="00105933" w:rsidP="008646D3">
      <w:pPr>
        <w:pStyle w:val="Slutkommentar"/>
        <w:rPr>
          <w:rFonts w:cstheme="minorHAnsi"/>
          <w:sz w:val="28"/>
          <w:szCs w:val="28"/>
          <w:rtl/>
          <w:lang w:bidi="ar-LB"/>
        </w:rPr>
      </w:pPr>
      <w:r w:rsidRPr="00105933">
        <w:rPr>
          <w:rFonts w:cstheme="minorHAnsi"/>
          <w:sz w:val="28"/>
          <w:szCs w:val="28"/>
          <w:lang w:bidi="ar-LB"/>
        </w:rPr>
        <w:t xml:space="preserve"> </w:t>
      </w:r>
      <w:r w:rsidRPr="00105933">
        <w:rPr>
          <w:rStyle w:val="Slutkommentarsreferens"/>
          <w:rFonts w:cstheme="minorHAnsi"/>
          <w:sz w:val="28"/>
          <w:szCs w:val="28"/>
        </w:rPr>
        <w:endnoteRef/>
      </w:r>
      <w:r w:rsidRPr="00105933">
        <w:rPr>
          <w:rFonts w:cstheme="minorHAnsi"/>
          <w:sz w:val="28"/>
          <w:szCs w:val="28"/>
          <w:rtl/>
          <w:lang w:bidi="ar-LB"/>
        </w:rPr>
        <w:t xml:space="preserve"> الكافي-الشيخ الكليني -ج3-ص199.</w:t>
      </w:r>
    </w:p>
  </w:endnote>
  <w:endnote w:id="48">
    <w:p w14:paraId="6BC88008" w14:textId="77777777" w:rsidR="00105933" w:rsidRPr="00105933" w:rsidRDefault="00105933" w:rsidP="008646D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تربية الطفل – الرؤية الإسلامية للأصول والأساليب-مركز المعارف للتأليف والتحقيق-ص91-92-بتصرف.</w:t>
      </w:r>
    </w:p>
  </w:endnote>
  <w:endnote w:id="49">
    <w:p w14:paraId="05E49345" w14:textId="77777777" w:rsidR="00105933" w:rsidRPr="00105933" w:rsidRDefault="00105933" w:rsidP="008646D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انظر: أصول التربية الإسلامية-عبد الرحمن النحلاوي-ص 175.</w:t>
      </w:r>
    </w:p>
  </w:endnote>
  <w:endnote w:id="50">
    <w:p w14:paraId="2CF261F5" w14:textId="77777777" w:rsidR="00105933" w:rsidRPr="00105933" w:rsidRDefault="00105933" w:rsidP="008646D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عيون الحكم والمواعظ-الواسطي-ص 67.</w:t>
      </w:r>
    </w:p>
  </w:endnote>
  <w:endnote w:id="51">
    <w:p w14:paraId="69A4CE11" w14:textId="77777777" w:rsidR="00105933" w:rsidRPr="00105933" w:rsidRDefault="00105933" w:rsidP="001F7409">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أصول التربية الإسلامية -عبد الرحمن </w:t>
      </w:r>
      <w:r w:rsidRPr="00105933">
        <w:rPr>
          <w:rFonts w:cstheme="minorHAnsi" w:hint="cs"/>
          <w:sz w:val="28"/>
          <w:szCs w:val="28"/>
          <w:rtl/>
        </w:rPr>
        <w:t>النحلاوي-ص</w:t>
      </w:r>
      <w:r w:rsidRPr="00105933">
        <w:rPr>
          <w:rFonts w:cstheme="minorHAnsi"/>
          <w:sz w:val="28"/>
          <w:szCs w:val="28"/>
          <w:rtl/>
        </w:rPr>
        <w:t xml:space="preserve"> </w:t>
      </w:r>
      <w:r w:rsidRPr="00105933">
        <w:rPr>
          <w:rFonts w:cstheme="minorHAnsi" w:hint="cs"/>
          <w:sz w:val="28"/>
          <w:szCs w:val="28"/>
          <w:rtl/>
        </w:rPr>
        <w:t>174.</w:t>
      </w:r>
    </w:p>
  </w:endnote>
  <w:endnote w:id="52">
    <w:p w14:paraId="728248C0" w14:textId="7F0F4357" w:rsidR="00105933" w:rsidRPr="00105933" w:rsidRDefault="00105933" w:rsidP="00E67D2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أن العقوبة البدنية هي آخر الحلول</w:t>
      </w:r>
      <w:r w:rsidR="003D4F18">
        <w:rPr>
          <w:rFonts w:cstheme="minorHAnsi" w:hint="cs"/>
          <w:sz w:val="28"/>
          <w:szCs w:val="28"/>
          <w:rtl/>
        </w:rPr>
        <w:t>.</w:t>
      </w:r>
    </w:p>
  </w:endnote>
  <w:endnote w:id="53">
    <w:p w14:paraId="0B2DE125" w14:textId="77777777" w:rsidR="00105933" w:rsidRPr="00105933" w:rsidRDefault="00105933" w:rsidP="00E67D2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بحار الأنوار -العلامة المجلسي </w:t>
      </w:r>
      <w:r w:rsidRPr="00105933">
        <w:rPr>
          <w:rFonts w:cstheme="minorHAnsi" w:hint="cs"/>
          <w:sz w:val="28"/>
          <w:szCs w:val="28"/>
          <w:rtl/>
        </w:rPr>
        <w:t>-ج</w:t>
      </w:r>
      <w:r w:rsidRPr="00105933">
        <w:rPr>
          <w:rFonts w:cstheme="minorHAnsi"/>
          <w:sz w:val="28"/>
          <w:szCs w:val="28"/>
          <w:rtl/>
        </w:rPr>
        <w:t xml:space="preserve"> ١٠١ </w:t>
      </w:r>
      <w:r w:rsidRPr="00105933">
        <w:rPr>
          <w:rFonts w:cstheme="minorHAnsi" w:hint="cs"/>
          <w:sz w:val="28"/>
          <w:szCs w:val="28"/>
          <w:rtl/>
        </w:rPr>
        <w:t>-ص</w:t>
      </w:r>
      <w:r w:rsidRPr="00105933">
        <w:rPr>
          <w:rFonts w:cstheme="minorHAnsi"/>
          <w:sz w:val="28"/>
          <w:szCs w:val="28"/>
          <w:rtl/>
        </w:rPr>
        <w:t xml:space="preserve"> ٩٩.</w:t>
      </w:r>
    </w:p>
  </w:endnote>
  <w:endnote w:id="54">
    <w:p w14:paraId="7A22F16D" w14:textId="77777777" w:rsidR="00105933" w:rsidRPr="00105933" w:rsidRDefault="00105933" w:rsidP="00E67D2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تربية الطفل في الإسلام-السيد شهاب الدين الحسيني-ص٦٣ــ٦٦-بتصرف.</w:t>
      </w:r>
    </w:p>
  </w:endnote>
  <w:endnote w:id="55">
    <w:p w14:paraId="2994CA26" w14:textId="77777777" w:rsidR="00105933" w:rsidRPr="00105933" w:rsidRDefault="00105933" w:rsidP="00E67D2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راجع زاد المبلغات-مياسة شبع-ج4-ص146-153.</w:t>
      </w:r>
    </w:p>
  </w:endnote>
  <w:endnote w:id="56">
    <w:p w14:paraId="4C1BEED8" w14:textId="77777777" w:rsidR="00105933" w:rsidRPr="00105933" w:rsidRDefault="00105933" w:rsidP="00DE2D64">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غرر الحكم: 2028.</w:t>
      </w:r>
    </w:p>
  </w:endnote>
  <w:endnote w:id="57">
    <w:p w14:paraId="66A6A28B" w14:textId="77777777" w:rsidR="00105933" w:rsidRPr="00105933" w:rsidRDefault="00105933" w:rsidP="002E0CE9">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الأمالي -الشيخ الصدوق -ص ٧٣.</w:t>
      </w:r>
    </w:p>
  </w:endnote>
  <w:endnote w:id="58">
    <w:p w14:paraId="21B692AD" w14:textId="77777777" w:rsidR="00105933" w:rsidRPr="00105933" w:rsidRDefault="00105933" w:rsidP="00551FCB">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ننصح بقراءة كتاب (لمسات تربوية) -مياسة شبع-الجزء السابع الخاص بمرحلة الطفولة المبكرة، وأيضا الجزء المختص بتحمل المسؤولية في مرحلة الطفولة المتأخرة والمراهقة.</w:t>
      </w:r>
    </w:p>
  </w:endnote>
  <w:endnote w:id="59">
    <w:p w14:paraId="7425CB10"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ومنهم الأولاد، قال تعالى: (الْمَالُ وَالْبَنُونَ زِينَةُ الْحَيَاةِ الدُّنْيَا) الكهف/46.</w:t>
      </w:r>
    </w:p>
  </w:endnote>
  <w:endnote w:id="60">
    <w:p w14:paraId="68EC2B4E" w14:textId="77777777" w:rsidR="00105933" w:rsidRPr="00105933" w:rsidRDefault="00105933" w:rsidP="00957717">
      <w:pPr>
        <w:pStyle w:val="Slutkommentar"/>
        <w:rPr>
          <w:rFonts w:cstheme="minorHAnsi"/>
          <w:sz w:val="28"/>
          <w:szCs w:val="28"/>
          <w:rtl/>
          <w:lang w:bidi="ar-LB"/>
        </w:rPr>
      </w:pPr>
      <w:r w:rsidRPr="00105933">
        <w:rPr>
          <w:rStyle w:val="Slutkommentarsreferens"/>
          <w:rFonts w:cstheme="minorHAnsi"/>
          <w:sz w:val="28"/>
          <w:szCs w:val="28"/>
        </w:rPr>
        <w:endnoteRef/>
      </w:r>
      <w:r w:rsidRPr="00105933">
        <w:rPr>
          <w:rFonts w:cstheme="minorHAnsi"/>
          <w:sz w:val="28"/>
          <w:szCs w:val="28"/>
          <w:rtl/>
        </w:rPr>
        <w:t xml:space="preserve"> </w:t>
      </w:r>
      <w:r w:rsidRPr="00105933">
        <w:rPr>
          <w:rFonts w:cstheme="minorHAnsi"/>
          <w:sz w:val="28"/>
          <w:szCs w:val="28"/>
          <w:rtl/>
          <w:lang w:bidi="ar-LB"/>
        </w:rPr>
        <w:t>التوبة/24.</w:t>
      </w:r>
    </w:p>
  </w:endnote>
  <w:endnote w:id="61">
    <w:p w14:paraId="47465156"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الأنفال/28.</w:t>
      </w:r>
    </w:p>
  </w:endnote>
  <w:endnote w:id="62">
    <w:p w14:paraId="6FAB2FB3"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التغابن/14.</w:t>
      </w:r>
    </w:p>
  </w:endnote>
  <w:endnote w:id="63">
    <w:p w14:paraId="1551CF9B"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م.ن.</w:t>
      </w:r>
    </w:p>
  </w:endnote>
  <w:endnote w:id="64">
    <w:p w14:paraId="7E961E3C"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كنز العمال-المتقي الهندي: ٤٥٩٥٨.</w:t>
      </w:r>
    </w:p>
  </w:endnote>
  <w:endnote w:id="65">
    <w:p w14:paraId="6012D516" w14:textId="77777777" w:rsidR="00105933" w:rsidRPr="00105933" w:rsidRDefault="00105933" w:rsidP="00357799">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بحار الأنوار -العلامة المجلسي -ج ١٠١ -ص٧٣.</w:t>
      </w:r>
    </w:p>
  </w:endnote>
  <w:endnote w:id="66">
    <w:p w14:paraId="4D859F68" w14:textId="77777777" w:rsidR="00105933" w:rsidRPr="00105933" w:rsidRDefault="00105933" w:rsidP="00357799">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عبس/34-36.</w:t>
      </w:r>
    </w:p>
  </w:endnote>
  <w:endnote w:id="67">
    <w:p w14:paraId="1A4140A2"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إقبال الأعمال-ابن طاووس-ج 3-ص 343.</w:t>
      </w:r>
    </w:p>
  </w:endnote>
  <w:endnote w:id="68">
    <w:p w14:paraId="54595740" w14:textId="77777777" w:rsidR="00105933" w:rsidRPr="00105933" w:rsidRDefault="00105933">
      <w:pPr>
        <w:pStyle w:val="Slutkommentar"/>
        <w:rPr>
          <w:rFonts w:cstheme="minorHAnsi"/>
          <w:sz w:val="28"/>
          <w:szCs w:val="28"/>
        </w:rPr>
      </w:pPr>
      <w:r w:rsidRPr="00105933">
        <w:rPr>
          <w:rStyle w:val="Slutkommentarsreferens"/>
          <w:rFonts w:cstheme="minorHAnsi"/>
          <w:sz w:val="28"/>
          <w:szCs w:val="28"/>
        </w:rPr>
        <w:endnoteRef/>
      </w:r>
      <w:r w:rsidRPr="00105933">
        <w:rPr>
          <w:rFonts w:cstheme="minorHAnsi"/>
          <w:sz w:val="28"/>
          <w:szCs w:val="28"/>
          <w:rtl/>
        </w:rPr>
        <w:t xml:space="preserve"> مقتطف من كلمة لسماحة السيد حسن نصر الله حفظه الله ألقاها في الليلة التاسعة من محرم (1432هـ). نقلا عن مجلة بقية الله/ </w:t>
      </w:r>
      <w:r w:rsidRPr="00105933">
        <w:rPr>
          <w:rFonts w:cstheme="minorHAnsi"/>
          <w:sz w:val="28"/>
          <w:szCs w:val="28"/>
        </w:rPr>
        <w:t>baqiatollah.net</w:t>
      </w:r>
      <w:r w:rsidRPr="00105933">
        <w:rPr>
          <w:rFonts w:cstheme="minorHAnsi"/>
          <w:sz w:val="28"/>
          <w:szCs w:val="28"/>
          <w:rtl/>
        </w:rPr>
        <w:t>/ السنة الواحدة والعشرون/ العـــــدد 243 / معـــــارف إسلاميـــة/ من القلب إلى كل القلوب: الأبناء محبَّة.. ومسؤوليَّة-بتصرف.</w:t>
      </w:r>
    </w:p>
  </w:endnote>
  <w:endnote w:id="69">
    <w:p w14:paraId="4CF4E14F" w14:textId="77777777" w:rsidR="00D336C4" w:rsidRPr="00105933" w:rsidRDefault="00D336C4" w:rsidP="00D336C4">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حياة علـى الأكبـر عليه السـلام -محمد علي عابدين. نقلا عن شبكة المعارف الإسلامية/ </w:t>
      </w:r>
      <w:r w:rsidRPr="00105933">
        <w:rPr>
          <w:rFonts w:cstheme="minorHAnsi"/>
          <w:sz w:val="28"/>
          <w:szCs w:val="28"/>
        </w:rPr>
        <w:t>almaaref.org</w:t>
      </w:r>
      <w:r w:rsidRPr="00105933">
        <w:rPr>
          <w:rFonts w:cstheme="minorHAnsi"/>
          <w:sz w:val="28"/>
          <w:szCs w:val="28"/>
          <w:rtl/>
        </w:rPr>
        <w:t>/ محطات إسلامية/ ولادة عليّ الأكبر(ع).</w:t>
      </w:r>
    </w:p>
  </w:endnote>
  <w:endnote w:id="70">
    <w:p w14:paraId="2DC9ED83" w14:textId="77777777" w:rsidR="00105933" w:rsidRPr="00105933" w:rsidRDefault="00105933" w:rsidP="00064CDB">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للشاعر أبو سجاد التميمي.</w:t>
      </w:r>
    </w:p>
  </w:endnote>
  <w:endnote w:id="71">
    <w:p w14:paraId="36A98CB6" w14:textId="77777777" w:rsidR="00105933" w:rsidRPr="00105933" w:rsidRDefault="00105933">
      <w:pPr>
        <w:pStyle w:val="Slutkommentar"/>
        <w:rPr>
          <w:rFonts w:cstheme="minorHAnsi"/>
          <w:sz w:val="28"/>
          <w:szCs w:val="28"/>
          <w:rtl/>
        </w:rPr>
      </w:pPr>
      <w:r w:rsidRPr="00105933">
        <w:rPr>
          <w:rStyle w:val="Slutkommentarsreferens"/>
          <w:rFonts w:cstheme="minorHAnsi"/>
          <w:sz w:val="28"/>
          <w:szCs w:val="28"/>
        </w:rPr>
        <w:endnoteRef/>
      </w:r>
      <w:r w:rsidRPr="00105933">
        <w:rPr>
          <w:rFonts w:cstheme="minorHAnsi"/>
          <w:sz w:val="28"/>
          <w:szCs w:val="28"/>
          <w:rtl/>
        </w:rPr>
        <w:t xml:space="preserve"> للشاعر جابر الكاظمي.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45D21" w14:textId="77777777" w:rsidR="00936841" w:rsidRDefault="00936841" w:rsidP="007A3479">
      <w:pPr>
        <w:spacing w:before="0" w:after="0" w:line="240" w:lineRule="auto"/>
      </w:pPr>
      <w:r>
        <w:separator/>
      </w:r>
    </w:p>
  </w:footnote>
  <w:footnote w:type="continuationSeparator" w:id="0">
    <w:p w14:paraId="7941C251" w14:textId="77777777" w:rsidR="00936841" w:rsidRDefault="00936841" w:rsidP="007A3479">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54F16"/>
    <w:multiLevelType w:val="multilevel"/>
    <w:tmpl w:val="71D0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80393D"/>
    <w:multiLevelType w:val="multilevel"/>
    <w:tmpl w:val="2652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4E689A"/>
    <w:multiLevelType w:val="hybridMultilevel"/>
    <w:tmpl w:val="C34CD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5814AB"/>
    <w:multiLevelType w:val="multilevel"/>
    <w:tmpl w:val="52C604F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5376EB"/>
    <w:multiLevelType w:val="multilevel"/>
    <w:tmpl w:val="EC5E4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3AC2884"/>
    <w:multiLevelType w:val="multilevel"/>
    <w:tmpl w:val="145C6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AE2E98"/>
    <w:multiLevelType w:val="hybridMultilevel"/>
    <w:tmpl w:val="45809FD0"/>
    <w:lvl w:ilvl="0" w:tplc="8A80D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71665C"/>
    <w:multiLevelType w:val="hybridMultilevel"/>
    <w:tmpl w:val="45809FD0"/>
    <w:lvl w:ilvl="0" w:tplc="8A80D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566F8F"/>
    <w:multiLevelType w:val="multilevel"/>
    <w:tmpl w:val="2674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A4D61B4"/>
    <w:multiLevelType w:val="multilevel"/>
    <w:tmpl w:val="E34E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DDE2819"/>
    <w:multiLevelType w:val="multilevel"/>
    <w:tmpl w:val="EB664C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8C155A"/>
    <w:multiLevelType w:val="multilevel"/>
    <w:tmpl w:val="A03A6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5B438E"/>
    <w:multiLevelType w:val="multilevel"/>
    <w:tmpl w:val="B61A9AC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9849E4"/>
    <w:multiLevelType w:val="multilevel"/>
    <w:tmpl w:val="C56A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92058F3"/>
    <w:multiLevelType w:val="multilevel"/>
    <w:tmpl w:val="52B2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43BD3"/>
    <w:multiLevelType w:val="multilevel"/>
    <w:tmpl w:val="BAE4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FC83E68"/>
    <w:multiLevelType w:val="multilevel"/>
    <w:tmpl w:val="DD4C3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7835941"/>
    <w:multiLevelType w:val="multilevel"/>
    <w:tmpl w:val="A87AC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624AA0"/>
    <w:multiLevelType w:val="multilevel"/>
    <w:tmpl w:val="3754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3445100"/>
    <w:multiLevelType w:val="multilevel"/>
    <w:tmpl w:val="63C0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68437F"/>
    <w:multiLevelType w:val="multilevel"/>
    <w:tmpl w:val="5F3C0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84537C0"/>
    <w:multiLevelType w:val="multilevel"/>
    <w:tmpl w:val="F8CA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B1E7FF7"/>
    <w:multiLevelType w:val="multilevel"/>
    <w:tmpl w:val="ECF4D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11"/>
  </w:num>
  <w:num w:numId="4">
    <w:abstractNumId w:val="14"/>
  </w:num>
  <w:num w:numId="5">
    <w:abstractNumId w:val="13"/>
  </w:num>
  <w:num w:numId="6">
    <w:abstractNumId w:val="1"/>
  </w:num>
  <w:num w:numId="7">
    <w:abstractNumId w:val="0"/>
  </w:num>
  <w:num w:numId="8">
    <w:abstractNumId w:val="4"/>
  </w:num>
  <w:num w:numId="9">
    <w:abstractNumId w:val="21"/>
  </w:num>
  <w:num w:numId="10">
    <w:abstractNumId w:val="9"/>
  </w:num>
  <w:num w:numId="11">
    <w:abstractNumId w:val="22"/>
  </w:num>
  <w:num w:numId="12">
    <w:abstractNumId w:val="16"/>
  </w:num>
  <w:num w:numId="13">
    <w:abstractNumId w:val="18"/>
  </w:num>
  <w:num w:numId="14">
    <w:abstractNumId w:val="17"/>
  </w:num>
  <w:num w:numId="15">
    <w:abstractNumId w:val="2"/>
  </w:num>
  <w:num w:numId="16">
    <w:abstractNumId w:val="10"/>
  </w:num>
  <w:num w:numId="17">
    <w:abstractNumId w:val="15"/>
  </w:num>
  <w:num w:numId="18">
    <w:abstractNumId w:val="8"/>
  </w:num>
  <w:num w:numId="19">
    <w:abstractNumId w:val="20"/>
  </w:num>
  <w:num w:numId="20">
    <w:abstractNumId w:val="5"/>
  </w:num>
  <w:num w:numId="21">
    <w:abstractNumId w:val="12"/>
  </w:num>
  <w:num w:numId="22">
    <w:abstractNumId w:val="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BB4"/>
    <w:rsid w:val="00003353"/>
    <w:rsid w:val="000131D8"/>
    <w:rsid w:val="00017FD6"/>
    <w:rsid w:val="00024893"/>
    <w:rsid w:val="00030A13"/>
    <w:rsid w:val="000364F5"/>
    <w:rsid w:val="00043FEC"/>
    <w:rsid w:val="00050806"/>
    <w:rsid w:val="00053CF9"/>
    <w:rsid w:val="00063271"/>
    <w:rsid w:val="00064C99"/>
    <w:rsid w:val="00064CDB"/>
    <w:rsid w:val="00092A33"/>
    <w:rsid w:val="000A3DF1"/>
    <w:rsid w:val="000A44A7"/>
    <w:rsid w:val="000B1D51"/>
    <w:rsid w:val="000B1DB9"/>
    <w:rsid w:val="000C4C40"/>
    <w:rsid w:val="000F1001"/>
    <w:rsid w:val="00105933"/>
    <w:rsid w:val="00111976"/>
    <w:rsid w:val="001209BA"/>
    <w:rsid w:val="00133749"/>
    <w:rsid w:val="00157F1A"/>
    <w:rsid w:val="001637A4"/>
    <w:rsid w:val="00186AFC"/>
    <w:rsid w:val="00186CDE"/>
    <w:rsid w:val="0019024C"/>
    <w:rsid w:val="00192231"/>
    <w:rsid w:val="001B22AB"/>
    <w:rsid w:val="001B29D1"/>
    <w:rsid w:val="001B2BEB"/>
    <w:rsid w:val="001C4FE7"/>
    <w:rsid w:val="001E5AB4"/>
    <w:rsid w:val="001F2A22"/>
    <w:rsid w:val="001F36B9"/>
    <w:rsid w:val="001F7409"/>
    <w:rsid w:val="00207D0D"/>
    <w:rsid w:val="002154D0"/>
    <w:rsid w:val="002219E8"/>
    <w:rsid w:val="0022711A"/>
    <w:rsid w:val="00243E74"/>
    <w:rsid w:val="00246BB1"/>
    <w:rsid w:val="002562C0"/>
    <w:rsid w:val="0028621F"/>
    <w:rsid w:val="0029028C"/>
    <w:rsid w:val="00292EDA"/>
    <w:rsid w:val="00294C82"/>
    <w:rsid w:val="00295E43"/>
    <w:rsid w:val="002B4F87"/>
    <w:rsid w:val="002B6666"/>
    <w:rsid w:val="002C2E33"/>
    <w:rsid w:val="002E0CE9"/>
    <w:rsid w:val="002F133A"/>
    <w:rsid w:val="002F391F"/>
    <w:rsid w:val="002F5D21"/>
    <w:rsid w:val="00310370"/>
    <w:rsid w:val="0031327E"/>
    <w:rsid w:val="003204C7"/>
    <w:rsid w:val="00330CB9"/>
    <w:rsid w:val="00334A19"/>
    <w:rsid w:val="003434F9"/>
    <w:rsid w:val="00357799"/>
    <w:rsid w:val="00360083"/>
    <w:rsid w:val="00364EF3"/>
    <w:rsid w:val="00372013"/>
    <w:rsid w:val="0037356A"/>
    <w:rsid w:val="003743C9"/>
    <w:rsid w:val="00374EA1"/>
    <w:rsid w:val="00382A4D"/>
    <w:rsid w:val="00383ECA"/>
    <w:rsid w:val="003A3233"/>
    <w:rsid w:val="003A5DA6"/>
    <w:rsid w:val="003B00D9"/>
    <w:rsid w:val="003C0A05"/>
    <w:rsid w:val="003C7393"/>
    <w:rsid w:val="003D4F18"/>
    <w:rsid w:val="003E12A4"/>
    <w:rsid w:val="004006E5"/>
    <w:rsid w:val="00401904"/>
    <w:rsid w:val="00425DB9"/>
    <w:rsid w:val="004438DD"/>
    <w:rsid w:val="00453D58"/>
    <w:rsid w:val="00465979"/>
    <w:rsid w:val="00473A9C"/>
    <w:rsid w:val="00480A3E"/>
    <w:rsid w:val="00482A10"/>
    <w:rsid w:val="004852FE"/>
    <w:rsid w:val="00496ABC"/>
    <w:rsid w:val="00496C2D"/>
    <w:rsid w:val="004C2732"/>
    <w:rsid w:val="004C70C9"/>
    <w:rsid w:val="004D2BAA"/>
    <w:rsid w:val="004D6D97"/>
    <w:rsid w:val="004F6FBE"/>
    <w:rsid w:val="00507052"/>
    <w:rsid w:val="00517C87"/>
    <w:rsid w:val="005238ED"/>
    <w:rsid w:val="00523C0F"/>
    <w:rsid w:val="00526BFE"/>
    <w:rsid w:val="00535E8B"/>
    <w:rsid w:val="00541306"/>
    <w:rsid w:val="00551FCB"/>
    <w:rsid w:val="005530FB"/>
    <w:rsid w:val="00562D60"/>
    <w:rsid w:val="005737D2"/>
    <w:rsid w:val="0057654F"/>
    <w:rsid w:val="00576BB4"/>
    <w:rsid w:val="00577578"/>
    <w:rsid w:val="00582C00"/>
    <w:rsid w:val="005970C0"/>
    <w:rsid w:val="005A76C7"/>
    <w:rsid w:val="005A7D8C"/>
    <w:rsid w:val="005C1929"/>
    <w:rsid w:val="005D3288"/>
    <w:rsid w:val="005E7ABD"/>
    <w:rsid w:val="005F5508"/>
    <w:rsid w:val="00604E4B"/>
    <w:rsid w:val="00610A34"/>
    <w:rsid w:val="00616B90"/>
    <w:rsid w:val="006239D3"/>
    <w:rsid w:val="006358E3"/>
    <w:rsid w:val="00647084"/>
    <w:rsid w:val="00650EAB"/>
    <w:rsid w:val="00653E49"/>
    <w:rsid w:val="006560B2"/>
    <w:rsid w:val="006646C7"/>
    <w:rsid w:val="0067689F"/>
    <w:rsid w:val="00680554"/>
    <w:rsid w:val="006844DF"/>
    <w:rsid w:val="00691B4D"/>
    <w:rsid w:val="006A1566"/>
    <w:rsid w:val="006A5E8B"/>
    <w:rsid w:val="006B0175"/>
    <w:rsid w:val="006B3883"/>
    <w:rsid w:val="006B54C4"/>
    <w:rsid w:val="006B72ED"/>
    <w:rsid w:val="006C240D"/>
    <w:rsid w:val="006C4D68"/>
    <w:rsid w:val="006E651E"/>
    <w:rsid w:val="00700C06"/>
    <w:rsid w:val="00702045"/>
    <w:rsid w:val="00703B85"/>
    <w:rsid w:val="00710F58"/>
    <w:rsid w:val="0071588F"/>
    <w:rsid w:val="00715DBC"/>
    <w:rsid w:val="007165DD"/>
    <w:rsid w:val="00722F91"/>
    <w:rsid w:val="00745FE0"/>
    <w:rsid w:val="00752EFC"/>
    <w:rsid w:val="007555D9"/>
    <w:rsid w:val="007558D4"/>
    <w:rsid w:val="007708A2"/>
    <w:rsid w:val="007734B9"/>
    <w:rsid w:val="00775F2A"/>
    <w:rsid w:val="007846B2"/>
    <w:rsid w:val="00787A53"/>
    <w:rsid w:val="00791685"/>
    <w:rsid w:val="00791E9F"/>
    <w:rsid w:val="007973BC"/>
    <w:rsid w:val="00797597"/>
    <w:rsid w:val="007A3479"/>
    <w:rsid w:val="007B0C2A"/>
    <w:rsid w:val="007B4DA1"/>
    <w:rsid w:val="007B55A5"/>
    <w:rsid w:val="007C077C"/>
    <w:rsid w:val="007C0F90"/>
    <w:rsid w:val="007C4C24"/>
    <w:rsid w:val="007D0140"/>
    <w:rsid w:val="007D1CAD"/>
    <w:rsid w:val="007D2F1F"/>
    <w:rsid w:val="007D39B8"/>
    <w:rsid w:val="007D6EEE"/>
    <w:rsid w:val="007E743F"/>
    <w:rsid w:val="007E7C27"/>
    <w:rsid w:val="007F1E13"/>
    <w:rsid w:val="007F32C8"/>
    <w:rsid w:val="008052A6"/>
    <w:rsid w:val="00811DB6"/>
    <w:rsid w:val="00825CB1"/>
    <w:rsid w:val="0083522A"/>
    <w:rsid w:val="00845371"/>
    <w:rsid w:val="00862698"/>
    <w:rsid w:val="008646D3"/>
    <w:rsid w:val="0086513E"/>
    <w:rsid w:val="008652C1"/>
    <w:rsid w:val="00866114"/>
    <w:rsid w:val="00867C36"/>
    <w:rsid w:val="00867CF4"/>
    <w:rsid w:val="00886732"/>
    <w:rsid w:val="008870AA"/>
    <w:rsid w:val="00890FFB"/>
    <w:rsid w:val="00891BA1"/>
    <w:rsid w:val="0089725F"/>
    <w:rsid w:val="008A5AF5"/>
    <w:rsid w:val="008A6ED6"/>
    <w:rsid w:val="008A760D"/>
    <w:rsid w:val="008B057B"/>
    <w:rsid w:val="008D0E7F"/>
    <w:rsid w:val="008D21E0"/>
    <w:rsid w:val="008D2703"/>
    <w:rsid w:val="008E107C"/>
    <w:rsid w:val="008E10A3"/>
    <w:rsid w:val="008E2A95"/>
    <w:rsid w:val="008E5EE7"/>
    <w:rsid w:val="008F43DC"/>
    <w:rsid w:val="0091171F"/>
    <w:rsid w:val="00916A84"/>
    <w:rsid w:val="00936841"/>
    <w:rsid w:val="00940C5F"/>
    <w:rsid w:val="00952082"/>
    <w:rsid w:val="00953FD5"/>
    <w:rsid w:val="00957717"/>
    <w:rsid w:val="00982396"/>
    <w:rsid w:val="009A4C25"/>
    <w:rsid w:val="009B0DEA"/>
    <w:rsid w:val="009C1529"/>
    <w:rsid w:val="009C1716"/>
    <w:rsid w:val="009C41EF"/>
    <w:rsid w:val="009C690C"/>
    <w:rsid w:val="009C70AB"/>
    <w:rsid w:val="009E028B"/>
    <w:rsid w:val="009E1B6D"/>
    <w:rsid w:val="00A03A3C"/>
    <w:rsid w:val="00A05198"/>
    <w:rsid w:val="00A0557E"/>
    <w:rsid w:val="00A100E1"/>
    <w:rsid w:val="00A252A5"/>
    <w:rsid w:val="00A52E9F"/>
    <w:rsid w:val="00A64A7F"/>
    <w:rsid w:val="00A64F89"/>
    <w:rsid w:val="00A6754B"/>
    <w:rsid w:val="00A749BE"/>
    <w:rsid w:val="00A85C79"/>
    <w:rsid w:val="00A937F4"/>
    <w:rsid w:val="00AB02A5"/>
    <w:rsid w:val="00AC1E75"/>
    <w:rsid w:val="00AD6A19"/>
    <w:rsid w:val="00AE43EA"/>
    <w:rsid w:val="00AE6A0A"/>
    <w:rsid w:val="00AF1E4A"/>
    <w:rsid w:val="00B03951"/>
    <w:rsid w:val="00B07869"/>
    <w:rsid w:val="00B07AED"/>
    <w:rsid w:val="00B32997"/>
    <w:rsid w:val="00B33DCD"/>
    <w:rsid w:val="00B35ABC"/>
    <w:rsid w:val="00B37CEB"/>
    <w:rsid w:val="00B422DC"/>
    <w:rsid w:val="00B46804"/>
    <w:rsid w:val="00B47058"/>
    <w:rsid w:val="00B47D26"/>
    <w:rsid w:val="00B51A70"/>
    <w:rsid w:val="00B71F45"/>
    <w:rsid w:val="00B735EB"/>
    <w:rsid w:val="00B76956"/>
    <w:rsid w:val="00B84CA0"/>
    <w:rsid w:val="00B95F13"/>
    <w:rsid w:val="00BA246E"/>
    <w:rsid w:val="00BA2E72"/>
    <w:rsid w:val="00BA6253"/>
    <w:rsid w:val="00BA75D2"/>
    <w:rsid w:val="00BB6E59"/>
    <w:rsid w:val="00BD149E"/>
    <w:rsid w:val="00BD2BAB"/>
    <w:rsid w:val="00BD2D91"/>
    <w:rsid w:val="00BD337E"/>
    <w:rsid w:val="00BD60CC"/>
    <w:rsid w:val="00BF2DDE"/>
    <w:rsid w:val="00BF387E"/>
    <w:rsid w:val="00BF3A9D"/>
    <w:rsid w:val="00BF6780"/>
    <w:rsid w:val="00C04F27"/>
    <w:rsid w:val="00C06860"/>
    <w:rsid w:val="00C218E1"/>
    <w:rsid w:val="00C27A91"/>
    <w:rsid w:val="00C27EDB"/>
    <w:rsid w:val="00C46CF7"/>
    <w:rsid w:val="00C564D1"/>
    <w:rsid w:val="00C579DF"/>
    <w:rsid w:val="00C70CD3"/>
    <w:rsid w:val="00C76898"/>
    <w:rsid w:val="00C77D45"/>
    <w:rsid w:val="00C81493"/>
    <w:rsid w:val="00C814EF"/>
    <w:rsid w:val="00C84803"/>
    <w:rsid w:val="00C90B29"/>
    <w:rsid w:val="00C915A5"/>
    <w:rsid w:val="00C950DD"/>
    <w:rsid w:val="00CB0ED0"/>
    <w:rsid w:val="00CC161B"/>
    <w:rsid w:val="00CF3BED"/>
    <w:rsid w:val="00CF4BDF"/>
    <w:rsid w:val="00CF7213"/>
    <w:rsid w:val="00D00666"/>
    <w:rsid w:val="00D15CA0"/>
    <w:rsid w:val="00D2036D"/>
    <w:rsid w:val="00D32277"/>
    <w:rsid w:val="00D336C4"/>
    <w:rsid w:val="00D423FC"/>
    <w:rsid w:val="00D44BBD"/>
    <w:rsid w:val="00D50C86"/>
    <w:rsid w:val="00D51CAB"/>
    <w:rsid w:val="00D7461D"/>
    <w:rsid w:val="00D94250"/>
    <w:rsid w:val="00DA42B2"/>
    <w:rsid w:val="00DB288C"/>
    <w:rsid w:val="00DB2F8B"/>
    <w:rsid w:val="00DE23BC"/>
    <w:rsid w:val="00DE2D64"/>
    <w:rsid w:val="00DF49E7"/>
    <w:rsid w:val="00E04EF5"/>
    <w:rsid w:val="00E2019B"/>
    <w:rsid w:val="00E202C1"/>
    <w:rsid w:val="00E20767"/>
    <w:rsid w:val="00E60E60"/>
    <w:rsid w:val="00E61E01"/>
    <w:rsid w:val="00E65413"/>
    <w:rsid w:val="00E67D23"/>
    <w:rsid w:val="00E830F6"/>
    <w:rsid w:val="00E8332B"/>
    <w:rsid w:val="00E848E4"/>
    <w:rsid w:val="00E95C8C"/>
    <w:rsid w:val="00EA0BC5"/>
    <w:rsid w:val="00EA7A57"/>
    <w:rsid w:val="00EB0C69"/>
    <w:rsid w:val="00EB220B"/>
    <w:rsid w:val="00EC702F"/>
    <w:rsid w:val="00EC7494"/>
    <w:rsid w:val="00ED7800"/>
    <w:rsid w:val="00EE2346"/>
    <w:rsid w:val="00EE2479"/>
    <w:rsid w:val="00EF08E8"/>
    <w:rsid w:val="00EF0BF6"/>
    <w:rsid w:val="00EF5F4E"/>
    <w:rsid w:val="00F106A2"/>
    <w:rsid w:val="00F10D14"/>
    <w:rsid w:val="00F237DC"/>
    <w:rsid w:val="00F31BC3"/>
    <w:rsid w:val="00F31D6F"/>
    <w:rsid w:val="00F32CB6"/>
    <w:rsid w:val="00F36A9E"/>
    <w:rsid w:val="00F40885"/>
    <w:rsid w:val="00F660AE"/>
    <w:rsid w:val="00F71656"/>
    <w:rsid w:val="00F741C2"/>
    <w:rsid w:val="00F87950"/>
    <w:rsid w:val="00FA209B"/>
    <w:rsid w:val="00FB30DD"/>
    <w:rsid w:val="00FC4B80"/>
    <w:rsid w:val="00FE61D1"/>
    <w:rsid w:val="00FF34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8CCDE"/>
  <w15:chartTrackingRefBased/>
  <w15:docId w15:val="{F6DD3E96-F130-432B-AE8D-A4B3A7797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EE7"/>
    <w:pPr>
      <w:spacing w:before="100" w:beforeAutospacing="1" w:line="256" w:lineRule="auto"/>
    </w:pPr>
    <w:rPr>
      <w:rFonts w:ascii="Calibri" w:eastAsia="Times New Roman" w:hAnsi="Calibri" w:cs="Ari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7A3479"/>
    <w:pPr>
      <w:bidi/>
      <w:spacing w:before="0" w:beforeAutospacing="0" w:after="0" w:line="240" w:lineRule="auto"/>
    </w:pPr>
    <w:rPr>
      <w:rFonts w:asciiTheme="minorHAnsi" w:eastAsiaTheme="minorHAnsi" w:hAnsiTheme="minorHAnsi" w:cstheme="minorBidi"/>
      <w:sz w:val="20"/>
      <w:szCs w:val="20"/>
    </w:rPr>
  </w:style>
  <w:style w:type="character" w:customStyle="1" w:styleId="FotnotstextChar">
    <w:name w:val="Fotnotstext Char"/>
    <w:basedOn w:val="Standardstycketeckensnitt"/>
    <w:link w:val="Fotnotstext"/>
    <w:uiPriority w:val="99"/>
    <w:semiHidden/>
    <w:rsid w:val="007A3479"/>
    <w:rPr>
      <w:sz w:val="20"/>
      <w:szCs w:val="20"/>
    </w:rPr>
  </w:style>
  <w:style w:type="character" w:styleId="Fotnotsreferens">
    <w:name w:val="footnote reference"/>
    <w:basedOn w:val="Standardstycketeckensnitt"/>
    <w:uiPriority w:val="99"/>
    <w:semiHidden/>
    <w:unhideWhenUsed/>
    <w:rsid w:val="007A3479"/>
    <w:rPr>
      <w:vertAlign w:val="superscript"/>
    </w:rPr>
  </w:style>
  <w:style w:type="paragraph" w:styleId="Slutkommentar">
    <w:name w:val="endnote text"/>
    <w:basedOn w:val="Normal"/>
    <w:link w:val="SlutkommentarChar"/>
    <w:uiPriority w:val="99"/>
    <w:unhideWhenUsed/>
    <w:rsid w:val="007A3479"/>
    <w:pPr>
      <w:bidi/>
      <w:spacing w:before="0" w:beforeAutospacing="0" w:after="0" w:line="240" w:lineRule="auto"/>
    </w:pPr>
    <w:rPr>
      <w:rFonts w:asciiTheme="minorHAnsi" w:eastAsiaTheme="minorHAnsi" w:hAnsiTheme="minorHAnsi" w:cstheme="minorBidi"/>
      <w:sz w:val="20"/>
      <w:szCs w:val="20"/>
    </w:rPr>
  </w:style>
  <w:style w:type="character" w:customStyle="1" w:styleId="SlutkommentarChar">
    <w:name w:val="Slutkommentar Char"/>
    <w:basedOn w:val="Standardstycketeckensnitt"/>
    <w:link w:val="Slutkommentar"/>
    <w:uiPriority w:val="99"/>
    <w:rsid w:val="007A3479"/>
    <w:rPr>
      <w:sz w:val="20"/>
      <w:szCs w:val="20"/>
    </w:rPr>
  </w:style>
  <w:style w:type="character" w:styleId="Slutkommentarsreferens">
    <w:name w:val="endnote reference"/>
    <w:basedOn w:val="Standardstycketeckensnitt"/>
    <w:uiPriority w:val="99"/>
    <w:semiHidden/>
    <w:unhideWhenUsed/>
    <w:rsid w:val="007A3479"/>
    <w:rPr>
      <w:vertAlign w:val="superscript"/>
    </w:rPr>
  </w:style>
  <w:style w:type="paragraph" w:styleId="Liststycke">
    <w:name w:val="List Paragraph"/>
    <w:basedOn w:val="Normal"/>
    <w:uiPriority w:val="99"/>
    <w:rsid w:val="00D2036D"/>
    <w:pPr>
      <w:bidi/>
      <w:spacing w:before="0" w:beforeAutospacing="0" w:line="259" w:lineRule="auto"/>
      <w:ind w:left="720"/>
      <w:contextualSpacing/>
    </w:pPr>
    <w:rPr>
      <w:rFonts w:asciiTheme="minorHAnsi" w:eastAsiaTheme="minorHAnsi" w:hAnsiTheme="minorHAnsi" w:cstheme="minorBidi"/>
    </w:rPr>
  </w:style>
  <w:style w:type="character" w:styleId="Hyperlnk">
    <w:name w:val="Hyperlink"/>
    <w:basedOn w:val="Standardstycketeckensnitt"/>
    <w:uiPriority w:val="99"/>
    <w:unhideWhenUsed/>
    <w:rsid w:val="00496ABC"/>
    <w:rPr>
      <w:color w:val="0563C1" w:themeColor="hyperlink"/>
      <w:u w:val="single"/>
    </w:rPr>
  </w:style>
  <w:style w:type="character" w:styleId="AnvndHyperlnk">
    <w:name w:val="FollowedHyperlink"/>
    <w:basedOn w:val="Standardstycketeckensnitt"/>
    <w:uiPriority w:val="99"/>
    <w:semiHidden/>
    <w:unhideWhenUsed/>
    <w:rsid w:val="00003353"/>
    <w:rPr>
      <w:color w:val="954F72" w:themeColor="followedHyperlink"/>
      <w:u w:val="single"/>
    </w:rPr>
  </w:style>
  <w:style w:type="paragraph" w:styleId="Normalwebb">
    <w:name w:val="Normal (Web)"/>
    <w:basedOn w:val="Normal"/>
    <w:uiPriority w:val="99"/>
    <w:semiHidden/>
    <w:unhideWhenUsed/>
    <w:rsid w:val="00C76898"/>
    <w:rPr>
      <w:rFonts w:ascii="Times New Roman" w:hAnsi="Times New Roman" w:cs="Times New Roman"/>
      <w:sz w:val="24"/>
      <w:szCs w:val="24"/>
    </w:rPr>
  </w:style>
  <w:style w:type="table" w:customStyle="1" w:styleId="Tabellrutnt1">
    <w:name w:val="Tabellrutnät1"/>
    <w:basedOn w:val="Normaltabell"/>
    <w:next w:val="Tabellrutnt"/>
    <w:qFormat/>
    <w:rsid w:val="00722F9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rutnt">
    <w:name w:val="Table Grid"/>
    <w:basedOn w:val="Normaltabell"/>
    <w:uiPriority w:val="39"/>
    <w:rsid w:val="00722F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rutnt2">
    <w:name w:val="Tabellrutnät2"/>
    <w:basedOn w:val="Normaltabell"/>
    <w:next w:val="Tabellrutnt"/>
    <w:qFormat/>
    <w:rsid w:val="00B47D2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rutnt3">
    <w:name w:val="Tabellrutnät3"/>
    <w:basedOn w:val="Normaltabell"/>
    <w:next w:val="Tabellrutnt"/>
    <w:qFormat/>
    <w:rsid w:val="00B47D2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rutnt4">
    <w:name w:val="Tabellrutnät4"/>
    <w:basedOn w:val="Normaltabell"/>
    <w:next w:val="Tabellrutnt"/>
    <w:qFormat/>
    <w:rsid w:val="00A52E9F"/>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rutnt5">
    <w:name w:val="Tabellrutnät5"/>
    <w:basedOn w:val="Normaltabell"/>
    <w:next w:val="Tabellrutnt"/>
    <w:qFormat/>
    <w:rsid w:val="00064CDB"/>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289">
      <w:bodyDiv w:val="1"/>
      <w:marLeft w:val="0"/>
      <w:marRight w:val="0"/>
      <w:marTop w:val="0"/>
      <w:marBottom w:val="0"/>
      <w:divBdr>
        <w:top w:val="none" w:sz="0" w:space="0" w:color="auto"/>
        <w:left w:val="none" w:sz="0" w:space="0" w:color="auto"/>
        <w:bottom w:val="none" w:sz="0" w:space="0" w:color="auto"/>
        <w:right w:val="none" w:sz="0" w:space="0" w:color="auto"/>
      </w:divBdr>
    </w:div>
    <w:div w:id="69351633">
      <w:bodyDiv w:val="1"/>
      <w:marLeft w:val="0"/>
      <w:marRight w:val="0"/>
      <w:marTop w:val="0"/>
      <w:marBottom w:val="0"/>
      <w:divBdr>
        <w:top w:val="none" w:sz="0" w:space="0" w:color="auto"/>
        <w:left w:val="none" w:sz="0" w:space="0" w:color="auto"/>
        <w:bottom w:val="none" w:sz="0" w:space="0" w:color="auto"/>
        <w:right w:val="none" w:sz="0" w:space="0" w:color="auto"/>
      </w:divBdr>
    </w:div>
    <w:div w:id="73094056">
      <w:bodyDiv w:val="1"/>
      <w:marLeft w:val="0"/>
      <w:marRight w:val="0"/>
      <w:marTop w:val="0"/>
      <w:marBottom w:val="0"/>
      <w:divBdr>
        <w:top w:val="none" w:sz="0" w:space="0" w:color="auto"/>
        <w:left w:val="none" w:sz="0" w:space="0" w:color="auto"/>
        <w:bottom w:val="none" w:sz="0" w:space="0" w:color="auto"/>
        <w:right w:val="none" w:sz="0" w:space="0" w:color="auto"/>
      </w:divBdr>
    </w:div>
    <w:div w:id="148062758">
      <w:bodyDiv w:val="1"/>
      <w:marLeft w:val="0"/>
      <w:marRight w:val="0"/>
      <w:marTop w:val="0"/>
      <w:marBottom w:val="0"/>
      <w:divBdr>
        <w:top w:val="none" w:sz="0" w:space="0" w:color="auto"/>
        <w:left w:val="none" w:sz="0" w:space="0" w:color="auto"/>
        <w:bottom w:val="none" w:sz="0" w:space="0" w:color="auto"/>
        <w:right w:val="none" w:sz="0" w:space="0" w:color="auto"/>
      </w:divBdr>
    </w:div>
    <w:div w:id="167454007">
      <w:bodyDiv w:val="1"/>
      <w:marLeft w:val="0"/>
      <w:marRight w:val="0"/>
      <w:marTop w:val="0"/>
      <w:marBottom w:val="0"/>
      <w:divBdr>
        <w:top w:val="none" w:sz="0" w:space="0" w:color="auto"/>
        <w:left w:val="none" w:sz="0" w:space="0" w:color="auto"/>
        <w:bottom w:val="none" w:sz="0" w:space="0" w:color="auto"/>
        <w:right w:val="none" w:sz="0" w:space="0" w:color="auto"/>
      </w:divBdr>
    </w:div>
    <w:div w:id="291177068">
      <w:bodyDiv w:val="1"/>
      <w:marLeft w:val="0"/>
      <w:marRight w:val="0"/>
      <w:marTop w:val="0"/>
      <w:marBottom w:val="0"/>
      <w:divBdr>
        <w:top w:val="none" w:sz="0" w:space="0" w:color="auto"/>
        <w:left w:val="none" w:sz="0" w:space="0" w:color="auto"/>
        <w:bottom w:val="none" w:sz="0" w:space="0" w:color="auto"/>
        <w:right w:val="none" w:sz="0" w:space="0" w:color="auto"/>
      </w:divBdr>
      <w:divsChild>
        <w:div w:id="1977947698">
          <w:marLeft w:val="0"/>
          <w:marRight w:val="0"/>
          <w:marTop w:val="0"/>
          <w:marBottom w:val="0"/>
          <w:divBdr>
            <w:top w:val="none" w:sz="0" w:space="0" w:color="auto"/>
            <w:left w:val="none" w:sz="0" w:space="0" w:color="auto"/>
            <w:bottom w:val="none" w:sz="0" w:space="0" w:color="auto"/>
            <w:right w:val="none" w:sz="0" w:space="0" w:color="auto"/>
          </w:divBdr>
        </w:div>
        <w:div w:id="417478899">
          <w:marLeft w:val="0"/>
          <w:marRight w:val="0"/>
          <w:marTop w:val="0"/>
          <w:marBottom w:val="0"/>
          <w:divBdr>
            <w:top w:val="none" w:sz="0" w:space="0" w:color="auto"/>
            <w:left w:val="none" w:sz="0" w:space="0" w:color="auto"/>
            <w:bottom w:val="none" w:sz="0" w:space="0" w:color="auto"/>
            <w:right w:val="none" w:sz="0" w:space="0" w:color="auto"/>
          </w:divBdr>
        </w:div>
        <w:div w:id="1412656207">
          <w:marLeft w:val="0"/>
          <w:marRight w:val="0"/>
          <w:marTop w:val="0"/>
          <w:marBottom w:val="0"/>
          <w:divBdr>
            <w:top w:val="none" w:sz="0" w:space="0" w:color="auto"/>
            <w:left w:val="none" w:sz="0" w:space="0" w:color="auto"/>
            <w:bottom w:val="none" w:sz="0" w:space="0" w:color="auto"/>
            <w:right w:val="none" w:sz="0" w:space="0" w:color="auto"/>
          </w:divBdr>
        </w:div>
        <w:div w:id="1206024263">
          <w:marLeft w:val="0"/>
          <w:marRight w:val="0"/>
          <w:marTop w:val="0"/>
          <w:marBottom w:val="0"/>
          <w:divBdr>
            <w:top w:val="none" w:sz="0" w:space="0" w:color="auto"/>
            <w:left w:val="none" w:sz="0" w:space="0" w:color="auto"/>
            <w:bottom w:val="none" w:sz="0" w:space="0" w:color="auto"/>
            <w:right w:val="none" w:sz="0" w:space="0" w:color="auto"/>
          </w:divBdr>
        </w:div>
        <w:div w:id="1688209484">
          <w:marLeft w:val="0"/>
          <w:marRight w:val="0"/>
          <w:marTop w:val="0"/>
          <w:marBottom w:val="0"/>
          <w:divBdr>
            <w:top w:val="none" w:sz="0" w:space="0" w:color="auto"/>
            <w:left w:val="none" w:sz="0" w:space="0" w:color="auto"/>
            <w:bottom w:val="none" w:sz="0" w:space="0" w:color="auto"/>
            <w:right w:val="none" w:sz="0" w:space="0" w:color="auto"/>
          </w:divBdr>
        </w:div>
        <w:div w:id="1739553675">
          <w:marLeft w:val="0"/>
          <w:marRight w:val="0"/>
          <w:marTop w:val="0"/>
          <w:marBottom w:val="0"/>
          <w:divBdr>
            <w:top w:val="none" w:sz="0" w:space="0" w:color="auto"/>
            <w:left w:val="none" w:sz="0" w:space="0" w:color="auto"/>
            <w:bottom w:val="none" w:sz="0" w:space="0" w:color="auto"/>
            <w:right w:val="none" w:sz="0" w:space="0" w:color="auto"/>
          </w:divBdr>
        </w:div>
        <w:div w:id="725685349">
          <w:marLeft w:val="0"/>
          <w:marRight w:val="0"/>
          <w:marTop w:val="0"/>
          <w:marBottom w:val="0"/>
          <w:divBdr>
            <w:top w:val="none" w:sz="0" w:space="0" w:color="auto"/>
            <w:left w:val="none" w:sz="0" w:space="0" w:color="auto"/>
            <w:bottom w:val="none" w:sz="0" w:space="0" w:color="auto"/>
            <w:right w:val="none" w:sz="0" w:space="0" w:color="auto"/>
          </w:divBdr>
        </w:div>
        <w:div w:id="50154705">
          <w:marLeft w:val="0"/>
          <w:marRight w:val="0"/>
          <w:marTop w:val="0"/>
          <w:marBottom w:val="0"/>
          <w:divBdr>
            <w:top w:val="none" w:sz="0" w:space="0" w:color="auto"/>
            <w:left w:val="none" w:sz="0" w:space="0" w:color="auto"/>
            <w:bottom w:val="none" w:sz="0" w:space="0" w:color="auto"/>
            <w:right w:val="none" w:sz="0" w:space="0" w:color="auto"/>
          </w:divBdr>
        </w:div>
        <w:div w:id="486481550">
          <w:marLeft w:val="0"/>
          <w:marRight w:val="0"/>
          <w:marTop w:val="0"/>
          <w:marBottom w:val="0"/>
          <w:divBdr>
            <w:top w:val="none" w:sz="0" w:space="0" w:color="auto"/>
            <w:left w:val="none" w:sz="0" w:space="0" w:color="auto"/>
            <w:bottom w:val="none" w:sz="0" w:space="0" w:color="auto"/>
            <w:right w:val="none" w:sz="0" w:space="0" w:color="auto"/>
          </w:divBdr>
        </w:div>
        <w:div w:id="815145997">
          <w:marLeft w:val="0"/>
          <w:marRight w:val="0"/>
          <w:marTop w:val="0"/>
          <w:marBottom w:val="0"/>
          <w:divBdr>
            <w:top w:val="none" w:sz="0" w:space="0" w:color="auto"/>
            <w:left w:val="none" w:sz="0" w:space="0" w:color="auto"/>
            <w:bottom w:val="none" w:sz="0" w:space="0" w:color="auto"/>
            <w:right w:val="none" w:sz="0" w:space="0" w:color="auto"/>
          </w:divBdr>
        </w:div>
        <w:div w:id="530193085">
          <w:marLeft w:val="0"/>
          <w:marRight w:val="0"/>
          <w:marTop w:val="0"/>
          <w:marBottom w:val="0"/>
          <w:divBdr>
            <w:top w:val="none" w:sz="0" w:space="0" w:color="auto"/>
            <w:left w:val="none" w:sz="0" w:space="0" w:color="auto"/>
            <w:bottom w:val="none" w:sz="0" w:space="0" w:color="auto"/>
            <w:right w:val="none" w:sz="0" w:space="0" w:color="auto"/>
          </w:divBdr>
        </w:div>
        <w:div w:id="1562718605">
          <w:marLeft w:val="0"/>
          <w:marRight w:val="0"/>
          <w:marTop w:val="0"/>
          <w:marBottom w:val="0"/>
          <w:divBdr>
            <w:top w:val="none" w:sz="0" w:space="0" w:color="auto"/>
            <w:left w:val="none" w:sz="0" w:space="0" w:color="auto"/>
            <w:bottom w:val="none" w:sz="0" w:space="0" w:color="auto"/>
            <w:right w:val="none" w:sz="0" w:space="0" w:color="auto"/>
          </w:divBdr>
        </w:div>
        <w:div w:id="71778921">
          <w:marLeft w:val="0"/>
          <w:marRight w:val="0"/>
          <w:marTop w:val="0"/>
          <w:marBottom w:val="0"/>
          <w:divBdr>
            <w:top w:val="none" w:sz="0" w:space="0" w:color="auto"/>
            <w:left w:val="none" w:sz="0" w:space="0" w:color="auto"/>
            <w:bottom w:val="none" w:sz="0" w:space="0" w:color="auto"/>
            <w:right w:val="none" w:sz="0" w:space="0" w:color="auto"/>
          </w:divBdr>
        </w:div>
        <w:div w:id="1658534520">
          <w:marLeft w:val="0"/>
          <w:marRight w:val="0"/>
          <w:marTop w:val="0"/>
          <w:marBottom w:val="0"/>
          <w:divBdr>
            <w:top w:val="none" w:sz="0" w:space="0" w:color="auto"/>
            <w:left w:val="none" w:sz="0" w:space="0" w:color="auto"/>
            <w:bottom w:val="none" w:sz="0" w:space="0" w:color="auto"/>
            <w:right w:val="none" w:sz="0" w:space="0" w:color="auto"/>
          </w:divBdr>
        </w:div>
        <w:div w:id="556285276">
          <w:marLeft w:val="0"/>
          <w:marRight w:val="0"/>
          <w:marTop w:val="0"/>
          <w:marBottom w:val="0"/>
          <w:divBdr>
            <w:top w:val="none" w:sz="0" w:space="0" w:color="auto"/>
            <w:left w:val="none" w:sz="0" w:space="0" w:color="auto"/>
            <w:bottom w:val="none" w:sz="0" w:space="0" w:color="auto"/>
            <w:right w:val="none" w:sz="0" w:space="0" w:color="auto"/>
          </w:divBdr>
        </w:div>
      </w:divsChild>
    </w:div>
    <w:div w:id="302124940">
      <w:bodyDiv w:val="1"/>
      <w:marLeft w:val="0"/>
      <w:marRight w:val="0"/>
      <w:marTop w:val="0"/>
      <w:marBottom w:val="0"/>
      <w:divBdr>
        <w:top w:val="none" w:sz="0" w:space="0" w:color="auto"/>
        <w:left w:val="none" w:sz="0" w:space="0" w:color="auto"/>
        <w:bottom w:val="none" w:sz="0" w:space="0" w:color="auto"/>
        <w:right w:val="none" w:sz="0" w:space="0" w:color="auto"/>
      </w:divBdr>
      <w:divsChild>
        <w:div w:id="1481770814">
          <w:marLeft w:val="0"/>
          <w:marRight w:val="0"/>
          <w:marTop w:val="0"/>
          <w:marBottom w:val="0"/>
          <w:divBdr>
            <w:top w:val="none" w:sz="0" w:space="0" w:color="auto"/>
            <w:left w:val="none" w:sz="0" w:space="0" w:color="auto"/>
            <w:bottom w:val="none" w:sz="0" w:space="0" w:color="auto"/>
            <w:right w:val="none" w:sz="0" w:space="0" w:color="auto"/>
          </w:divBdr>
          <w:divsChild>
            <w:div w:id="22443746">
              <w:marLeft w:val="0"/>
              <w:marRight w:val="0"/>
              <w:marTop w:val="0"/>
              <w:marBottom w:val="0"/>
              <w:divBdr>
                <w:top w:val="none" w:sz="0" w:space="0" w:color="auto"/>
                <w:left w:val="none" w:sz="0" w:space="0" w:color="auto"/>
                <w:bottom w:val="none" w:sz="0" w:space="0" w:color="auto"/>
                <w:right w:val="none" w:sz="0" w:space="0" w:color="auto"/>
              </w:divBdr>
            </w:div>
          </w:divsChild>
        </w:div>
        <w:div w:id="1306856326">
          <w:marLeft w:val="0"/>
          <w:marRight w:val="0"/>
          <w:marTop w:val="120"/>
          <w:marBottom w:val="0"/>
          <w:divBdr>
            <w:top w:val="none" w:sz="0" w:space="0" w:color="auto"/>
            <w:left w:val="none" w:sz="0" w:space="0" w:color="auto"/>
            <w:bottom w:val="none" w:sz="0" w:space="0" w:color="auto"/>
            <w:right w:val="none" w:sz="0" w:space="0" w:color="auto"/>
          </w:divBdr>
          <w:divsChild>
            <w:div w:id="1600721419">
              <w:marLeft w:val="0"/>
              <w:marRight w:val="0"/>
              <w:marTop w:val="0"/>
              <w:marBottom w:val="0"/>
              <w:divBdr>
                <w:top w:val="none" w:sz="0" w:space="0" w:color="auto"/>
                <w:left w:val="none" w:sz="0" w:space="0" w:color="auto"/>
                <w:bottom w:val="none" w:sz="0" w:space="0" w:color="auto"/>
                <w:right w:val="none" w:sz="0" w:space="0" w:color="auto"/>
              </w:divBdr>
            </w:div>
            <w:div w:id="936409140">
              <w:marLeft w:val="0"/>
              <w:marRight w:val="0"/>
              <w:marTop w:val="0"/>
              <w:marBottom w:val="0"/>
              <w:divBdr>
                <w:top w:val="none" w:sz="0" w:space="0" w:color="auto"/>
                <w:left w:val="none" w:sz="0" w:space="0" w:color="auto"/>
                <w:bottom w:val="none" w:sz="0" w:space="0" w:color="auto"/>
                <w:right w:val="none" w:sz="0" w:space="0" w:color="auto"/>
              </w:divBdr>
            </w:div>
            <w:div w:id="18707577">
              <w:marLeft w:val="0"/>
              <w:marRight w:val="0"/>
              <w:marTop w:val="0"/>
              <w:marBottom w:val="0"/>
              <w:divBdr>
                <w:top w:val="none" w:sz="0" w:space="0" w:color="auto"/>
                <w:left w:val="none" w:sz="0" w:space="0" w:color="auto"/>
                <w:bottom w:val="none" w:sz="0" w:space="0" w:color="auto"/>
                <w:right w:val="none" w:sz="0" w:space="0" w:color="auto"/>
              </w:divBdr>
            </w:div>
            <w:div w:id="1862429507">
              <w:marLeft w:val="0"/>
              <w:marRight w:val="0"/>
              <w:marTop w:val="0"/>
              <w:marBottom w:val="0"/>
              <w:divBdr>
                <w:top w:val="none" w:sz="0" w:space="0" w:color="auto"/>
                <w:left w:val="none" w:sz="0" w:space="0" w:color="auto"/>
                <w:bottom w:val="none" w:sz="0" w:space="0" w:color="auto"/>
                <w:right w:val="none" w:sz="0" w:space="0" w:color="auto"/>
              </w:divBdr>
            </w:div>
            <w:div w:id="160126025">
              <w:marLeft w:val="0"/>
              <w:marRight w:val="0"/>
              <w:marTop w:val="0"/>
              <w:marBottom w:val="0"/>
              <w:divBdr>
                <w:top w:val="none" w:sz="0" w:space="0" w:color="auto"/>
                <w:left w:val="none" w:sz="0" w:space="0" w:color="auto"/>
                <w:bottom w:val="none" w:sz="0" w:space="0" w:color="auto"/>
                <w:right w:val="none" w:sz="0" w:space="0" w:color="auto"/>
              </w:divBdr>
            </w:div>
            <w:div w:id="645663819">
              <w:marLeft w:val="0"/>
              <w:marRight w:val="0"/>
              <w:marTop w:val="0"/>
              <w:marBottom w:val="0"/>
              <w:divBdr>
                <w:top w:val="none" w:sz="0" w:space="0" w:color="auto"/>
                <w:left w:val="none" w:sz="0" w:space="0" w:color="auto"/>
                <w:bottom w:val="none" w:sz="0" w:space="0" w:color="auto"/>
                <w:right w:val="none" w:sz="0" w:space="0" w:color="auto"/>
              </w:divBdr>
            </w:div>
            <w:div w:id="498155997">
              <w:marLeft w:val="0"/>
              <w:marRight w:val="0"/>
              <w:marTop w:val="0"/>
              <w:marBottom w:val="0"/>
              <w:divBdr>
                <w:top w:val="none" w:sz="0" w:space="0" w:color="auto"/>
                <w:left w:val="none" w:sz="0" w:space="0" w:color="auto"/>
                <w:bottom w:val="none" w:sz="0" w:space="0" w:color="auto"/>
                <w:right w:val="none" w:sz="0" w:space="0" w:color="auto"/>
              </w:divBdr>
            </w:div>
            <w:div w:id="1297180552">
              <w:marLeft w:val="0"/>
              <w:marRight w:val="0"/>
              <w:marTop w:val="0"/>
              <w:marBottom w:val="0"/>
              <w:divBdr>
                <w:top w:val="none" w:sz="0" w:space="0" w:color="auto"/>
                <w:left w:val="none" w:sz="0" w:space="0" w:color="auto"/>
                <w:bottom w:val="none" w:sz="0" w:space="0" w:color="auto"/>
                <w:right w:val="none" w:sz="0" w:space="0" w:color="auto"/>
              </w:divBdr>
            </w:div>
            <w:div w:id="199244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76401">
      <w:bodyDiv w:val="1"/>
      <w:marLeft w:val="0"/>
      <w:marRight w:val="0"/>
      <w:marTop w:val="0"/>
      <w:marBottom w:val="0"/>
      <w:divBdr>
        <w:top w:val="none" w:sz="0" w:space="0" w:color="auto"/>
        <w:left w:val="none" w:sz="0" w:space="0" w:color="auto"/>
        <w:bottom w:val="none" w:sz="0" w:space="0" w:color="auto"/>
        <w:right w:val="none" w:sz="0" w:space="0" w:color="auto"/>
      </w:divBdr>
    </w:div>
    <w:div w:id="445077764">
      <w:bodyDiv w:val="1"/>
      <w:marLeft w:val="0"/>
      <w:marRight w:val="0"/>
      <w:marTop w:val="0"/>
      <w:marBottom w:val="0"/>
      <w:divBdr>
        <w:top w:val="none" w:sz="0" w:space="0" w:color="auto"/>
        <w:left w:val="none" w:sz="0" w:space="0" w:color="auto"/>
        <w:bottom w:val="none" w:sz="0" w:space="0" w:color="auto"/>
        <w:right w:val="none" w:sz="0" w:space="0" w:color="auto"/>
      </w:divBdr>
    </w:div>
    <w:div w:id="446703840">
      <w:bodyDiv w:val="1"/>
      <w:marLeft w:val="0"/>
      <w:marRight w:val="0"/>
      <w:marTop w:val="0"/>
      <w:marBottom w:val="0"/>
      <w:divBdr>
        <w:top w:val="none" w:sz="0" w:space="0" w:color="auto"/>
        <w:left w:val="none" w:sz="0" w:space="0" w:color="auto"/>
        <w:bottom w:val="none" w:sz="0" w:space="0" w:color="auto"/>
        <w:right w:val="none" w:sz="0" w:space="0" w:color="auto"/>
      </w:divBdr>
    </w:div>
    <w:div w:id="456948174">
      <w:bodyDiv w:val="1"/>
      <w:marLeft w:val="0"/>
      <w:marRight w:val="0"/>
      <w:marTop w:val="0"/>
      <w:marBottom w:val="0"/>
      <w:divBdr>
        <w:top w:val="none" w:sz="0" w:space="0" w:color="auto"/>
        <w:left w:val="none" w:sz="0" w:space="0" w:color="auto"/>
        <w:bottom w:val="none" w:sz="0" w:space="0" w:color="auto"/>
        <w:right w:val="none" w:sz="0" w:space="0" w:color="auto"/>
      </w:divBdr>
      <w:divsChild>
        <w:div w:id="740179641">
          <w:marLeft w:val="0"/>
          <w:marRight w:val="0"/>
          <w:marTop w:val="0"/>
          <w:marBottom w:val="0"/>
          <w:divBdr>
            <w:top w:val="none" w:sz="0" w:space="0" w:color="auto"/>
            <w:left w:val="none" w:sz="0" w:space="0" w:color="auto"/>
            <w:bottom w:val="none" w:sz="0" w:space="0" w:color="auto"/>
            <w:right w:val="none" w:sz="0" w:space="0" w:color="auto"/>
          </w:divBdr>
          <w:divsChild>
            <w:div w:id="2133403742">
              <w:marLeft w:val="0"/>
              <w:marRight w:val="0"/>
              <w:marTop w:val="0"/>
              <w:marBottom w:val="0"/>
              <w:divBdr>
                <w:top w:val="none" w:sz="0" w:space="0" w:color="auto"/>
                <w:left w:val="none" w:sz="0" w:space="0" w:color="auto"/>
                <w:bottom w:val="none" w:sz="0" w:space="0" w:color="auto"/>
                <w:right w:val="none" w:sz="0" w:space="0" w:color="auto"/>
              </w:divBdr>
              <w:divsChild>
                <w:div w:id="421029588">
                  <w:marLeft w:val="0"/>
                  <w:marRight w:val="0"/>
                  <w:marTop w:val="0"/>
                  <w:marBottom w:val="0"/>
                  <w:divBdr>
                    <w:top w:val="none" w:sz="0" w:space="0" w:color="auto"/>
                    <w:left w:val="none" w:sz="0" w:space="0" w:color="auto"/>
                    <w:bottom w:val="none" w:sz="0" w:space="0" w:color="auto"/>
                    <w:right w:val="none" w:sz="0" w:space="0" w:color="auto"/>
                  </w:divBdr>
                  <w:divsChild>
                    <w:div w:id="1147017165">
                      <w:marLeft w:val="0"/>
                      <w:marRight w:val="0"/>
                      <w:marTop w:val="0"/>
                      <w:marBottom w:val="0"/>
                      <w:divBdr>
                        <w:top w:val="none" w:sz="0" w:space="0" w:color="auto"/>
                        <w:left w:val="none" w:sz="0" w:space="0" w:color="auto"/>
                        <w:bottom w:val="none" w:sz="0" w:space="0" w:color="auto"/>
                        <w:right w:val="none" w:sz="0" w:space="0" w:color="auto"/>
                      </w:divBdr>
                      <w:divsChild>
                        <w:div w:id="778792069">
                          <w:marLeft w:val="0"/>
                          <w:marRight w:val="0"/>
                          <w:marTop w:val="0"/>
                          <w:marBottom w:val="0"/>
                          <w:divBdr>
                            <w:top w:val="none" w:sz="0" w:space="0" w:color="auto"/>
                            <w:left w:val="none" w:sz="0" w:space="0" w:color="auto"/>
                            <w:bottom w:val="none" w:sz="0" w:space="0" w:color="auto"/>
                            <w:right w:val="none" w:sz="0" w:space="0" w:color="auto"/>
                          </w:divBdr>
                          <w:divsChild>
                            <w:div w:id="1093862438">
                              <w:marLeft w:val="0"/>
                              <w:marRight w:val="0"/>
                              <w:marTop w:val="75"/>
                              <w:marBottom w:val="75"/>
                              <w:divBdr>
                                <w:top w:val="none" w:sz="0" w:space="0" w:color="auto"/>
                                <w:left w:val="none" w:sz="0" w:space="0" w:color="auto"/>
                                <w:bottom w:val="none" w:sz="0" w:space="0" w:color="auto"/>
                                <w:right w:val="none" w:sz="0" w:space="0" w:color="auto"/>
                              </w:divBdr>
                              <w:divsChild>
                                <w:div w:id="1120338471">
                                  <w:marLeft w:val="0"/>
                                  <w:marRight w:val="0"/>
                                  <w:marTop w:val="120"/>
                                  <w:marBottom w:val="0"/>
                                  <w:divBdr>
                                    <w:top w:val="none" w:sz="0" w:space="0" w:color="auto"/>
                                    <w:left w:val="none" w:sz="0" w:space="0" w:color="auto"/>
                                    <w:bottom w:val="none" w:sz="0" w:space="0" w:color="auto"/>
                                    <w:right w:val="none" w:sz="0" w:space="0" w:color="auto"/>
                                  </w:divBdr>
                                  <w:divsChild>
                                    <w:div w:id="226965267">
                                      <w:marLeft w:val="0"/>
                                      <w:marRight w:val="0"/>
                                      <w:marTop w:val="0"/>
                                      <w:marBottom w:val="0"/>
                                      <w:divBdr>
                                        <w:top w:val="none" w:sz="0" w:space="0" w:color="auto"/>
                                        <w:left w:val="none" w:sz="0" w:space="0" w:color="auto"/>
                                        <w:bottom w:val="none" w:sz="0" w:space="0" w:color="auto"/>
                                        <w:right w:val="none" w:sz="0" w:space="0" w:color="auto"/>
                                      </w:divBdr>
                                    </w:div>
                                    <w:div w:id="1846744007">
                                      <w:marLeft w:val="0"/>
                                      <w:marRight w:val="0"/>
                                      <w:marTop w:val="0"/>
                                      <w:marBottom w:val="0"/>
                                      <w:divBdr>
                                        <w:top w:val="none" w:sz="0" w:space="0" w:color="auto"/>
                                        <w:left w:val="none" w:sz="0" w:space="0" w:color="auto"/>
                                        <w:bottom w:val="none" w:sz="0" w:space="0" w:color="auto"/>
                                        <w:right w:val="none" w:sz="0" w:space="0" w:color="auto"/>
                                      </w:divBdr>
                                    </w:div>
                                    <w:div w:id="1225288580">
                                      <w:marLeft w:val="0"/>
                                      <w:marRight w:val="0"/>
                                      <w:marTop w:val="0"/>
                                      <w:marBottom w:val="0"/>
                                      <w:divBdr>
                                        <w:top w:val="none" w:sz="0" w:space="0" w:color="auto"/>
                                        <w:left w:val="none" w:sz="0" w:space="0" w:color="auto"/>
                                        <w:bottom w:val="none" w:sz="0" w:space="0" w:color="auto"/>
                                        <w:right w:val="none" w:sz="0" w:space="0" w:color="auto"/>
                                      </w:divBdr>
                                    </w:div>
                                    <w:div w:id="1262027050">
                                      <w:marLeft w:val="0"/>
                                      <w:marRight w:val="0"/>
                                      <w:marTop w:val="0"/>
                                      <w:marBottom w:val="0"/>
                                      <w:divBdr>
                                        <w:top w:val="none" w:sz="0" w:space="0" w:color="auto"/>
                                        <w:left w:val="none" w:sz="0" w:space="0" w:color="auto"/>
                                        <w:bottom w:val="none" w:sz="0" w:space="0" w:color="auto"/>
                                        <w:right w:val="none" w:sz="0" w:space="0" w:color="auto"/>
                                      </w:divBdr>
                                    </w:div>
                                  </w:divsChild>
                                </w:div>
                                <w:div w:id="934636085">
                                  <w:marLeft w:val="0"/>
                                  <w:marRight w:val="0"/>
                                  <w:marTop w:val="120"/>
                                  <w:marBottom w:val="0"/>
                                  <w:divBdr>
                                    <w:top w:val="none" w:sz="0" w:space="0" w:color="auto"/>
                                    <w:left w:val="none" w:sz="0" w:space="0" w:color="auto"/>
                                    <w:bottom w:val="none" w:sz="0" w:space="0" w:color="auto"/>
                                    <w:right w:val="none" w:sz="0" w:space="0" w:color="auto"/>
                                  </w:divBdr>
                                  <w:divsChild>
                                    <w:div w:id="287010158">
                                      <w:marLeft w:val="0"/>
                                      <w:marRight w:val="0"/>
                                      <w:marTop w:val="0"/>
                                      <w:marBottom w:val="0"/>
                                      <w:divBdr>
                                        <w:top w:val="none" w:sz="0" w:space="0" w:color="auto"/>
                                        <w:left w:val="none" w:sz="0" w:space="0" w:color="auto"/>
                                        <w:bottom w:val="none" w:sz="0" w:space="0" w:color="auto"/>
                                        <w:right w:val="none" w:sz="0" w:space="0" w:color="auto"/>
                                      </w:divBdr>
                                    </w:div>
                                  </w:divsChild>
                                </w:div>
                                <w:div w:id="1076247216">
                                  <w:marLeft w:val="0"/>
                                  <w:marRight w:val="0"/>
                                  <w:marTop w:val="120"/>
                                  <w:marBottom w:val="0"/>
                                  <w:divBdr>
                                    <w:top w:val="none" w:sz="0" w:space="0" w:color="auto"/>
                                    <w:left w:val="none" w:sz="0" w:space="0" w:color="auto"/>
                                    <w:bottom w:val="none" w:sz="0" w:space="0" w:color="auto"/>
                                    <w:right w:val="none" w:sz="0" w:space="0" w:color="auto"/>
                                  </w:divBdr>
                                  <w:divsChild>
                                    <w:div w:id="349382555">
                                      <w:marLeft w:val="0"/>
                                      <w:marRight w:val="0"/>
                                      <w:marTop w:val="0"/>
                                      <w:marBottom w:val="0"/>
                                      <w:divBdr>
                                        <w:top w:val="none" w:sz="0" w:space="0" w:color="auto"/>
                                        <w:left w:val="none" w:sz="0" w:space="0" w:color="auto"/>
                                        <w:bottom w:val="none" w:sz="0" w:space="0" w:color="auto"/>
                                        <w:right w:val="none" w:sz="0" w:space="0" w:color="auto"/>
                                      </w:divBdr>
                                    </w:div>
                                    <w:div w:id="1938826212">
                                      <w:marLeft w:val="0"/>
                                      <w:marRight w:val="0"/>
                                      <w:marTop w:val="0"/>
                                      <w:marBottom w:val="0"/>
                                      <w:divBdr>
                                        <w:top w:val="none" w:sz="0" w:space="0" w:color="auto"/>
                                        <w:left w:val="none" w:sz="0" w:space="0" w:color="auto"/>
                                        <w:bottom w:val="none" w:sz="0" w:space="0" w:color="auto"/>
                                        <w:right w:val="none" w:sz="0" w:space="0" w:color="auto"/>
                                      </w:divBdr>
                                    </w:div>
                                    <w:div w:id="1644768960">
                                      <w:marLeft w:val="0"/>
                                      <w:marRight w:val="0"/>
                                      <w:marTop w:val="0"/>
                                      <w:marBottom w:val="0"/>
                                      <w:divBdr>
                                        <w:top w:val="none" w:sz="0" w:space="0" w:color="auto"/>
                                        <w:left w:val="none" w:sz="0" w:space="0" w:color="auto"/>
                                        <w:bottom w:val="none" w:sz="0" w:space="0" w:color="auto"/>
                                        <w:right w:val="none" w:sz="0" w:space="0" w:color="auto"/>
                                      </w:divBdr>
                                    </w:div>
                                    <w:div w:id="507137181">
                                      <w:marLeft w:val="0"/>
                                      <w:marRight w:val="0"/>
                                      <w:marTop w:val="0"/>
                                      <w:marBottom w:val="0"/>
                                      <w:divBdr>
                                        <w:top w:val="none" w:sz="0" w:space="0" w:color="auto"/>
                                        <w:left w:val="none" w:sz="0" w:space="0" w:color="auto"/>
                                        <w:bottom w:val="none" w:sz="0" w:space="0" w:color="auto"/>
                                        <w:right w:val="none" w:sz="0" w:space="0" w:color="auto"/>
                                      </w:divBdr>
                                    </w:div>
                                  </w:divsChild>
                                </w:div>
                                <w:div w:id="337081754">
                                  <w:marLeft w:val="0"/>
                                  <w:marRight w:val="0"/>
                                  <w:marTop w:val="120"/>
                                  <w:marBottom w:val="0"/>
                                  <w:divBdr>
                                    <w:top w:val="none" w:sz="0" w:space="0" w:color="auto"/>
                                    <w:left w:val="none" w:sz="0" w:space="0" w:color="auto"/>
                                    <w:bottom w:val="none" w:sz="0" w:space="0" w:color="auto"/>
                                    <w:right w:val="none" w:sz="0" w:space="0" w:color="auto"/>
                                  </w:divBdr>
                                  <w:divsChild>
                                    <w:div w:id="41171806">
                                      <w:marLeft w:val="0"/>
                                      <w:marRight w:val="0"/>
                                      <w:marTop w:val="0"/>
                                      <w:marBottom w:val="0"/>
                                      <w:divBdr>
                                        <w:top w:val="none" w:sz="0" w:space="0" w:color="auto"/>
                                        <w:left w:val="none" w:sz="0" w:space="0" w:color="auto"/>
                                        <w:bottom w:val="none" w:sz="0" w:space="0" w:color="auto"/>
                                        <w:right w:val="none" w:sz="0" w:space="0" w:color="auto"/>
                                      </w:divBdr>
                                    </w:div>
                                  </w:divsChild>
                                </w:div>
                                <w:div w:id="706417543">
                                  <w:marLeft w:val="0"/>
                                  <w:marRight w:val="0"/>
                                  <w:marTop w:val="120"/>
                                  <w:marBottom w:val="0"/>
                                  <w:divBdr>
                                    <w:top w:val="none" w:sz="0" w:space="0" w:color="auto"/>
                                    <w:left w:val="none" w:sz="0" w:space="0" w:color="auto"/>
                                    <w:bottom w:val="none" w:sz="0" w:space="0" w:color="auto"/>
                                    <w:right w:val="none" w:sz="0" w:space="0" w:color="auto"/>
                                  </w:divBdr>
                                  <w:divsChild>
                                    <w:div w:id="1229800198">
                                      <w:marLeft w:val="0"/>
                                      <w:marRight w:val="0"/>
                                      <w:marTop w:val="0"/>
                                      <w:marBottom w:val="0"/>
                                      <w:divBdr>
                                        <w:top w:val="none" w:sz="0" w:space="0" w:color="auto"/>
                                        <w:left w:val="none" w:sz="0" w:space="0" w:color="auto"/>
                                        <w:bottom w:val="none" w:sz="0" w:space="0" w:color="auto"/>
                                        <w:right w:val="none" w:sz="0" w:space="0" w:color="auto"/>
                                      </w:divBdr>
                                    </w:div>
                                    <w:div w:id="1715351916">
                                      <w:marLeft w:val="0"/>
                                      <w:marRight w:val="0"/>
                                      <w:marTop w:val="0"/>
                                      <w:marBottom w:val="0"/>
                                      <w:divBdr>
                                        <w:top w:val="none" w:sz="0" w:space="0" w:color="auto"/>
                                        <w:left w:val="none" w:sz="0" w:space="0" w:color="auto"/>
                                        <w:bottom w:val="none" w:sz="0" w:space="0" w:color="auto"/>
                                        <w:right w:val="none" w:sz="0" w:space="0" w:color="auto"/>
                                      </w:divBdr>
                                    </w:div>
                                    <w:div w:id="590167112">
                                      <w:marLeft w:val="0"/>
                                      <w:marRight w:val="0"/>
                                      <w:marTop w:val="0"/>
                                      <w:marBottom w:val="0"/>
                                      <w:divBdr>
                                        <w:top w:val="none" w:sz="0" w:space="0" w:color="auto"/>
                                        <w:left w:val="none" w:sz="0" w:space="0" w:color="auto"/>
                                        <w:bottom w:val="none" w:sz="0" w:space="0" w:color="auto"/>
                                        <w:right w:val="none" w:sz="0" w:space="0" w:color="auto"/>
                                      </w:divBdr>
                                    </w:div>
                                    <w:div w:id="879440777">
                                      <w:marLeft w:val="0"/>
                                      <w:marRight w:val="0"/>
                                      <w:marTop w:val="0"/>
                                      <w:marBottom w:val="0"/>
                                      <w:divBdr>
                                        <w:top w:val="none" w:sz="0" w:space="0" w:color="auto"/>
                                        <w:left w:val="none" w:sz="0" w:space="0" w:color="auto"/>
                                        <w:bottom w:val="none" w:sz="0" w:space="0" w:color="auto"/>
                                        <w:right w:val="none" w:sz="0" w:space="0" w:color="auto"/>
                                      </w:divBdr>
                                    </w:div>
                                  </w:divsChild>
                                </w:div>
                                <w:div w:id="1226262203">
                                  <w:marLeft w:val="0"/>
                                  <w:marRight w:val="0"/>
                                  <w:marTop w:val="120"/>
                                  <w:marBottom w:val="0"/>
                                  <w:divBdr>
                                    <w:top w:val="none" w:sz="0" w:space="0" w:color="auto"/>
                                    <w:left w:val="none" w:sz="0" w:space="0" w:color="auto"/>
                                    <w:bottom w:val="none" w:sz="0" w:space="0" w:color="auto"/>
                                    <w:right w:val="none" w:sz="0" w:space="0" w:color="auto"/>
                                  </w:divBdr>
                                  <w:divsChild>
                                    <w:div w:id="748582552">
                                      <w:marLeft w:val="0"/>
                                      <w:marRight w:val="0"/>
                                      <w:marTop w:val="0"/>
                                      <w:marBottom w:val="0"/>
                                      <w:divBdr>
                                        <w:top w:val="none" w:sz="0" w:space="0" w:color="auto"/>
                                        <w:left w:val="none" w:sz="0" w:space="0" w:color="auto"/>
                                        <w:bottom w:val="none" w:sz="0" w:space="0" w:color="auto"/>
                                        <w:right w:val="none" w:sz="0" w:space="0" w:color="auto"/>
                                      </w:divBdr>
                                    </w:div>
                                  </w:divsChild>
                                </w:div>
                                <w:div w:id="2135824272">
                                  <w:marLeft w:val="0"/>
                                  <w:marRight w:val="0"/>
                                  <w:marTop w:val="120"/>
                                  <w:marBottom w:val="0"/>
                                  <w:divBdr>
                                    <w:top w:val="none" w:sz="0" w:space="0" w:color="auto"/>
                                    <w:left w:val="none" w:sz="0" w:space="0" w:color="auto"/>
                                    <w:bottom w:val="none" w:sz="0" w:space="0" w:color="auto"/>
                                    <w:right w:val="none" w:sz="0" w:space="0" w:color="auto"/>
                                  </w:divBdr>
                                  <w:divsChild>
                                    <w:div w:id="467822543">
                                      <w:marLeft w:val="0"/>
                                      <w:marRight w:val="0"/>
                                      <w:marTop w:val="0"/>
                                      <w:marBottom w:val="0"/>
                                      <w:divBdr>
                                        <w:top w:val="none" w:sz="0" w:space="0" w:color="auto"/>
                                        <w:left w:val="none" w:sz="0" w:space="0" w:color="auto"/>
                                        <w:bottom w:val="none" w:sz="0" w:space="0" w:color="auto"/>
                                        <w:right w:val="none" w:sz="0" w:space="0" w:color="auto"/>
                                      </w:divBdr>
                                    </w:div>
                                    <w:div w:id="238365805">
                                      <w:marLeft w:val="0"/>
                                      <w:marRight w:val="0"/>
                                      <w:marTop w:val="0"/>
                                      <w:marBottom w:val="0"/>
                                      <w:divBdr>
                                        <w:top w:val="none" w:sz="0" w:space="0" w:color="auto"/>
                                        <w:left w:val="none" w:sz="0" w:space="0" w:color="auto"/>
                                        <w:bottom w:val="none" w:sz="0" w:space="0" w:color="auto"/>
                                        <w:right w:val="none" w:sz="0" w:space="0" w:color="auto"/>
                                      </w:divBdr>
                                    </w:div>
                                    <w:div w:id="1471441159">
                                      <w:marLeft w:val="0"/>
                                      <w:marRight w:val="0"/>
                                      <w:marTop w:val="0"/>
                                      <w:marBottom w:val="0"/>
                                      <w:divBdr>
                                        <w:top w:val="none" w:sz="0" w:space="0" w:color="auto"/>
                                        <w:left w:val="none" w:sz="0" w:space="0" w:color="auto"/>
                                        <w:bottom w:val="none" w:sz="0" w:space="0" w:color="auto"/>
                                        <w:right w:val="none" w:sz="0" w:space="0" w:color="auto"/>
                                      </w:divBdr>
                                    </w:div>
                                    <w:div w:id="1564215263">
                                      <w:marLeft w:val="0"/>
                                      <w:marRight w:val="0"/>
                                      <w:marTop w:val="0"/>
                                      <w:marBottom w:val="0"/>
                                      <w:divBdr>
                                        <w:top w:val="none" w:sz="0" w:space="0" w:color="auto"/>
                                        <w:left w:val="none" w:sz="0" w:space="0" w:color="auto"/>
                                        <w:bottom w:val="none" w:sz="0" w:space="0" w:color="auto"/>
                                        <w:right w:val="none" w:sz="0" w:space="0" w:color="auto"/>
                                      </w:divBdr>
                                    </w:div>
                                  </w:divsChild>
                                </w:div>
                                <w:div w:id="1002587510">
                                  <w:marLeft w:val="0"/>
                                  <w:marRight w:val="0"/>
                                  <w:marTop w:val="120"/>
                                  <w:marBottom w:val="0"/>
                                  <w:divBdr>
                                    <w:top w:val="none" w:sz="0" w:space="0" w:color="auto"/>
                                    <w:left w:val="none" w:sz="0" w:space="0" w:color="auto"/>
                                    <w:bottom w:val="none" w:sz="0" w:space="0" w:color="auto"/>
                                    <w:right w:val="none" w:sz="0" w:space="0" w:color="auto"/>
                                  </w:divBdr>
                                  <w:divsChild>
                                    <w:div w:id="1845125498">
                                      <w:marLeft w:val="0"/>
                                      <w:marRight w:val="0"/>
                                      <w:marTop w:val="0"/>
                                      <w:marBottom w:val="0"/>
                                      <w:divBdr>
                                        <w:top w:val="none" w:sz="0" w:space="0" w:color="auto"/>
                                        <w:left w:val="none" w:sz="0" w:space="0" w:color="auto"/>
                                        <w:bottom w:val="none" w:sz="0" w:space="0" w:color="auto"/>
                                        <w:right w:val="none" w:sz="0" w:space="0" w:color="auto"/>
                                      </w:divBdr>
                                    </w:div>
                                  </w:divsChild>
                                </w:div>
                                <w:div w:id="1102800680">
                                  <w:marLeft w:val="0"/>
                                  <w:marRight w:val="0"/>
                                  <w:marTop w:val="120"/>
                                  <w:marBottom w:val="0"/>
                                  <w:divBdr>
                                    <w:top w:val="none" w:sz="0" w:space="0" w:color="auto"/>
                                    <w:left w:val="none" w:sz="0" w:space="0" w:color="auto"/>
                                    <w:bottom w:val="none" w:sz="0" w:space="0" w:color="auto"/>
                                    <w:right w:val="none" w:sz="0" w:space="0" w:color="auto"/>
                                  </w:divBdr>
                                  <w:divsChild>
                                    <w:div w:id="1729959813">
                                      <w:marLeft w:val="0"/>
                                      <w:marRight w:val="0"/>
                                      <w:marTop w:val="0"/>
                                      <w:marBottom w:val="0"/>
                                      <w:divBdr>
                                        <w:top w:val="none" w:sz="0" w:space="0" w:color="auto"/>
                                        <w:left w:val="none" w:sz="0" w:space="0" w:color="auto"/>
                                        <w:bottom w:val="none" w:sz="0" w:space="0" w:color="auto"/>
                                        <w:right w:val="none" w:sz="0" w:space="0" w:color="auto"/>
                                      </w:divBdr>
                                    </w:div>
                                    <w:div w:id="1519082734">
                                      <w:marLeft w:val="0"/>
                                      <w:marRight w:val="0"/>
                                      <w:marTop w:val="0"/>
                                      <w:marBottom w:val="0"/>
                                      <w:divBdr>
                                        <w:top w:val="none" w:sz="0" w:space="0" w:color="auto"/>
                                        <w:left w:val="none" w:sz="0" w:space="0" w:color="auto"/>
                                        <w:bottom w:val="none" w:sz="0" w:space="0" w:color="auto"/>
                                        <w:right w:val="none" w:sz="0" w:space="0" w:color="auto"/>
                                      </w:divBdr>
                                    </w:div>
                                    <w:div w:id="714430039">
                                      <w:marLeft w:val="0"/>
                                      <w:marRight w:val="0"/>
                                      <w:marTop w:val="0"/>
                                      <w:marBottom w:val="0"/>
                                      <w:divBdr>
                                        <w:top w:val="none" w:sz="0" w:space="0" w:color="auto"/>
                                        <w:left w:val="none" w:sz="0" w:space="0" w:color="auto"/>
                                        <w:bottom w:val="none" w:sz="0" w:space="0" w:color="auto"/>
                                        <w:right w:val="none" w:sz="0" w:space="0" w:color="auto"/>
                                      </w:divBdr>
                                    </w:div>
                                    <w:div w:id="2045520167">
                                      <w:marLeft w:val="0"/>
                                      <w:marRight w:val="0"/>
                                      <w:marTop w:val="0"/>
                                      <w:marBottom w:val="0"/>
                                      <w:divBdr>
                                        <w:top w:val="none" w:sz="0" w:space="0" w:color="auto"/>
                                        <w:left w:val="none" w:sz="0" w:space="0" w:color="auto"/>
                                        <w:bottom w:val="none" w:sz="0" w:space="0" w:color="auto"/>
                                        <w:right w:val="none" w:sz="0" w:space="0" w:color="auto"/>
                                      </w:divBdr>
                                    </w:div>
                                  </w:divsChild>
                                </w:div>
                                <w:div w:id="1389375954">
                                  <w:marLeft w:val="0"/>
                                  <w:marRight w:val="0"/>
                                  <w:marTop w:val="120"/>
                                  <w:marBottom w:val="0"/>
                                  <w:divBdr>
                                    <w:top w:val="none" w:sz="0" w:space="0" w:color="auto"/>
                                    <w:left w:val="none" w:sz="0" w:space="0" w:color="auto"/>
                                    <w:bottom w:val="none" w:sz="0" w:space="0" w:color="auto"/>
                                    <w:right w:val="none" w:sz="0" w:space="0" w:color="auto"/>
                                  </w:divBdr>
                                  <w:divsChild>
                                    <w:div w:id="279920533">
                                      <w:marLeft w:val="0"/>
                                      <w:marRight w:val="0"/>
                                      <w:marTop w:val="0"/>
                                      <w:marBottom w:val="0"/>
                                      <w:divBdr>
                                        <w:top w:val="none" w:sz="0" w:space="0" w:color="auto"/>
                                        <w:left w:val="none" w:sz="0" w:space="0" w:color="auto"/>
                                        <w:bottom w:val="none" w:sz="0" w:space="0" w:color="auto"/>
                                        <w:right w:val="none" w:sz="0" w:space="0" w:color="auto"/>
                                      </w:divBdr>
                                    </w:div>
                                  </w:divsChild>
                                </w:div>
                                <w:div w:id="144127405">
                                  <w:marLeft w:val="0"/>
                                  <w:marRight w:val="0"/>
                                  <w:marTop w:val="120"/>
                                  <w:marBottom w:val="0"/>
                                  <w:divBdr>
                                    <w:top w:val="none" w:sz="0" w:space="0" w:color="auto"/>
                                    <w:left w:val="none" w:sz="0" w:space="0" w:color="auto"/>
                                    <w:bottom w:val="none" w:sz="0" w:space="0" w:color="auto"/>
                                    <w:right w:val="none" w:sz="0" w:space="0" w:color="auto"/>
                                  </w:divBdr>
                                  <w:divsChild>
                                    <w:div w:id="16211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909800">
          <w:marLeft w:val="0"/>
          <w:marRight w:val="0"/>
          <w:marTop w:val="0"/>
          <w:marBottom w:val="0"/>
          <w:divBdr>
            <w:top w:val="none" w:sz="0" w:space="0" w:color="auto"/>
            <w:left w:val="none" w:sz="0" w:space="0" w:color="auto"/>
            <w:bottom w:val="none" w:sz="0" w:space="0" w:color="auto"/>
            <w:right w:val="none" w:sz="0" w:space="0" w:color="auto"/>
          </w:divBdr>
          <w:divsChild>
            <w:div w:id="1723940856">
              <w:marLeft w:val="0"/>
              <w:marRight w:val="0"/>
              <w:marTop w:val="0"/>
              <w:marBottom w:val="0"/>
              <w:divBdr>
                <w:top w:val="none" w:sz="0" w:space="0" w:color="auto"/>
                <w:left w:val="none" w:sz="0" w:space="0" w:color="auto"/>
                <w:bottom w:val="none" w:sz="0" w:space="0" w:color="auto"/>
                <w:right w:val="none" w:sz="0" w:space="0" w:color="auto"/>
              </w:divBdr>
              <w:divsChild>
                <w:div w:id="2028827802">
                  <w:marLeft w:val="0"/>
                  <w:marRight w:val="0"/>
                  <w:marTop w:val="0"/>
                  <w:marBottom w:val="0"/>
                  <w:divBdr>
                    <w:top w:val="none" w:sz="0" w:space="0" w:color="auto"/>
                    <w:left w:val="none" w:sz="0" w:space="0" w:color="auto"/>
                    <w:bottom w:val="none" w:sz="0" w:space="0" w:color="auto"/>
                    <w:right w:val="none" w:sz="0" w:space="0" w:color="auto"/>
                  </w:divBdr>
                  <w:divsChild>
                    <w:div w:id="302197629">
                      <w:marLeft w:val="0"/>
                      <w:marRight w:val="0"/>
                      <w:marTop w:val="0"/>
                      <w:marBottom w:val="0"/>
                      <w:divBdr>
                        <w:top w:val="none" w:sz="0" w:space="0" w:color="auto"/>
                        <w:left w:val="none" w:sz="0" w:space="0" w:color="auto"/>
                        <w:bottom w:val="none" w:sz="0" w:space="0" w:color="auto"/>
                        <w:right w:val="none" w:sz="0" w:space="0" w:color="auto"/>
                      </w:divBdr>
                      <w:divsChild>
                        <w:div w:id="558055649">
                          <w:marLeft w:val="0"/>
                          <w:marRight w:val="0"/>
                          <w:marTop w:val="0"/>
                          <w:marBottom w:val="0"/>
                          <w:divBdr>
                            <w:top w:val="none" w:sz="0" w:space="0" w:color="auto"/>
                            <w:left w:val="none" w:sz="0" w:space="0" w:color="auto"/>
                            <w:bottom w:val="none" w:sz="0" w:space="0" w:color="auto"/>
                            <w:right w:val="none" w:sz="0" w:space="0" w:color="auto"/>
                          </w:divBdr>
                          <w:divsChild>
                            <w:div w:id="801920430">
                              <w:marLeft w:val="0"/>
                              <w:marRight w:val="0"/>
                              <w:marTop w:val="0"/>
                              <w:marBottom w:val="0"/>
                              <w:divBdr>
                                <w:top w:val="none" w:sz="0" w:space="0" w:color="auto"/>
                                <w:left w:val="none" w:sz="0" w:space="0" w:color="auto"/>
                                <w:bottom w:val="none" w:sz="0" w:space="0" w:color="auto"/>
                                <w:right w:val="none" w:sz="0" w:space="0" w:color="auto"/>
                              </w:divBdr>
                              <w:divsChild>
                                <w:div w:id="178814526">
                                  <w:marLeft w:val="240"/>
                                  <w:marRight w:val="240"/>
                                  <w:marTop w:val="0"/>
                                  <w:marBottom w:val="0"/>
                                  <w:divBdr>
                                    <w:top w:val="none" w:sz="0" w:space="0" w:color="auto"/>
                                    <w:left w:val="none" w:sz="0" w:space="0" w:color="auto"/>
                                    <w:bottom w:val="single" w:sz="6" w:space="8" w:color="auto"/>
                                    <w:right w:val="none" w:sz="0" w:space="0" w:color="auto"/>
                                  </w:divBdr>
                                  <w:divsChild>
                                    <w:div w:id="827750545">
                                      <w:marLeft w:val="0"/>
                                      <w:marRight w:val="0"/>
                                      <w:marTop w:val="0"/>
                                      <w:marBottom w:val="0"/>
                                      <w:divBdr>
                                        <w:top w:val="none" w:sz="0" w:space="0" w:color="auto"/>
                                        <w:left w:val="none" w:sz="0" w:space="0" w:color="auto"/>
                                        <w:bottom w:val="none" w:sz="0" w:space="0" w:color="auto"/>
                                        <w:right w:val="none" w:sz="0" w:space="0" w:color="auto"/>
                                      </w:divBdr>
                                      <w:divsChild>
                                        <w:div w:id="1441338989">
                                          <w:marLeft w:val="0"/>
                                          <w:marRight w:val="0"/>
                                          <w:marTop w:val="0"/>
                                          <w:marBottom w:val="0"/>
                                          <w:divBdr>
                                            <w:top w:val="single" w:sz="2" w:space="0" w:color="auto"/>
                                            <w:left w:val="single" w:sz="2" w:space="0" w:color="auto"/>
                                            <w:bottom w:val="single" w:sz="2" w:space="0" w:color="auto"/>
                                            <w:right w:val="single" w:sz="2" w:space="0" w:color="auto"/>
                                          </w:divBdr>
                                        </w:div>
                                        <w:div w:id="18551515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93244451">
      <w:bodyDiv w:val="1"/>
      <w:marLeft w:val="0"/>
      <w:marRight w:val="0"/>
      <w:marTop w:val="0"/>
      <w:marBottom w:val="0"/>
      <w:divBdr>
        <w:top w:val="none" w:sz="0" w:space="0" w:color="auto"/>
        <w:left w:val="none" w:sz="0" w:space="0" w:color="auto"/>
        <w:bottom w:val="none" w:sz="0" w:space="0" w:color="auto"/>
        <w:right w:val="none" w:sz="0" w:space="0" w:color="auto"/>
      </w:divBdr>
    </w:div>
    <w:div w:id="733548939">
      <w:bodyDiv w:val="1"/>
      <w:marLeft w:val="0"/>
      <w:marRight w:val="0"/>
      <w:marTop w:val="0"/>
      <w:marBottom w:val="0"/>
      <w:divBdr>
        <w:top w:val="none" w:sz="0" w:space="0" w:color="auto"/>
        <w:left w:val="none" w:sz="0" w:space="0" w:color="auto"/>
        <w:bottom w:val="none" w:sz="0" w:space="0" w:color="auto"/>
        <w:right w:val="none" w:sz="0" w:space="0" w:color="auto"/>
      </w:divBdr>
      <w:divsChild>
        <w:div w:id="2090425105">
          <w:marLeft w:val="0"/>
          <w:marRight w:val="0"/>
          <w:marTop w:val="0"/>
          <w:marBottom w:val="0"/>
          <w:divBdr>
            <w:top w:val="none" w:sz="0" w:space="0" w:color="auto"/>
            <w:left w:val="none" w:sz="0" w:space="0" w:color="auto"/>
            <w:bottom w:val="dashed" w:sz="6" w:space="15" w:color="E7EAF3"/>
            <w:right w:val="none" w:sz="0" w:space="0" w:color="auto"/>
          </w:divBdr>
          <w:divsChild>
            <w:div w:id="16104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54388">
      <w:bodyDiv w:val="1"/>
      <w:marLeft w:val="0"/>
      <w:marRight w:val="0"/>
      <w:marTop w:val="0"/>
      <w:marBottom w:val="0"/>
      <w:divBdr>
        <w:top w:val="none" w:sz="0" w:space="0" w:color="auto"/>
        <w:left w:val="none" w:sz="0" w:space="0" w:color="auto"/>
        <w:bottom w:val="none" w:sz="0" w:space="0" w:color="auto"/>
        <w:right w:val="none" w:sz="0" w:space="0" w:color="auto"/>
      </w:divBdr>
      <w:divsChild>
        <w:div w:id="200166838">
          <w:marLeft w:val="0"/>
          <w:marRight w:val="0"/>
          <w:marTop w:val="0"/>
          <w:marBottom w:val="0"/>
          <w:divBdr>
            <w:top w:val="single" w:sz="6" w:space="0" w:color="E2E2E2"/>
            <w:left w:val="single" w:sz="2" w:space="0" w:color="E2E8F0"/>
            <w:bottom w:val="single" w:sz="2" w:space="0" w:color="E2E8F0"/>
            <w:right w:val="single" w:sz="2" w:space="0" w:color="E2E8F0"/>
          </w:divBdr>
        </w:div>
        <w:div w:id="80218739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13456264">
      <w:bodyDiv w:val="1"/>
      <w:marLeft w:val="0"/>
      <w:marRight w:val="0"/>
      <w:marTop w:val="0"/>
      <w:marBottom w:val="0"/>
      <w:divBdr>
        <w:top w:val="none" w:sz="0" w:space="0" w:color="auto"/>
        <w:left w:val="none" w:sz="0" w:space="0" w:color="auto"/>
        <w:bottom w:val="none" w:sz="0" w:space="0" w:color="auto"/>
        <w:right w:val="none" w:sz="0" w:space="0" w:color="auto"/>
      </w:divBdr>
    </w:div>
    <w:div w:id="1034304918">
      <w:bodyDiv w:val="1"/>
      <w:marLeft w:val="0"/>
      <w:marRight w:val="0"/>
      <w:marTop w:val="0"/>
      <w:marBottom w:val="0"/>
      <w:divBdr>
        <w:top w:val="none" w:sz="0" w:space="0" w:color="auto"/>
        <w:left w:val="none" w:sz="0" w:space="0" w:color="auto"/>
        <w:bottom w:val="none" w:sz="0" w:space="0" w:color="auto"/>
        <w:right w:val="none" w:sz="0" w:space="0" w:color="auto"/>
      </w:divBdr>
    </w:div>
    <w:div w:id="1072316591">
      <w:bodyDiv w:val="1"/>
      <w:marLeft w:val="0"/>
      <w:marRight w:val="0"/>
      <w:marTop w:val="0"/>
      <w:marBottom w:val="0"/>
      <w:divBdr>
        <w:top w:val="none" w:sz="0" w:space="0" w:color="auto"/>
        <w:left w:val="none" w:sz="0" w:space="0" w:color="auto"/>
        <w:bottom w:val="none" w:sz="0" w:space="0" w:color="auto"/>
        <w:right w:val="none" w:sz="0" w:space="0" w:color="auto"/>
      </w:divBdr>
      <w:divsChild>
        <w:div w:id="12801369">
          <w:marLeft w:val="0"/>
          <w:marRight w:val="0"/>
          <w:marTop w:val="0"/>
          <w:marBottom w:val="0"/>
          <w:divBdr>
            <w:top w:val="none" w:sz="0" w:space="0" w:color="auto"/>
            <w:left w:val="none" w:sz="0" w:space="0" w:color="auto"/>
            <w:bottom w:val="none" w:sz="0" w:space="0" w:color="auto"/>
            <w:right w:val="none" w:sz="0" w:space="0" w:color="auto"/>
          </w:divBdr>
        </w:div>
        <w:div w:id="822356818">
          <w:marLeft w:val="0"/>
          <w:marRight w:val="0"/>
          <w:marTop w:val="0"/>
          <w:marBottom w:val="0"/>
          <w:divBdr>
            <w:top w:val="none" w:sz="0" w:space="0" w:color="auto"/>
            <w:left w:val="none" w:sz="0" w:space="0" w:color="auto"/>
            <w:bottom w:val="none" w:sz="0" w:space="0" w:color="auto"/>
            <w:right w:val="none" w:sz="0" w:space="0" w:color="auto"/>
          </w:divBdr>
        </w:div>
        <w:div w:id="2071267984">
          <w:marLeft w:val="0"/>
          <w:marRight w:val="0"/>
          <w:marTop w:val="300"/>
          <w:marBottom w:val="600"/>
          <w:divBdr>
            <w:top w:val="none" w:sz="0" w:space="0" w:color="auto"/>
            <w:left w:val="none" w:sz="0" w:space="0" w:color="auto"/>
            <w:bottom w:val="none" w:sz="0" w:space="0" w:color="auto"/>
            <w:right w:val="none" w:sz="0" w:space="0" w:color="auto"/>
          </w:divBdr>
        </w:div>
        <w:div w:id="423067018">
          <w:marLeft w:val="0"/>
          <w:marRight w:val="0"/>
          <w:marTop w:val="0"/>
          <w:marBottom w:val="450"/>
          <w:divBdr>
            <w:top w:val="none" w:sz="0" w:space="0" w:color="auto"/>
            <w:left w:val="none" w:sz="0" w:space="0" w:color="auto"/>
            <w:bottom w:val="none" w:sz="0" w:space="0" w:color="auto"/>
            <w:right w:val="none" w:sz="0" w:space="0" w:color="auto"/>
          </w:divBdr>
        </w:div>
      </w:divsChild>
    </w:div>
    <w:div w:id="1128816356">
      <w:bodyDiv w:val="1"/>
      <w:marLeft w:val="0"/>
      <w:marRight w:val="0"/>
      <w:marTop w:val="0"/>
      <w:marBottom w:val="0"/>
      <w:divBdr>
        <w:top w:val="none" w:sz="0" w:space="0" w:color="auto"/>
        <w:left w:val="none" w:sz="0" w:space="0" w:color="auto"/>
        <w:bottom w:val="none" w:sz="0" w:space="0" w:color="auto"/>
        <w:right w:val="none" w:sz="0" w:space="0" w:color="auto"/>
      </w:divBdr>
    </w:div>
    <w:div w:id="1131823001">
      <w:bodyDiv w:val="1"/>
      <w:marLeft w:val="0"/>
      <w:marRight w:val="0"/>
      <w:marTop w:val="0"/>
      <w:marBottom w:val="0"/>
      <w:divBdr>
        <w:top w:val="none" w:sz="0" w:space="0" w:color="auto"/>
        <w:left w:val="none" w:sz="0" w:space="0" w:color="auto"/>
        <w:bottom w:val="none" w:sz="0" w:space="0" w:color="auto"/>
        <w:right w:val="none" w:sz="0" w:space="0" w:color="auto"/>
      </w:divBdr>
      <w:divsChild>
        <w:div w:id="1645161936">
          <w:marLeft w:val="0"/>
          <w:marRight w:val="0"/>
          <w:marTop w:val="100"/>
          <w:marBottom w:val="100"/>
          <w:divBdr>
            <w:top w:val="single" w:sz="2" w:space="0" w:color="E3E3E3"/>
            <w:left w:val="single" w:sz="2" w:space="0" w:color="E3E3E3"/>
            <w:bottom w:val="single" w:sz="2" w:space="0" w:color="E3E3E3"/>
            <w:right w:val="single" w:sz="2" w:space="0" w:color="E3E3E3"/>
          </w:divBdr>
          <w:divsChild>
            <w:div w:id="186406607">
              <w:marLeft w:val="0"/>
              <w:marRight w:val="0"/>
              <w:marTop w:val="0"/>
              <w:marBottom w:val="0"/>
              <w:divBdr>
                <w:top w:val="single" w:sz="2" w:space="0" w:color="E3E3E3"/>
                <w:left w:val="single" w:sz="2" w:space="0" w:color="E3E3E3"/>
                <w:bottom w:val="single" w:sz="2" w:space="0" w:color="E3E3E3"/>
                <w:right w:val="single" w:sz="2" w:space="0" w:color="E3E3E3"/>
              </w:divBdr>
              <w:divsChild>
                <w:div w:id="777214816">
                  <w:marLeft w:val="0"/>
                  <w:marRight w:val="0"/>
                  <w:marTop w:val="0"/>
                  <w:marBottom w:val="0"/>
                  <w:divBdr>
                    <w:top w:val="single" w:sz="2" w:space="0" w:color="E3E3E3"/>
                    <w:left w:val="single" w:sz="2" w:space="0" w:color="E3E3E3"/>
                    <w:bottom w:val="single" w:sz="2" w:space="0" w:color="E3E3E3"/>
                    <w:right w:val="single" w:sz="2" w:space="0" w:color="E3E3E3"/>
                  </w:divBdr>
                  <w:divsChild>
                    <w:div w:id="1319727954">
                      <w:marLeft w:val="0"/>
                      <w:marRight w:val="0"/>
                      <w:marTop w:val="0"/>
                      <w:marBottom w:val="0"/>
                      <w:divBdr>
                        <w:top w:val="single" w:sz="2" w:space="0" w:color="E3E3E3"/>
                        <w:left w:val="single" w:sz="2" w:space="0" w:color="E3E3E3"/>
                        <w:bottom w:val="single" w:sz="2" w:space="0" w:color="E3E3E3"/>
                        <w:right w:val="single" w:sz="2" w:space="0" w:color="E3E3E3"/>
                      </w:divBdr>
                      <w:divsChild>
                        <w:div w:id="999039584">
                          <w:marLeft w:val="0"/>
                          <w:marRight w:val="0"/>
                          <w:marTop w:val="0"/>
                          <w:marBottom w:val="0"/>
                          <w:divBdr>
                            <w:top w:val="single" w:sz="2" w:space="0" w:color="E3E3E3"/>
                            <w:left w:val="single" w:sz="2" w:space="0" w:color="E3E3E3"/>
                            <w:bottom w:val="single" w:sz="2" w:space="0" w:color="E3E3E3"/>
                            <w:right w:val="single" w:sz="2" w:space="0" w:color="E3E3E3"/>
                          </w:divBdr>
                          <w:divsChild>
                            <w:div w:id="1664165145">
                              <w:marLeft w:val="0"/>
                              <w:marRight w:val="0"/>
                              <w:marTop w:val="0"/>
                              <w:marBottom w:val="0"/>
                              <w:divBdr>
                                <w:top w:val="single" w:sz="2" w:space="0" w:color="E3E3E3"/>
                                <w:left w:val="single" w:sz="2" w:space="0" w:color="E3E3E3"/>
                                <w:bottom w:val="single" w:sz="2" w:space="0" w:color="E3E3E3"/>
                                <w:right w:val="single" w:sz="2" w:space="0" w:color="E3E3E3"/>
                              </w:divBdr>
                              <w:divsChild>
                                <w:div w:id="1830176462">
                                  <w:marLeft w:val="0"/>
                                  <w:marRight w:val="0"/>
                                  <w:marTop w:val="0"/>
                                  <w:marBottom w:val="0"/>
                                  <w:divBdr>
                                    <w:top w:val="single" w:sz="2" w:space="0" w:color="E3E3E3"/>
                                    <w:left w:val="single" w:sz="2" w:space="0" w:color="E3E3E3"/>
                                    <w:bottom w:val="single" w:sz="2" w:space="0" w:color="E3E3E3"/>
                                    <w:right w:val="single" w:sz="2" w:space="0" w:color="E3E3E3"/>
                                  </w:divBdr>
                                  <w:divsChild>
                                    <w:div w:id="1871719290">
                                      <w:marLeft w:val="0"/>
                                      <w:marRight w:val="0"/>
                                      <w:marTop w:val="0"/>
                                      <w:marBottom w:val="0"/>
                                      <w:divBdr>
                                        <w:top w:val="single" w:sz="2" w:space="0" w:color="E3E3E3"/>
                                        <w:left w:val="single" w:sz="2" w:space="0" w:color="E3E3E3"/>
                                        <w:bottom w:val="single" w:sz="2" w:space="0" w:color="E3E3E3"/>
                                        <w:right w:val="single" w:sz="2" w:space="0" w:color="E3E3E3"/>
                                      </w:divBdr>
                                      <w:divsChild>
                                        <w:div w:id="4063912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607218">
          <w:marLeft w:val="0"/>
          <w:marRight w:val="0"/>
          <w:marTop w:val="100"/>
          <w:marBottom w:val="100"/>
          <w:divBdr>
            <w:top w:val="single" w:sz="2" w:space="0" w:color="E3E3E3"/>
            <w:left w:val="single" w:sz="2" w:space="0" w:color="E3E3E3"/>
            <w:bottom w:val="single" w:sz="2" w:space="0" w:color="E3E3E3"/>
            <w:right w:val="single" w:sz="2" w:space="0" w:color="E3E3E3"/>
          </w:divBdr>
          <w:divsChild>
            <w:div w:id="1368094507">
              <w:marLeft w:val="0"/>
              <w:marRight w:val="0"/>
              <w:marTop w:val="0"/>
              <w:marBottom w:val="0"/>
              <w:divBdr>
                <w:top w:val="single" w:sz="2" w:space="0" w:color="E3E3E3"/>
                <w:left w:val="single" w:sz="2" w:space="0" w:color="E3E3E3"/>
                <w:bottom w:val="single" w:sz="2" w:space="0" w:color="E3E3E3"/>
                <w:right w:val="single" w:sz="2" w:space="0" w:color="E3E3E3"/>
              </w:divBdr>
              <w:divsChild>
                <w:div w:id="1967153655">
                  <w:marLeft w:val="0"/>
                  <w:marRight w:val="0"/>
                  <w:marTop w:val="0"/>
                  <w:marBottom w:val="0"/>
                  <w:divBdr>
                    <w:top w:val="single" w:sz="2" w:space="0" w:color="E3E3E3"/>
                    <w:left w:val="single" w:sz="2" w:space="0" w:color="E3E3E3"/>
                    <w:bottom w:val="single" w:sz="2" w:space="0" w:color="E3E3E3"/>
                    <w:right w:val="single" w:sz="2" w:space="0" w:color="E3E3E3"/>
                  </w:divBdr>
                  <w:divsChild>
                    <w:div w:id="791175264">
                      <w:marLeft w:val="0"/>
                      <w:marRight w:val="0"/>
                      <w:marTop w:val="0"/>
                      <w:marBottom w:val="0"/>
                      <w:divBdr>
                        <w:top w:val="single" w:sz="2" w:space="0" w:color="E3E3E3"/>
                        <w:left w:val="single" w:sz="2" w:space="0" w:color="E3E3E3"/>
                        <w:bottom w:val="single" w:sz="2" w:space="0" w:color="E3E3E3"/>
                        <w:right w:val="single" w:sz="2" w:space="0" w:color="E3E3E3"/>
                      </w:divBdr>
                      <w:divsChild>
                        <w:div w:id="1842354416">
                          <w:marLeft w:val="0"/>
                          <w:marRight w:val="0"/>
                          <w:marTop w:val="0"/>
                          <w:marBottom w:val="0"/>
                          <w:divBdr>
                            <w:top w:val="single" w:sz="2" w:space="0" w:color="E3E3E3"/>
                            <w:left w:val="single" w:sz="2" w:space="0" w:color="E3E3E3"/>
                            <w:bottom w:val="single" w:sz="2" w:space="0" w:color="E3E3E3"/>
                            <w:right w:val="single" w:sz="2" w:space="0" w:color="E3E3E3"/>
                          </w:divBdr>
                          <w:divsChild>
                            <w:div w:id="477696514">
                              <w:marLeft w:val="0"/>
                              <w:marRight w:val="0"/>
                              <w:marTop w:val="0"/>
                              <w:marBottom w:val="0"/>
                              <w:divBdr>
                                <w:top w:val="single" w:sz="2" w:space="0" w:color="E3E3E3"/>
                                <w:left w:val="single" w:sz="2" w:space="0" w:color="E3E3E3"/>
                                <w:bottom w:val="single" w:sz="2" w:space="0" w:color="E3E3E3"/>
                                <w:right w:val="single" w:sz="2" w:space="0" w:color="E3E3E3"/>
                              </w:divBdr>
                              <w:divsChild>
                                <w:div w:id="7323864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90059539">
                  <w:marLeft w:val="0"/>
                  <w:marRight w:val="0"/>
                  <w:marTop w:val="0"/>
                  <w:marBottom w:val="0"/>
                  <w:divBdr>
                    <w:top w:val="single" w:sz="2" w:space="0" w:color="E3E3E3"/>
                    <w:left w:val="single" w:sz="2" w:space="0" w:color="E3E3E3"/>
                    <w:bottom w:val="single" w:sz="2" w:space="0" w:color="E3E3E3"/>
                    <w:right w:val="single" w:sz="2" w:space="0" w:color="E3E3E3"/>
                  </w:divBdr>
                  <w:divsChild>
                    <w:div w:id="1420633854">
                      <w:marLeft w:val="0"/>
                      <w:marRight w:val="0"/>
                      <w:marTop w:val="0"/>
                      <w:marBottom w:val="0"/>
                      <w:divBdr>
                        <w:top w:val="single" w:sz="2" w:space="0" w:color="E3E3E3"/>
                        <w:left w:val="single" w:sz="2" w:space="0" w:color="E3E3E3"/>
                        <w:bottom w:val="single" w:sz="2" w:space="0" w:color="E3E3E3"/>
                        <w:right w:val="single" w:sz="2" w:space="0" w:color="E3E3E3"/>
                      </w:divBdr>
                      <w:divsChild>
                        <w:div w:id="1136754355">
                          <w:marLeft w:val="0"/>
                          <w:marRight w:val="0"/>
                          <w:marTop w:val="0"/>
                          <w:marBottom w:val="0"/>
                          <w:divBdr>
                            <w:top w:val="single" w:sz="2" w:space="0" w:color="E3E3E3"/>
                            <w:left w:val="single" w:sz="2" w:space="0" w:color="E3E3E3"/>
                            <w:bottom w:val="single" w:sz="2" w:space="0" w:color="E3E3E3"/>
                            <w:right w:val="single" w:sz="2" w:space="0" w:color="E3E3E3"/>
                          </w:divBdr>
                          <w:divsChild>
                            <w:div w:id="1605764999">
                              <w:marLeft w:val="0"/>
                              <w:marRight w:val="0"/>
                              <w:marTop w:val="0"/>
                              <w:marBottom w:val="0"/>
                              <w:divBdr>
                                <w:top w:val="single" w:sz="2" w:space="0" w:color="E3E3E3"/>
                                <w:left w:val="single" w:sz="2" w:space="0" w:color="E3E3E3"/>
                                <w:bottom w:val="single" w:sz="2" w:space="0" w:color="E3E3E3"/>
                                <w:right w:val="single" w:sz="2" w:space="0" w:color="E3E3E3"/>
                              </w:divBdr>
                              <w:divsChild>
                                <w:div w:id="1055549420">
                                  <w:marLeft w:val="0"/>
                                  <w:marRight w:val="0"/>
                                  <w:marTop w:val="0"/>
                                  <w:marBottom w:val="0"/>
                                  <w:divBdr>
                                    <w:top w:val="single" w:sz="2" w:space="2" w:color="E3E3E3"/>
                                    <w:left w:val="single" w:sz="2" w:space="0" w:color="E3E3E3"/>
                                    <w:bottom w:val="single" w:sz="2" w:space="0" w:color="E3E3E3"/>
                                    <w:right w:val="single" w:sz="2" w:space="0" w:color="E3E3E3"/>
                                  </w:divBdr>
                                  <w:divsChild>
                                    <w:div w:id="1762026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0422372">
      <w:bodyDiv w:val="1"/>
      <w:marLeft w:val="0"/>
      <w:marRight w:val="0"/>
      <w:marTop w:val="0"/>
      <w:marBottom w:val="0"/>
      <w:divBdr>
        <w:top w:val="none" w:sz="0" w:space="0" w:color="auto"/>
        <w:left w:val="none" w:sz="0" w:space="0" w:color="auto"/>
        <w:bottom w:val="none" w:sz="0" w:space="0" w:color="auto"/>
        <w:right w:val="none" w:sz="0" w:space="0" w:color="auto"/>
      </w:divBdr>
    </w:div>
    <w:div w:id="1157653563">
      <w:bodyDiv w:val="1"/>
      <w:marLeft w:val="0"/>
      <w:marRight w:val="0"/>
      <w:marTop w:val="0"/>
      <w:marBottom w:val="0"/>
      <w:divBdr>
        <w:top w:val="none" w:sz="0" w:space="0" w:color="auto"/>
        <w:left w:val="none" w:sz="0" w:space="0" w:color="auto"/>
        <w:bottom w:val="none" w:sz="0" w:space="0" w:color="auto"/>
        <w:right w:val="none" w:sz="0" w:space="0" w:color="auto"/>
      </w:divBdr>
    </w:div>
    <w:div w:id="1167088757">
      <w:bodyDiv w:val="1"/>
      <w:marLeft w:val="0"/>
      <w:marRight w:val="0"/>
      <w:marTop w:val="0"/>
      <w:marBottom w:val="0"/>
      <w:divBdr>
        <w:top w:val="none" w:sz="0" w:space="0" w:color="auto"/>
        <w:left w:val="none" w:sz="0" w:space="0" w:color="auto"/>
        <w:bottom w:val="none" w:sz="0" w:space="0" w:color="auto"/>
        <w:right w:val="none" w:sz="0" w:space="0" w:color="auto"/>
      </w:divBdr>
    </w:div>
    <w:div w:id="1298417784">
      <w:bodyDiv w:val="1"/>
      <w:marLeft w:val="0"/>
      <w:marRight w:val="0"/>
      <w:marTop w:val="0"/>
      <w:marBottom w:val="0"/>
      <w:divBdr>
        <w:top w:val="none" w:sz="0" w:space="0" w:color="auto"/>
        <w:left w:val="none" w:sz="0" w:space="0" w:color="auto"/>
        <w:bottom w:val="none" w:sz="0" w:space="0" w:color="auto"/>
        <w:right w:val="none" w:sz="0" w:space="0" w:color="auto"/>
      </w:divBdr>
    </w:div>
    <w:div w:id="1418559185">
      <w:bodyDiv w:val="1"/>
      <w:marLeft w:val="0"/>
      <w:marRight w:val="0"/>
      <w:marTop w:val="0"/>
      <w:marBottom w:val="0"/>
      <w:divBdr>
        <w:top w:val="none" w:sz="0" w:space="0" w:color="auto"/>
        <w:left w:val="none" w:sz="0" w:space="0" w:color="auto"/>
        <w:bottom w:val="none" w:sz="0" w:space="0" w:color="auto"/>
        <w:right w:val="none" w:sz="0" w:space="0" w:color="auto"/>
      </w:divBdr>
    </w:div>
    <w:div w:id="1465198522">
      <w:bodyDiv w:val="1"/>
      <w:marLeft w:val="0"/>
      <w:marRight w:val="0"/>
      <w:marTop w:val="0"/>
      <w:marBottom w:val="0"/>
      <w:divBdr>
        <w:top w:val="none" w:sz="0" w:space="0" w:color="auto"/>
        <w:left w:val="none" w:sz="0" w:space="0" w:color="auto"/>
        <w:bottom w:val="none" w:sz="0" w:space="0" w:color="auto"/>
        <w:right w:val="none" w:sz="0" w:space="0" w:color="auto"/>
      </w:divBdr>
      <w:divsChild>
        <w:div w:id="1588610622">
          <w:marLeft w:val="0"/>
          <w:marRight w:val="0"/>
          <w:marTop w:val="0"/>
          <w:marBottom w:val="0"/>
          <w:divBdr>
            <w:top w:val="single" w:sz="2" w:space="0" w:color="E3E3E3"/>
            <w:left w:val="single" w:sz="2" w:space="0" w:color="E3E3E3"/>
            <w:bottom w:val="single" w:sz="2" w:space="0" w:color="E3E3E3"/>
            <w:right w:val="single" w:sz="2" w:space="0" w:color="E3E3E3"/>
          </w:divBdr>
          <w:divsChild>
            <w:div w:id="1123882532">
              <w:marLeft w:val="0"/>
              <w:marRight w:val="0"/>
              <w:marTop w:val="0"/>
              <w:marBottom w:val="0"/>
              <w:divBdr>
                <w:top w:val="single" w:sz="2" w:space="0" w:color="E3E3E3"/>
                <w:left w:val="single" w:sz="2" w:space="0" w:color="E3E3E3"/>
                <w:bottom w:val="single" w:sz="2" w:space="0" w:color="E3E3E3"/>
                <w:right w:val="single" w:sz="2" w:space="0" w:color="E3E3E3"/>
              </w:divBdr>
              <w:divsChild>
                <w:div w:id="1345285349">
                  <w:marLeft w:val="0"/>
                  <w:marRight w:val="0"/>
                  <w:marTop w:val="0"/>
                  <w:marBottom w:val="0"/>
                  <w:divBdr>
                    <w:top w:val="single" w:sz="2" w:space="2" w:color="E3E3E3"/>
                    <w:left w:val="single" w:sz="2" w:space="0" w:color="E3E3E3"/>
                    <w:bottom w:val="single" w:sz="2" w:space="0" w:color="E3E3E3"/>
                    <w:right w:val="single" w:sz="2" w:space="0" w:color="E3E3E3"/>
                  </w:divBdr>
                  <w:divsChild>
                    <w:div w:id="1309938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69086435">
      <w:bodyDiv w:val="1"/>
      <w:marLeft w:val="0"/>
      <w:marRight w:val="0"/>
      <w:marTop w:val="0"/>
      <w:marBottom w:val="0"/>
      <w:divBdr>
        <w:top w:val="none" w:sz="0" w:space="0" w:color="auto"/>
        <w:left w:val="none" w:sz="0" w:space="0" w:color="auto"/>
        <w:bottom w:val="none" w:sz="0" w:space="0" w:color="auto"/>
        <w:right w:val="none" w:sz="0" w:space="0" w:color="auto"/>
      </w:divBdr>
    </w:div>
    <w:div w:id="1519925927">
      <w:bodyDiv w:val="1"/>
      <w:marLeft w:val="0"/>
      <w:marRight w:val="0"/>
      <w:marTop w:val="0"/>
      <w:marBottom w:val="0"/>
      <w:divBdr>
        <w:top w:val="none" w:sz="0" w:space="0" w:color="auto"/>
        <w:left w:val="none" w:sz="0" w:space="0" w:color="auto"/>
        <w:bottom w:val="none" w:sz="0" w:space="0" w:color="auto"/>
        <w:right w:val="none" w:sz="0" w:space="0" w:color="auto"/>
      </w:divBdr>
      <w:divsChild>
        <w:div w:id="996686194">
          <w:marLeft w:val="0"/>
          <w:marRight w:val="0"/>
          <w:marTop w:val="0"/>
          <w:marBottom w:val="0"/>
          <w:divBdr>
            <w:top w:val="none" w:sz="0" w:space="0" w:color="auto"/>
            <w:left w:val="none" w:sz="0" w:space="0" w:color="auto"/>
            <w:bottom w:val="none" w:sz="0" w:space="0" w:color="auto"/>
            <w:right w:val="none" w:sz="0" w:space="0" w:color="auto"/>
          </w:divBdr>
          <w:divsChild>
            <w:div w:id="758521903">
              <w:marLeft w:val="0"/>
              <w:marRight w:val="0"/>
              <w:marTop w:val="0"/>
              <w:marBottom w:val="0"/>
              <w:divBdr>
                <w:top w:val="none" w:sz="0" w:space="0" w:color="auto"/>
                <w:left w:val="none" w:sz="0" w:space="0" w:color="auto"/>
                <w:bottom w:val="none" w:sz="0" w:space="0" w:color="auto"/>
                <w:right w:val="none" w:sz="0" w:space="0" w:color="auto"/>
              </w:divBdr>
              <w:divsChild>
                <w:div w:id="64842263">
                  <w:marLeft w:val="0"/>
                  <w:marRight w:val="0"/>
                  <w:marTop w:val="0"/>
                  <w:marBottom w:val="0"/>
                  <w:divBdr>
                    <w:top w:val="none" w:sz="0" w:space="0" w:color="auto"/>
                    <w:left w:val="none" w:sz="0" w:space="0" w:color="auto"/>
                    <w:bottom w:val="none" w:sz="0" w:space="0" w:color="auto"/>
                    <w:right w:val="none" w:sz="0" w:space="0" w:color="auto"/>
                  </w:divBdr>
                  <w:divsChild>
                    <w:div w:id="1325235717">
                      <w:marLeft w:val="150"/>
                      <w:marRight w:val="150"/>
                      <w:marTop w:val="120"/>
                      <w:marBottom w:val="480"/>
                      <w:divBdr>
                        <w:top w:val="none" w:sz="0" w:space="0" w:color="auto"/>
                        <w:left w:val="none" w:sz="0" w:space="0" w:color="auto"/>
                        <w:bottom w:val="none" w:sz="0" w:space="0" w:color="auto"/>
                        <w:right w:val="none" w:sz="0" w:space="0" w:color="auto"/>
                      </w:divBdr>
                    </w:div>
                    <w:div w:id="107631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613083">
      <w:bodyDiv w:val="1"/>
      <w:marLeft w:val="0"/>
      <w:marRight w:val="0"/>
      <w:marTop w:val="0"/>
      <w:marBottom w:val="0"/>
      <w:divBdr>
        <w:top w:val="none" w:sz="0" w:space="0" w:color="auto"/>
        <w:left w:val="none" w:sz="0" w:space="0" w:color="auto"/>
        <w:bottom w:val="none" w:sz="0" w:space="0" w:color="auto"/>
        <w:right w:val="none" w:sz="0" w:space="0" w:color="auto"/>
      </w:divBdr>
      <w:divsChild>
        <w:div w:id="599219849">
          <w:marLeft w:val="0"/>
          <w:marRight w:val="0"/>
          <w:marTop w:val="0"/>
          <w:marBottom w:val="0"/>
          <w:divBdr>
            <w:top w:val="none" w:sz="0" w:space="0" w:color="auto"/>
            <w:left w:val="none" w:sz="0" w:space="0" w:color="auto"/>
            <w:bottom w:val="none" w:sz="0" w:space="0" w:color="auto"/>
            <w:right w:val="none" w:sz="0" w:space="0" w:color="auto"/>
          </w:divBdr>
          <w:divsChild>
            <w:div w:id="1825197580">
              <w:marLeft w:val="0"/>
              <w:marRight w:val="0"/>
              <w:marTop w:val="150"/>
              <w:marBottom w:val="75"/>
              <w:divBdr>
                <w:top w:val="none" w:sz="0" w:space="0" w:color="auto"/>
                <w:left w:val="none" w:sz="0" w:space="0" w:color="auto"/>
                <w:bottom w:val="none" w:sz="0" w:space="0" w:color="auto"/>
                <w:right w:val="none" w:sz="0" w:space="0" w:color="auto"/>
              </w:divBdr>
            </w:div>
            <w:div w:id="1211959591">
              <w:marLeft w:val="0"/>
              <w:marRight w:val="0"/>
              <w:marTop w:val="0"/>
              <w:marBottom w:val="0"/>
              <w:divBdr>
                <w:top w:val="none" w:sz="0" w:space="0" w:color="auto"/>
                <w:left w:val="none" w:sz="0" w:space="0" w:color="auto"/>
                <w:bottom w:val="none" w:sz="0" w:space="0" w:color="auto"/>
                <w:right w:val="none" w:sz="0" w:space="0" w:color="auto"/>
              </w:divBdr>
            </w:div>
            <w:div w:id="38125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4758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
    <w:div w:id="1871332649">
      <w:bodyDiv w:val="1"/>
      <w:marLeft w:val="0"/>
      <w:marRight w:val="0"/>
      <w:marTop w:val="0"/>
      <w:marBottom w:val="0"/>
      <w:divBdr>
        <w:top w:val="none" w:sz="0" w:space="0" w:color="auto"/>
        <w:left w:val="none" w:sz="0" w:space="0" w:color="auto"/>
        <w:bottom w:val="none" w:sz="0" w:space="0" w:color="auto"/>
        <w:right w:val="none" w:sz="0" w:space="0" w:color="auto"/>
      </w:divBdr>
    </w:div>
    <w:div w:id="188148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hellooha.com/articles/1381-%D8%A7%D9%84%D8%B0%D9%83%D8%A7%D8%A1-%D8%A7%D9%84%D8%AA%D9%81%D8%A7%D8%B9%D9%84%D9%8A-%D9%88%D8%A7%D9%84%D8%A7%D8%AC%D8%AA%D9%85%D8%A7%D8%B9%D9%8A-%D8%B9%D9%86%D8%AF-%D8%A7%D9%84%D8%A3%D8%B7%D9%81%D8%A7%D9%84" TargetMode="External"/><Relationship Id="rId4" Type="http://schemas.openxmlformats.org/officeDocument/2006/relationships/settings" Target="settings.xml"/><Relationship Id="rId9" Type="http://schemas.openxmlformats.org/officeDocument/2006/relationships/hyperlink" Target="https://www.hellooha.com/articles/421-%D8%AA%D8%B9%D8%B2%D9%8A%D8%B2-%D8%A7%D9%84%D8%B9%D8%B7%D8%A7%D8%A1-%D9%88%D8%A7%D9%84%D9%85%D8%B4%D8%A7%D8%B1%D9%83%D8%A9-%D9%81%D9%8A-%D8%B3%D9%84%D9%88%D9%83-%D8%A7%D9%84%D8%B7%D9%81%D9%84"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FC551-DA38-4432-A434-7667CD688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4685</Words>
  <Characters>26705</Characters>
  <Application>Microsoft Office Word</Application>
  <DocSecurity>0</DocSecurity>
  <Lines>222</Lines>
  <Paragraphs>62</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5</cp:revision>
  <dcterms:created xsi:type="dcterms:W3CDTF">2024-11-26T19:02:00Z</dcterms:created>
  <dcterms:modified xsi:type="dcterms:W3CDTF">2025-03-25T14:08:00Z</dcterms:modified>
</cp:coreProperties>
</file>