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389" w:rsidRPr="00216062" w:rsidRDefault="00727389" w:rsidP="00727389">
      <w:pPr>
        <w:jc w:val="center"/>
        <w:rPr>
          <w:rFonts w:ascii="Calibri" w:hAnsi="Calibri" w:cs="Calibri"/>
          <w:sz w:val="32"/>
          <w:szCs w:val="32"/>
          <w:rtl/>
        </w:rPr>
      </w:pPr>
      <w:r w:rsidRPr="00600E29">
        <w:rPr>
          <w:rFonts w:ascii="Calibri" w:hAnsi="Calibri" w:cs="Calibri"/>
          <w:noProof/>
          <w:sz w:val="32"/>
          <w:szCs w:val="32"/>
          <w:rtl/>
        </w:rPr>
        <w:drawing>
          <wp:inline distT="0" distB="0" distL="0" distR="0" wp14:anchorId="6CDFEF4A" wp14:editId="65EBEAAF">
            <wp:extent cx="5274310" cy="6631086"/>
            <wp:effectExtent l="0" t="0" r="2540" b="0"/>
            <wp:docPr id="2" name="Bildobjekt 2" descr="C:\Users\umali\Desktop\صور محرم\مجلد جديد\4محر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mali\Desktop\صور محرم\مجلد جديد\4محرم.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6631086"/>
                    </a:xfrm>
                    <a:prstGeom prst="rect">
                      <a:avLst/>
                    </a:prstGeom>
                    <a:noFill/>
                    <a:ln>
                      <a:noFill/>
                    </a:ln>
                  </pic:spPr>
                </pic:pic>
              </a:graphicData>
            </a:graphic>
          </wp:inline>
        </w:drawing>
      </w:r>
    </w:p>
    <w:p w:rsidR="00727389" w:rsidRPr="00216062" w:rsidRDefault="00727389" w:rsidP="00727389">
      <w:pPr>
        <w:rPr>
          <w:rFonts w:ascii="Calibri" w:hAnsi="Calibri" w:cs="Calibri"/>
          <w:sz w:val="32"/>
          <w:szCs w:val="32"/>
          <w:rtl/>
        </w:rPr>
      </w:pPr>
    </w:p>
    <w:p w:rsidR="00545EAA" w:rsidRDefault="00545EAA" w:rsidP="00727389">
      <w:pPr>
        <w:pStyle w:val="Heading2Center"/>
        <w:rPr>
          <w:rFonts w:ascii="Calibri" w:hAnsi="Calibri" w:cs="Calibri"/>
          <w:sz w:val="32"/>
          <w:rtl/>
          <w:lang w:bidi="fa-IR"/>
        </w:rPr>
      </w:pPr>
      <w:bookmarkStart w:id="0" w:name="_Toc7355699"/>
      <w:r w:rsidRPr="00545EAA">
        <w:rPr>
          <w:rFonts w:ascii="Calibri" w:eastAsiaTheme="minorHAnsi" w:hAnsi="Calibri" w:cs="Calibri"/>
          <w:b w:val="0"/>
          <w:bCs w:val="0"/>
          <w:color w:val="auto"/>
          <w:sz w:val="32"/>
          <w:rtl/>
          <w:lang w:val="en-GB"/>
        </w:rPr>
        <w:t>اللَّيْلَةُ الرَّابِعَةُ مِنْ مُحَرَّمَ الحَرَامِ</w:t>
      </w:r>
    </w:p>
    <w:p w:rsidR="00727389" w:rsidRPr="00216062" w:rsidRDefault="00727389" w:rsidP="00727389">
      <w:pPr>
        <w:pStyle w:val="Heading2Center"/>
        <w:rPr>
          <w:rFonts w:ascii="Calibri" w:hAnsi="Calibri" w:cs="Calibri"/>
          <w:sz w:val="32"/>
          <w:lang w:bidi="fa-IR"/>
        </w:rPr>
      </w:pPr>
      <w:bookmarkStart w:id="1" w:name="_GoBack"/>
      <w:bookmarkEnd w:id="1"/>
      <w:r w:rsidRPr="00216062">
        <w:rPr>
          <w:rFonts w:ascii="Calibri" w:hAnsi="Calibri" w:cs="Calibri"/>
          <w:sz w:val="32"/>
          <w:rtl/>
          <w:lang w:bidi="fa-IR"/>
        </w:rPr>
        <w:t>القصيدة: للسيد عبد المطلب الحلي</w:t>
      </w:r>
      <w:bookmarkEnd w:id="0"/>
      <w:r w:rsidRPr="00216062">
        <w:rPr>
          <w:rFonts w:ascii="Calibri" w:hAnsi="Calibri" w:cs="Calibri"/>
          <w:sz w:val="32"/>
          <w:rtl/>
          <w:lang w:bidi="fa-IR"/>
        </w:rPr>
        <w:t xml:space="preserve"> </w:t>
      </w:r>
      <w:bookmarkStart w:id="2" w:name="_Toc7355700"/>
      <w:r w:rsidRPr="00216062">
        <w:rPr>
          <w:rFonts w:ascii="Calibri" w:hAnsi="Calibri" w:cs="Calibri"/>
          <w:sz w:val="32"/>
          <w:rtl/>
          <w:lang w:bidi="fa-IR"/>
        </w:rPr>
        <w:t>ت: 1335ه</w:t>
      </w:r>
      <w:bookmarkEnd w:id="2"/>
    </w:p>
    <w:tbl>
      <w:tblPr>
        <w:tblStyle w:val="Tabellrutnt"/>
        <w:bidiVisual/>
        <w:tblW w:w="4562" w:type="pct"/>
        <w:tblInd w:w="384" w:type="dxa"/>
        <w:tblLook w:val="01E0" w:firstRow="1" w:lastRow="1" w:firstColumn="1" w:lastColumn="1" w:noHBand="0" w:noVBand="0"/>
      </w:tblPr>
      <w:tblGrid>
        <w:gridCol w:w="3668"/>
        <w:gridCol w:w="282"/>
        <w:gridCol w:w="3628"/>
      </w:tblGrid>
      <w:tr w:rsidR="00727389" w:rsidRPr="00216062" w:rsidTr="004069D9">
        <w:trPr>
          <w:trHeight w:val="350"/>
        </w:trPr>
        <w:tc>
          <w:tcPr>
            <w:tcW w:w="3668" w:type="dxa"/>
            <w:shd w:val="clear" w:color="auto" w:fill="auto"/>
          </w:tcPr>
          <w:p w:rsidR="00727389" w:rsidRPr="00216062" w:rsidRDefault="00727389" w:rsidP="004069D9">
            <w:pPr>
              <w:pStyle w:val="libPoem"/>
              <w:rPr>
                <w:rFonts w:ascii="Calibri" w:hAnsi="Calibri" w:cs="Calibri"/>
                <w:sz w:val="32"/>
              </w:rPr>
            </w:pPr>
            <w:r w:rsidRPr="00216062">
              <w:rPr>
                <w:rFonts w:ascii="Calibri" w:hAnsi="Calibri" w:cs="Calibri"/>
                <w:sz w:val="32"/>
                <w:rtl/>
              </w:rPr>
              <w:t>أيُّ يومٍ ملأ الدنيا أسى</w:t>
            </w:r>
            <w:r w:rsidRPr="00216062">
              <w:rPr>
                <w:rStyle w:val="libPoemTiniChar"/>
                <w:rFonts w:ascii="Calibri" w:hAnsi="Calibri" w:cs="Calibri"/>
                <w:sz w:val="32"/>
                <w:rtl/>
              </w:rPr>
              <w:br/>
              <w:t> </w:t>
            </w:r>
          </w:p>
        </w:tc>
        <w:tc>
          <w:tcPr>
            <w:tcW w:w="282" w:type="dxa"/>
            <w:shd w:val="clear" w:color="auto" w:fill="auto"/>
          </w:tcPr>
          <w:p w:rsidR="00727389" w:rsidRPr="00216062" w:rsidRDefault="00727389" w:rsidP="004069D9">
            <w:pPr>
              <w:pStyle w:val="libPoem"/>
              <w:rPr>
                <w:rFonts w:ascii="Calibri" w:hAnsi="Calibri" w:cs="Calibri"/>
                <w:sz w:val="32"/>
                <w:rtl/>
              </w:rPr>
            </w:pPr>
          </w:p>
        </w:tc>
        <w:tc>
          <w:tcPr>
            <w:tcW w:w="3628" w:type="dxa"/>
            <w:shd w:val="clear" w:color="auto" w:fill="auto"/>
          </w:tcPr>
          <w:p w:rsidR="00727389" w:rsidRPr="00216062" w:rsidRDefault="00727389" w:rsidP="004069D9">
            <w:pPr>
              <w:pStyle w:val="libPoem"/>
              <w:rPr>
                <w:rFonts w:ascii="Calibri" w:hAnsi="Calibri" w:cs="Calibri"/>
                <w:sz w:val="32"/>
              </w:rPr>
            </w:pPr>
            <w:r w:rsidRPr="00216062">
              <w:rPr>
                <w:rFonts w:ascii="Calibri" w:hAnsi="Calibri" w:cs="Calibri"/>
                <w:sz w:val="32"/>
                <w:rtl/>
              </w:rPr>
              <w:t>طبّق الكونَ عجيجا وصياحا</w:t>
            </w:r>
            <w:r w:rsidRPr="00216062">
              <w:rPr>
                <w:rStyle w:val="libPoemTiniChar"/>
                <w:rFonts w:ascii="Calibri" w:hAnsi="Calibri" w:cs="Calibri"/>
                <w:sz w:val="32"/>
                <w:rtl/>
              </w:rPr>
              <w:br/>
              <w:t> </w:t>
            </w:r>
          </w:p>
        </w:tc>
      </w:tr>
      <w:tr w:rsidR="00727389" w:rsidRPr="00216062" w:rsidTr="004069D9">
        <w:trPr>
          <w:trHeight w:val="350"/>
        </w:trPr>
        <w:tc>
          <w:tcPr>
            <w:tcW w:w="3668" w:type="dxa"/>
          </w:tcPr>
          <w:p w:rsidR="00727389" w:rsidRPr="00216062" w:rsidRDefault="00727389" w:rsidP="004069D9">
            <w:pPr>
              <w:pStyle w:val="libPoem"/>
              <w:rPr>
                <w:rFonts w:ascii="Calibri" w:hAnsi="Calibri" w:cs="Calibri"/>
                <w:sz w:val="32"/>
              </w:rPr>
            </w:pPr>
            <w:r w:rsidRPr="00216062">
              <w:rPr>
                <w:rFonts w:ascii="Calibri" w:hAnsi="Calibri" w:cs="Calibri"/>
                <w:sz w:val="32"/>
                <w:rtl/>
              </w:rPr>
              <w:t>يومَ أضحى حرمُ اللهِ به</w:t>
            </w:r>
            <w:r w:rsidRPr="00216062">
              <w:rPr>
                <w:rStyle w:val="libPoemTiniChar"/>
                <w:rFonts w:ascii="Calibri" w:hAnsi="Calibri" w:cs="Calibri"/>
                <w:sz w:val="32"/>
                <w:rtl/>
              </w:rPr>
              <w:br/>
              <w:t> </w:t>
            </w:r>
          </w:p>
        </w:tc>
        <w:tc>
          <w:tcPr>
            <w:tcW w:w="282" w:type="dxa"/>
          </w:tcPr>
          <w:p w:rsidR="00727389" w:rsidRPr="00216062" w:rsidRDefault="00727389" w:rsidP="004069D9">
            <w:pPr>
              <w:pStyle w:val="libPoem"/>
              <w:rPr>
                <w:rFonts w:ascii="Calibri" w:hAnsi="Calibri" w:cs="Calibri"/>
                <w:sz w:val="32"/>
                <w:rtl/>
              </w:rPr>
            </w:pPr>
          </w:p>
        </w:tc>
        <w:tc>
          <w:tcPr>
            <w:tcW w:w="3628" w:type="dxa"/>
          </w:tcPr>
          <w:p w:rsidR="00727389" w:rsidRPr="00216062" w:rsidRDefault="00727389" w:rsidP="004069D9">
            <w:pPr>
              <w:pStyle w:val="libPoem"/>
              <w:rPr>
                <w:rFonts w:ascii="Calibri" w:hAnsi="Calibri" w:cs="Calibri"/>
                <w:sz w:val="32"/>
              </w:rPr>
            </w:pPr>
            <w:r w:rsidRPr="00216062">
              <w:rPr>
                <w:rFonts w:ascii="Calibri" w:hAnsi="Calibri" w:cs="Calibri"/>
                <w:sz w:val="32"/>
                <w:rtl/>
              </w:rPr>
              <w:t>للمغاويرِ على الطفِّ مباحا</w:t>
            </w:r>
            <w:r w:rsidRPr="00216062">
              <w:rPr>
                <w:rStyle w:val="libPoemTiniChar"/>
                <w:rFonts w:ascii="Calibri" w:hAnsi="Calibri" w:cs="Calibri"/>
                <w:sz w:val="32"/>
                <w:rtl/>
              </w:rPr>
              <w:br/>
              <w:t> </w:t>
            </w:r>
          </w:p>
        </w:tc>
      </w:tr>
      <w:tr w:rsidR="00727389" w:rsidRPr="00216062" w:rsidTr="004069D9">
        <w:trPr>
          <w:trHeight w:val="350"/>
        </w:trPr>
        <w:tc>
          <w:tcPr>
            <w:tcW w:w="3668" w:type="dxa"/>
          </w:tcPr>
          <w:p w:rsidR="00727389" w:rsidRPr="00216062" w:rsidRDefault="00727389" w:rsidP="004069D9">
            <w:pPr>
              <w:pStyle w:val="libPoem"/>
              <w:rPr>
                <w:rFonts w:ascii="Calibri" w:hAnsi="Calibri" w:cs="Calibri"/>
                <w:sz w:val="32"/>
              </w:rPr>
            </w:pPr>
            <w:r w:rsidRPr="00216062">
              <w:rPr>
                <w:rFonts w:ascii="Calibri" w:hAnsi="Calibri" w:cs="Calibri"/>
                <w:sz w:val="32"/>
                <w:rtl/>
              </w:rPr>
              <w:t>أبرزت منه بناتُ المصطفى</w:t>
            </w:r>
            <w:r w:rsidRPr="00216062">
              <w:rPr>
                <w:rStyle w:val="libPoemTiniChar"/>
                <w:rFonts w:ascii="Calibri" w:hAnsi="Calibri" w:cs="Calibri"/>
                <w:sz w:val="32"/>
                <w:rtl/>
              </w:rPr>
              <w:br/>
              <w:t> </w:t>
            </w:r>
          </w:p>
        </w:tc>
        <w:tc>
          <w:tcPr>
            <w:tcW w:w="282" w:type="dxa"/>
          </w:tcPr>
          <w:p w:rsidR="00727389" w:rsidRPr="00216062" w:rsidRDefault="00727389" w:rsidP="004069D9">
            <w:pPr>
              <w:pStyle w:val="libPoem"/>
              <w:rPr>
                <w:rFonts w:ascii="Calibri" w:hAnsi="Calibri" w:cs="Calibri"/>
                <w:sz w:val="32"/>
                <w:rtl/>
              </w:rPr>
            </w:pPr>
          </w:p>
        </w:tc>
        <w:tc>
          <w:tcPr>
            <w:tcW w:w="3628" w:type="dxa"/>
          </w:tcPr>
          <w:p w:rsidR="00727389" w:rsidRPr="00216062" w:rsidRDefault="00727389" w:rsidP="004069D9">
            <w:pPr>
              <w:pStyle w:val="libPoem"/>
              <w:rPr>
                <w:rFonts w:ascii="Calibri" w:hAnsi="Calibri" w:cs="Calibri"/>
                <w:sz w:val="32"/>
              </w:rPr>
            </w:pPr>
            <w:r w:rsidRPr="00216062">
              <w:rPr>
                <w:rFonts w:ascii="Calibri" w:hAnsi="Calibri" w:cs="Calibri"/>
                <w:sz w:val="32"/>
                <w:rtl/>
              </w:rPr>
              <w:t>حائراتٍ يتقارضْنَ المناحا</w:t>
            </w:r>
            <w:r w:rsidRPr="00216062">
              <w:rPr>
                <w:rStyle w:val="libPoemTiniChar"/>
                <w:rFonts w:ascii="Calibri" w:hAnsi="Calibri" w:cs="Calibri"/>
                <w:sz w:val="32"/>
                <w:rtl/>
              </w:rPr>
              <w:br/>
              <w:t> </w:t>
            </w:r>
          </w:p>
        </w:tc>
      </w:tr>
      <w:tr w:rsidR="00727389" w:rsidRPr="00216062" w:rsidTr="004069D9">
        <w:trPr>
          <w:trHeight w:val="350"/>
        </w:trPr>
        <w:tc>
          <w:tcPr>
            <w:tcW w:w="3668" w:type="dxa"/>
          </w:tcPr>
          <w:p w:rsidR="00727389" w:rsidRPr="00216062" w:rsidRDefault="00727389" w:rsidP="004069D9">
            <w:pPr>
              <w:pStyle w:val="libPoem"/>
              <w:rPr>
                <w:rFonts w:ascii="Calibri" w:hAnsi="Calibri" w:cs="Calibri"/>
                <w:sz w:val="32"/>
              </w:rPr>
            </w:pPr>
            <w:r w:rsidRPr="00216062">
              <w:rPr>
                <w:rFonts w:ascii="Calibri" w:hAnsi="Calibri" w:cs="Calibri"/>
                <w:sz w:val="32"/>
                <w:rtl/>
              </w:rPr>
              <w:lastRenderedPageBreak/>
              <w:t>أيُّها المـُدلجُ في زيَّافةٍ</w:t>
            </w:r>
            <w:r w:rsidRPr="00216062">
              <w:rPr>
                <w:rStyle w:val="libPoemTiniChar"/>
                <w:rFonts w:ascii="Calibri" w:hAnsi="Calibri" w:cs="Calibri"/>
                <w:sz w:val="32"/>
                <w:rtl/>
              </w:rPr>
              <w:br/>
              <w:t> </w:t>
            </w:r>
          </w:p>
        </w:tc>
        <w:tc>
          <w:tcPr>
            <w:tcW w:w="282" w:type="dxa"/>
          </w:tcPr>
          <w:p w:rsidR="00727389" w:rsidRPr="00216062" w:rsidRDefault="00727389" w:rsidP="004069D9">
            <w:pPr>
              <w:pStyle w:val="libPoem"/>
              <w:rPr>
                <w:rFonts w:ascii="Calibri" w:hAnsi="Calibri" w:cs="Calibri"/>
                <w:sz w:val="32"/>
                <w:rtl/>
              </w:rPr>
            </w:pPr>
          </w:p>
        </w:tc>
        <w:tc>
          <w:tcPr>
            <w:tcW w:w="3628" w:type="dxa"/>
          </w:tcPr>
          <w:p w:rsidR="00727389" w:rsidRPr="00216062" w:rsidRDefault="00727389" w:rsidP="004069D9">
            <w:pPr>
              <w:pStyle w:val="libPoem"/>
              <w:rPr>
                <w:rFonts w:ascii="Calibri" w:hAnsi="Calibri" w:cs="Calibri"/>
                <w:sz w:val="32"/>
              </w:rPr>
            </w:pPr>
            <w:r w:rsidRPr="00216062">
              <w:rPr>
                <w:rFonts w:ascii="Calibri" w:hAnsi="Calibri" w:cs="Calibri"/>
                <w:sz w:val="32"/>
                <w:rtl/>
              </w:rPr>
              <w:t>تنشُرُ الأكْمَ كما تطوي البِطاحا</w:t>
            </w:r>
            <w:r w:rsidRPr="00216062">
              <w:rPr>
                <w:rStyle w:val="libPoemTiniChar"/>
                <w:rFonts w:ascii="Calibri" w:hAnsi="Calibri" w:cs="Calibri"/>
                <w:sz w:val="32"/>
                <w:rtl/>
              </w:rPr>
              <w:br/>
              <w:t> </w:t>
            </w:r>
          </w:p>
        </w:tc>
      </w:tr>
      <w:tr w:rsidR="00727389" w:rsidRPr="00216062" w:rsidTr="004069D9">
        <w:tblPrEx>
          <w:tblLook w:val="04A0" w:firstRow="1" w:lastRow="0" w:firstColumn="1" w:lastColumn="0" w:noHBand="0" w:noVBand="1"/>
        </w:tblPrEx>
        <w:trPr>
          <w:trHeight w:val="350"/>
        </w:trPr>
        <w:tc>
          <w:tcPr>
            <w:tcW w:w="3668" w:type="dxa"/>
          </w:tcPr>
          <w:p w:rsidR="00727389" w:rsidRPr="00216062" w:rsidRDefault="00727389" w:rsidP="004069D9">
            <w:pPr>
              <w:pStyle w:val="libPoem"/>
              <w:rPr>
                <w:rFonts w:ascii="Calibri" w:hAnsi="Calibri" w:cs="Calibri"/>
                <w:sz w:val="32"/>
              </w:rPr>
            </w:pPr>
            <w:r w:rsidRPr="00216062">
              <w:rPr>
                <w:rFonts w:ascii="Calibri" w:hAnsi="Calibri" w:cs="Calibri"/>
                <w:sz w:val="32"/>
                <w:rtl/>
              </w:rPr>
              <w:t>فإذا جئتَ الغريينِ أرِحْ</w:t>
            </w:r>
            <w:r w:rsidRPr="00216062">
              <w:rPr>
                <w:rStyle w:val="libPoemTiniChar"/>
                <w:rFonts w:ascii="Calibri" w:hAnsi="Calibri" w:cs="Calibri"/>
                <w:sz w:val="32"/>
                <w:rtl/>
              </w:rPr>
              <w:br/>
              <w:t> </w:t>
            </w:r>
          </w:p>
        </w:tc>
        <w:tc>
          <w:tcPr>
            <w:tcW w:w="282" w:type="dxa"/>
          </w:tcPr>
          <w:p w:rsidR="00727389" w:rsidRPr="00216062" w:rsidRDefault="00727389" w:rsidP="004069D9">
            <w:pPr>
              <w:pStyle w:val="libPoem"/>
              <w:rPr>
                <w:rFonts w:ascii="Calibri" w:hAnsi="Calibri" w:cs="Calibri"/>
                <w:sz w:val="32"/>
                <w:rtl/>
              </w:rPr>
            </w:pPr>
          </w:p>
        </w:tc>
        <w:tc>
          <w:tcPr>
            <w:tcW w:w="3628" w:type="dxa"/>
          </w:tcPr>
          <w:p w:rsidR="00727389" w:rsidRPr="00216062" w:rsidRDefault="00727389" w:rsidP="004069D9">
            <w:pPr>
              <w:pStyle w:val="libPoem"/>
              <w:rPr>
                <w:rFonts w:ascii="Calibri" w:hAnsi="Calibri" w:cs="Calibri"/>
                <w:sz w:val="32"/>
              </w:rPr>
            </w:pPr>
            <w:r w:rsidRPr="00216062">
              <w:rPr>
                <w:rFonts w:ascii="Calibri" w:hAnsi="Calibri" w:cs="Calibri"/>
                <w:sz w:val="32"/>
                <w:rtl/>
              </w:rPr>
              <w:t>فلقد نلتَ بمسراك النُجاحا</w:t>
            </w:r>
            <w:r w:rsidRPr="00216062">
              <w:rPr>
                <w:rStyle w:val="libPoemTiniChar"/>
                <w:rFonts w:ascii="Calibri" w:hAnsi="Calibri" w:cs="Calibri"/>
                <w:sz w:val="32"/>
                <w:rtl/>
              </w:rPr>
              <w:br/>
              <w:t> </w:t>
            </w:r>
          </w:p>
        </w:tc>
      </w:tr>
      <w:tr w:rsidR="00727389" w:rsidRPr="00216062" w:rsidTr="004069D9">
        <w:tblPrEx>
          <w:tblLook w:val="04A0" w:firstRow="1" w:lastRow="0" w:firstColumn="1" w:lastColumn="0" w:noHBand="0" w:noVBand="1"/>
        </w:tblPrEx>
        <w:trPr>
          <w:trHeight w:val="350"/>
        </w:trPr>
        <w:tc>
          <w:tcPr>
            <w:tcW w:w="3668" w:type="dxa"/>
          </w:tcPr>
          <w:p w:rsidR="00727389" w:rsidRPr="00216062" w:rsidRDefault="00727389" w:rsidP="004069D9">
            <w:pPr>
              <w:pStyle w:val="libPoem"/>
              <w:rPr>
                <w:rFonts w:ascii="Calibri" w:hAnsi="Calibri" w:cs="Calibri"/>
                <w:sz w:val="32"/>
              </w:rPr>
            </w:pPr>
            <w:r w:rsidRPr="00216062">
              <w:rPr>
                <w:rFonts w:ascii="Calibri" w:hAnsi="Calibri" w:cs="Calibri"/>
                <w:sz w:val="32"/>
                <w:rtl/>
              </w:rPr>
              <w:t>صِلْ ضريحَ المرتضى عنِّي وخذ</w:t>
            </w:r>
            <w:r w:rsidRPr="00216062">
              <w:rPr>
                <w:rStyle w:val="libPoemTiniChar"/>
                <w:rFonts w:ascii="Calibri" w:hAnsi="Calibri" w:cs="Calibri"/>
                <w:sz w:val="32"/>
                <w:rtl/>
              </w:rPr>
              <w:br/>
              <w:t> </w:t>
            </w:r>
          </w:p>
        </w:tc>
        <w:tc>
          <w:tcPr>
            <w:tcW w:w="282" w:type="dxa"/>
          </w:tcPr>
          <w:p w:rsidR="00727389" w:rsidRPr="00216062" w:rsidRDefault="00727389" w:rsidP="004069D9">
            <w:pPr>
              <w:pStyle w:val="libPoem"/>
              <w:rPr>
                <w:rFonts w:ascii="Calibri" w:hAnsi="Calibri" w:cs="Calibri"/>
                <w:sz w:val="32"/>
                <w:rtl/>
              </w:rPr>
            </w:pPr>
          </w:p>
        </w:tc>
        <w:tc>
          <w:tcPr>
            <w:tcW w:w="3628" w:type="dxa"/>
          </w:tcPr>
          <w:p w:rsidR="00727389" w:rsidRPr="00216062" w:rsidRDefault="00727389" w:rsidP="004069D9">
            <w:pPr>
              <w:pStyle w:val="libPoem"/>
              <w:rPr>
                <w:rFonts w:ascii="Calibri" w:hAnsi="Calibri" w:cs="Calibri"/>
                <w:sz w:val="32"/>
              </w:rPr>
            </w:pPr>
            <w:r w:rsidRPr="00216062">
              <w:rPr>
                <w:rFonts w:ascii="Calibri" w:hAnsi="Calibri" w:cs="Calibri"/>
                <w:sz w:val="32"/>
                <w:rtl/>
              </w:rPr>
              <w:t>غُربَ عتبٍ يملأ القلبَ جراحا</w:t>
            </w:r>
            <w:r w:rsidRPr="00216062">
              <w:rPr>
                <w:rStyle w:val="libPoemTiniChar"/>
                <w:rFonts w:ascii="Calibri" w:hAnsi="Calibri" w:cs="Calibri"/>
                <w:sz w:val="32"/>
                <w:rtl/>
              </w:rPr>
              <w:br/>
              <w:t> </w:t>
            </w:r>
          </w:p>
        </w:tc>
      </w:tr>
      <w:tr w:rsidR="00727389" w:rsidRPr="00216062" w:rsidTr="004069D9">
        <w:tblPrEx>
          <w:tblLook w:val="04A0" w:firstRow="1" w:lastRow="0" w:firstColumn="1" w:lastColumn="0" w:noHBand="0" w:noVBand="1"/>
        </w:tblPrEx>
        <w:trPr>
          <w:trHeight w:val="350"/>
        </w:trPr>
        <w:tc>
          <w:tcPr>
            <w:tcW w:w="3668" w:type="dxa"/>
          </w:tcPr>
          <w:p w:rsidR="00727389" w:rsidRPr="00216062" w:rsidRDefault="00727389" w:rsidP="004069D9">
            <w:pPr>
              <w:pStyle w:val="libPoem"/>
              <w:rPr>
                <w:rFonts w:ascii="Calibri" w:hAnsi="Calibri" w:cs="Calibri"/>
                <w:sz w:val="32"/>
              </w:rPr>
            </w:pPr>
            <w:r w:rsidRPr="00216062">
              <w:rPr>
                <w:rFonts w:ascii="Calibri" w:hAnsi="Calibri" w:cs="Calibri"/>
                <w:sz w:val="32"/>
                <w:rtl/>
              </w:rPr>
              <w:t>قُلْ له يا أسدَ اللهِ استَمِعْ</w:t>
            </w:r>
            <w:r w:rsidRPr="00216062">
              <w:rPr>
                <w:rStyle w:val="libPoemTiniChar"/>
                <w:rFonts w:ascii="Calibri" w:hAnsi="Calibri" w:cs="Calibri"/>
                <w:sz w:val="32"/>
                <w:rtl/>
              </w:rPr>
              <w:br/>
              <w:t> </w:t>
            </w:r>
          </w:p>
        </w:tc>
        <w:tc>
          <w:tcPr>
            <w:tcW w:w="282" w:type="dxa"/>
          </w:tcPr>
          <w:p w:rsidR="00727389" w:rsidRPr="00216062" w:rsidRDefault="00727389" w:rsidP="004069D9">
            <w:pPr>
              <w:pStyle w:val="libPoem"/>
              <w:rPr>
                <w:rFonts w:ascii="Calibri" w:hAnsi="Calibri" w:cs="Calibri"/>
                <w:sz w:val="32"/>
                <w:rtl/>
              </w:rPr>
            </w:pPr>
          </w:p>
        </w:tc>
        <w:tc>
          <w:tcPr>
            <w:tcW w:w="3628" w:type="dxa"/>
          </w:tcPr>
          <w:p w:rsidR="00727389" w:rsidRPr="00216062" w:rsidRDefault="00727389" w:rsidP="004069D9">
            <w:pPr>
              <w:pStyle w:val="libPoem"/>
              <w:rPr>
                <w:rFonts w:ascii="Calibri" w:hAnsi="Calibri" w:cs="Calibri"/>
                <w:sz w:val="32"/>
              </w:rPr>
            </w:pPr>
            <w:r w:rsidRPr="00216062">
              <w:rPr>
                <w:rFonts w:ascii="Calibri" w:hAnsi="Calibri" w:cs="Calibri"/>
                <w:sz w:val="32"/>
                <w:rtl/>
              </w:rPr>
              <w:t>نفثةً ضاق بها الصدرُ فباحا</w:t>
            </w:r>
            <w:r w:rsidRPr="00216062">
              <w:rPr>
                <w:rStyle w:val="libPoemTiniChar"/>
                <w:rFonts w:ascii="Calibri" w:hAnsi="Calibri" w:cs="Calibri"/>
                <w:sz w:val="32"/>
                <w:rtl/>
              </w:rPr>
              <w:br/>
              <w:t> </w:t>
            </w:r>
          </w:p>
        </w:tc>
      </w:tr>
      <w:tr w:rsidR="000A0EE4" w:rsidRPr="00216062" w:rsidTr="004069D9">
        <w:tblPrEx>
          <w:tblLook w:val="04A0" w:firstRow="1" w:lastRow="0" w:firstColumn="1" w:lastColumn="0" w:noHBand="0" w:noVBand="1"/>
        </w:tblPrEx>
        <w:trPr>
          <w:trHeight w:val="350"/>
        </w:trPr>
        <w:tc>
          <w:tcPr>
            <w:tcW w:w="3668" w:type="dxa"/>
          </w:tcPr>
          <w:p w:rsidR="00727389" w:rsidRPr="00216062" w:rsidRDefault="00727389" w:rsidP="004069D9">
            <w:pPr>
              <w:pStyle w:val="libPoem"/>
              <w:rPr>
                <w:rFonts w:ascii="Calibri" w:hAnsi="Calibri" w:cs="Calibri"/>
                <w:sz w:val="32"/>
              </w:rPr>
            </w:pPr>
            <w:r w:rsidRPr="00216062">
              <w:rPr>
                <w:rFonts w:ascii="Calibri" w:hAnsi="Calibri" w:cs="Calibri"/>
                <w:sz w:val="32"/>
                <w:rtl/>
              </w:rPr>
              <w:t>كم رضيعٍ لك بالطفِّ قضى</w:t>
            </w:r>
            <w:r w:rsidRPr="00216062">
              <w:rPr>
                <w:rStyle w:val="libPoemTiniChar"/>
                <w:rFonts w:ascii="Calibri" w:hAnsi="Calibri" w:cs="Calibri"/>
                <w:sz w:val="32"/>
                <w:rtl/>
              </w:rPr>
              <w:br/>
              <w:t> </w:t>
            </w:r>
          </w:p>
        </w:tc>
        <w:tc>
          <w:tcPr>
            <w:tcW w:w="282" w:type="dxa"/>
          </w:tcPr>
          <w:p w:rsidR="00727389" w:rsidRPr="00216062" w:rsidRDefault="00727389" w:rsidP="004069D9">
            <w:pPr>
              <w:pStyle w:val="libPoem"/>
              <w:rPr>
                <w:rFonts w:ascii="Calibri" w:hAnsi="Calibri" w:cs="Calibri"/>
                <w:sz w:val="32"/>
                <w:rtl/>
              </w:rPr>
            </w:pPr>
          </w:p>
        </w:tc>
        <w:tc>
          <w:tcPr>
            <w:tcW w:w="3628" w:type="dxa"/>
          </w:tcPr>
          <w:p w:rsidR="000A0EE4" w:rsidRPr="00216062" w:rsidRDefault="00727389" w:rsidP="00FE525F">
            <w:pPr>
              <w:pStyle w:val="libPoem"/>
              <w:rPr>
                <w:rFonts w:ascii="Calibri" w:hAnsi="Calibri" w:cs="Calibri"/>
                <w:sz w:val="32"/>
              </w:rPr>
            </w:pPr>
            <w:r w:rsidRPr="00216062">
              <w:rPr>
                <w:rFonts w:ascii="Calibri" w:hAnsi="Calibri" w:cs="Calibri"/>
                <w:sz w:val="32"/>
                <w:rtl/>
              </w:rPr>
              <w:t>عاطشا يَقبضُ بالراحة راحا</w:t>
            </w:r>
            <w:r w:rsidRPr="00216062">
              <w:rPr>
                <w:rStyle w:val="libFootnotenumChar"/>
                <w:rFonts w:ascii="Calibri" w:hAnsi="Calibri" w:cs="Calibri"/>
                <w:color w:val="auto"/>
                <w:sz w:val="32"/>
                <w:rtl/>
              </w:rPr>
              <w:t>(</w:t>
            </w:r>
            <w:r w:rsidR="000A0EE4">
              <w:rPr>
                <w:rStyle w:val="Slutkommentarsreferens"/>
                <w:rFonts w:ascii="Calibri" w:hAnsi="Calibri" w:cs="Calibri"/>
                <w:color w:val="auto"/>
                <w:sz w:val="32"/>
                <w:szCs w:val="24"/>
                <w:rtl/>
              </w:rPr>
              <w:endnoteReference w:id="1"/>
            </w:r>
            <w:r w:rsidR="000A0EE4" w:rsidRPr="00216062">
              <w:rPr>
                <w:rStyle w:val="libFootnotenumChar"/>
                <w:rFonts w:ascii="Calibri" w:hAnsi="Calibri" w:cs="Calibri"/>
                <w:color w:val="auto"/>
                <w:sz w:val="32"/>
                <w:rtl/>
              </w:rPr>
              <w:t>)</w:t>
            </w:r>
            <w:r w:rsidR="000A0EE4" w:rsidRPr="00216062">
              <w:rPr>
                <w:rStyle w:val="libPoemTiniChar"/>
                <w:rFonts w:ascii="Calibri" w:hAnsi="Calibri" w:cs="Calibri"/>
                <w:sz w:val="32"/>
                <w:rtl/>
              </w:rPr>
              <w:br/>
              <w:t> </w:t>
            </w:r>
          </w:p>
        </w:tc>
      </w:tr>
    </w:tbl>
    <w:p w:rsidR="000A0EE4" w:rsidRPr="00216062" w:rsidRDefault="000A0EE4" w:rsidP="00727389">
      <w:pPr>
        <w:pStyle w:val="libNormal"/>
        <w:rPr>
          <w:rFonts w:ascii="Calibri" w:hAnsi="Calibri" w:cs="Calibri"/>
          <w:sz w:val="32"/>
          <w:rtl/>
          <w:lang w:bidi="fa-IR"/>
        </w:rPr>
      </w:pPr>
    </w:p>
    <w:p w:rsidR="000A0EE4" w:rsidRPr="00216062" w:rsidRDefault="000A0EE4" w:rsidP="00727389">
      <w:pPr>
        <w:pStyle w:val="libNormal"/>
        <w:rPr>
          <w:rFonts w:ascii="Calibri" w:hAnsi="Calibri" w:cs="Calibri"/>
          <w:sz w:val="32"/>
          <w:lang w:bidi="fa-IR"/>
        </w:rPr>
      </w:pPr>
      <w:r w:rsidRPr="00216062">
        <w:rPr>
          <w:rStyle w:val="libBold1Char"/>
          <w:rFonts w:ascii="Calibri" w:hAnsi="Calibri" w:cs="Calibri"/>
          <w:sz w:val="32"/>
          <w:rtl/>
        </w:rPr>
        <w:t>(مجردات)</w:t>
      </w:r>
    </w:p>
    <w:tbl>
      <w:tblPr>
        <w:tblStyle w:val="Tabellrutnt"/>
        <w:bidiVisual/>
        <w:tblW w:w="4562" w:type="pct"/>
        <w:tblInd w:w="384" w:type="dxa"/>
        <w:tblLook w:val="01E0" w:firstRow="1" w:lastRow="1" w:firstColumn="1" w:lastColumn="1" w:noHBand="0" w:noVBand="0"/>
      </w:tblPr>
      <w:tblGrid>
        <w:gridCol w:w="3680"/>
        <w:gridCol w:w="274"/>
        <w:gridCol w:w="3624"/>
      </w:tblGrid>
      <w:tr w:rsidR="000A0EE4" w:rsidRPr="00216062" w:rsidTr="004069D9">
        <w:trPr>
          <w:trHeight w:val="350"/>
        </w:trPr>
        <w:tc>
          <w:tcPr>
            <w:tcW w:w="3920" w:type="dxa"/>
            <w:shd w:val="clear" w:color="auto" w:fill="auto"/>
          </w:tcPr>
          <w:p w:rsidR="000A0EE4" w:rsidRPr="00216062" w:rsidRDefault="000A0EE4" w:rsidP="004069D9">
            <w:pPr>
              <w:pStyle w:val="libPoem"/>
              <w:rPr>
                <w:rFonts w:ascii="Calibri" w:hAnsi="Calibri" w:cs="Calibri"/>
                <w:sz w:val="32"/>
              </w:rPr>
            </w:pPr>
            <w:r w:rsidRPr="00216062">
              <w:rPr>
                <w:rFonts w:ascii="Calibri" w:hAnsi="Calibri" w:cs="Calibri"/>
                <w:sz w:val="32"/>
                <w:rtl/>
              </w:rPr>
              <w:t>يا ريت لن شخصك فلا غاب</w:t>
            </w:r>
            <w:r w:rsidRPr="00216062">
              <w:rPr>
                <w:rStyle w:val="libPoemTiniChar"/>
                <w:rFonts w:ascii="Calibri" w:hAnsi="Calibri" w:cs="Calibri"/>
                <w:sz w:val="32"/>
                <w:rtl/>
              </w:rPr>
              <w:br/>
              <w:t> </w:t>
            </w:r>
          </w:p>
        </w:tc>
        <w:tc>
          <w:tcPr>
            <w:tcW w:w="279" w:type="dxa"/>
            <w:shd w:val="clear" w:color="auto" w:fill="auto"/>
          </w:tcPr>
          <w:p w:rsidR="000A0EE4" w:rsidRPr="00216062" w:rsidRDefault="000A0EE4" w:rsidP="004069D9">
            <w:pPr>
              <w:pStyle w:val="libPoem"/>
              <w:rPr>
                <w:rFonts w:ascii="Calibri" w:hAnsi="Calibri" w:cs="Calibri"/>
                <w:sz w:val="32"/>
                <w:rtl/>
              </w:rPr>
            </w:pPr>
          </w:p>
        </w:tc>
        <w:tc>
          <w:tcPr>
            <w:tcW w:w="3881" w:type="dxa"/>
            <w:shd w:val="clear" w:color="auto" w:fill="auto"/>
          </w:tcPr>
          <w:p w:rsidR="000A0EE4" w:rsidRPr="00216062" w:rsidRDefault="000A0EE4" w:rsidP="004069D9">
            <w:pPr>
              <w:pStyle w:val="libPoem"/>
              <w:rPr>
                <w:rFonts w:ascii="Calibri" w:hAnsi="Calibri" w:cs="Calibri"/>
                <w:sz w:val="32"/>
              </w:rPr>
            </w:pPr>
            <w:r w:rsidRPr="00216062">
              <w:rPr>
                <w:rFonts w:ascii="Calibri" w:hAnsi="Calibri" w:cs="Calibri"/>
                <w:sz w:val="32"/>
                <w:rtl/>
              </w:rPr>
              <w:t>عن كربلا يا داحي الباب</w:t>
            </w:r>
            <w:r w:rsidRPr="00216062">
              <w:rPr>
                <w:rStyle w:val="libPoemTiniChar"/>
                <w:rFonts w:ascii="Calibri" w:hAnsi="Calibri" w:cs="Calibri"/>
                <w:sz w:val="32"/>
                <w:rtl/>
              </w:rPr>
              <w:br/>
              <w:t> </w:t>
            </w:r>
          </w:p>
        </w:tc>
      </w:tr>
      <w:tr w:rsidR="000A0EE4" w:rsidRPr="00216062" w:rsidTr="004069D9">
        <w:trPr>
          <w:trHeight w:val="350"/>
        </w:trPr>
        <w:tc>
          <w:tcPr>
            <w:tcW w:w="3920" w:type="dxa"/>
          </w:tcPr>
          <w:p w:rsidR="000A0EE4" w:rsidRPr="00216062" w:rsidRDefault="000A0EE4" w:rsidP="004069D9">
            <w:pPr>
              <w:pStyle w:val="libPoem"/>
              <w:rPr>
                <w:rFonts w:ascii="Calibri" w:hAnsi="Calibri" w:cs="Calibri"/>
                <w:sz w:val="32"/>
              </w:rPr>
            </w:pPr>
            <w:r w:rsidRPr="00216062">
              <w:rPr>
                <w:rFonts w:ascii="Calibri" w:hAnsi="Calibri" w:cs="Calibri"/>
                <w:sz w:val="32"/>
                <w:rtl/>
              </w:rPr>
              <w:t>عله احسين ما خلَّوا تره اثياب</w:t>
            </w:r>
            <w:r w:rsidRPr="00216062">
              <w:rPr>
                <w:rStyle w:val="libPoemTiniChar"/>
                <w:rFonts w:ascii="Calibri" w:hAnsi="Calibri" w:cs="Calibri"/>
                <w:sz w:val="32"/>
                <w:rtl/>
              </w:rPr>
              <w:br/>
              <w:t> </w:t>
            </w:r>
          </w:p>
        </w:tc>
        <w:tc>
          <w:tcPr>
            <w:tcW w:w="279" w:type="dxa"/>
          </w:tcPr>
          <w:p w:rsidR="000A0EE4" w:rsidRPr="00216062" w:rsidRDefault="000A0EE4" w:rsidP="004069D9">
            <w:pPr>
              <w:pStyle w:val="libPoem"/>
              <w:rPr>
                <w:rFonts w:ascii="Calibri" w:hAnsi="Calibri" w:cs="Calibri"/>
                <w:sz w:val="32"/>
                <w:rtl/>
              </w:rPr>
            </w:pPr>
          </w:p>
        </w:tc>
        <w:tc>
          <w:tcPr>
            <w:tcW w:w="3881" w:type="dxa"/>
          </w:tcPr>
          <w:p w:rsidR="000A0EE4" w:rsidRPr="00216062" w:rsidRDefault="000A0EE4" w:rsidP="004069D9">
            <w:pPr>
              <w:pStyle w:val="libPoem"/>
              <w:rPr>
                <w:rFonts w:ascii="Calibri" w:hAnsi="Calibri" w:cs="Calibri"/>
                <w:sz w:val="32"/>
              </w:rPr>
            </w:pPr>
            <w:r w:rsidRPr="00216062">
              <w:rPr>
                <w:rFonts w:ascii="Calibri" w:hAnsi="Calibri" w:cs="Calibri"/>
                <w:sz w:val="32"/>
                <w:rtl/>
              </w:rPr>
              <w:t>او ساده الرمل واكفانه الأحراب</w:t>
            </w:r>
            <w:r w:rsidRPr="00216062">
              <w:rPr>
                <w:rStyle w:val="libPoemTiniChar"/>
                <w:rFonts w:ascii="Calibri" w:hAnsi="Calibri" w:cs="Calibri"/>
                <w:sz w:val="32"/>
                <w:rtl/>
              </w:rPr>
              <w:br/>
              <w:t> </w:t>
            </w:r>
          </w:p>
        </w:tc>
      </w:tr>
      <w:tr w:rsidR="000A0EE4" w:rsidRPr="00216062" w:rsidTr="004069D9">
        <w:trPr>
          <w:trHeight w:val="350"/>
        </w:trPr>
        <w:tc>
          <w:tcPr>
            <w:tcW w:w="3920" w:type="dxa"/>
          </w:tcPr>
          <w:p w:rsidR="000A0EE4" w:rsidRPr="00216062" w:rsidRDefault="000A0EE4" w:rsidP="004069D9">
            <w:pPr>
              <w:pStyle w:val="libPoem"/>
              <w:rPr>
                <w:rFonts w:ascii="Calibri" w:hAnsi="Calibri" w:cs="Calibri"/>
                <w:sz w:val="32"/>
              </w:rPr>
            </w:pPr>
            <w:r w:rsidRPr="00216062">
              <w:rPr>
                <w:rFonts w:ascii="Calibri" w:hAnsi="Calibri" w:cs="Calibri"/>
                <w:sz w:val="32"/>
                <w:rtl/>
              </w:rPr>
              <w:t>وابناتك سبوهن گوم الاجناب</w:t>
            </w:r>
            <w:r w:rsidRPr="00216062">
              <w:rPr>
                <w:rStyle w:val="libPoemTiniChar"/>
                <w:rFonts w:ascii="Calibri" w:hAnsi="Calibri" w:cs="Calibri"/>
                <w:sz w:val="32"/>
                <w:rtl/>
              </w:rPr>
              <w:br/>
              <w:t> </w:t>
            </w:r>
          </w:p>
        </w:tc>
        <w:tc>
          <w:tcPr>
            <w:tcW w:w="279" w:type="dxa"/>
          </w:tcPr>
          <w:p w:rsidR="000A0EE4" w:rsidRPr="00216062" w:rsidRDefault="000A0EE4" w:rsidP="004069D9">
            <w:pPr>
              <w:pStyle w:val="libPoem"/>
              <w:rPr>
                <w:rFonts w:ascii="Calibri" w:hAnsi="Calibri" w:cs="Calibri"/>
                <w:sz w:val="32"/>
                <w:rtl/>
              </w:rPr>
            </w:pPr>
          </w:p>
        </w:tc>
        <w:tc>
          <w:tcPr>
            <w:tcW w:w="3881" w:type="dxa"/>
          </w:tcPr>
          <w:p w:rsidR="000A0EE4" w:rsidRPr="00216062" w:rsidRDefault="000A0EE4" w:rsidP="004069D9">
            <w:pPr>
              <w:pStyle w:val="libPoem"/>
              <w:rPr>
                <w:rFonts w:ascii="Calibri" w:hAnsi="Calibri" w:cs="Calibri"/>
                <w:sz w:val="32"/>
              </w:rPr>
            </w:pPr>
            <w:r w:rsidRPr="00216062">
              <w:rPr>
                <w:rFonts w:ascii="Calibri" w:hAnsi="Calibri" w:cs="Calibri"/>
                <w:sz w:val="32"/>
                <w:rtl/>
              </w:rPr>
              <w:t>لا خدر ظل اولا بگه احجاب</w:t>
            </w:r>
            <w:r w:rsidRPr="00216062">
              <w:rPr>
                <w:rStyle w:val="libPoemTiniChar"/>
                <w:rFonts w:ascii="Calibri" w:hAnsi="Calibri" w:cs="Calibri"/>
                <w:sz w:val="32"/>
                <w:rtl/>
              </w:rPr>
              <w:br/>
              <w:t> </w:t>
            </w:r>
          </w:p>
        </w:tc>
      </w:tr>
    </w:tbl>
    <w:p w:rsidR="000A0EE4" w:rsidRPr="00216062" w:rsidRDefault="000A0EE4" w:rsidP="00727389">
      <w:pPr>
        <w:pStyle w:val="libNormal"/>
        <w:rPr>
          <w:rFonts w:ascii="Calibri" w:hAnsi="Calibri" w:cs="Calibri"/>
          <w:sz w:val="32"/>
          <w:lang w:bidi="fa-IR"/>
        </w:rPr>
      </w:pPr>
      <w:r w:rsidRPr="00216062">
        <w:rPr>
          <w:rStyle w:val="libBold1Char"/>
          <w:rFonts w:ascii="Calibri" w:hAnsi="Calibri" w:cs="Calibri"/>
          <w:sz w:val="32"/>
          <w:rtl/>
        </w:rPr>
        <w:t>(أبوذية)</w:t>
      </w:r>
    </w:p>
    <w:tbl>
      <w:tblPr>
        <w:tblStyle w:val="Tabellrutnt"/>
        <w:bidiVisual/>
        <w:tblW w:w="4562" w:type="pct"/>
        <w:tblInd w:w="384" w:type="dxa"/>
        <w:tblLook w:val="01E0" w:firstRow="1" w:lastRow="1" w:firstColumn="1" w:lastColumn="1" w:noHBand="0" w:noVBand="0"/>
      </w:tblPr>
      <w:tblGrid>
        <w:gridCol w:w="3675"/>
        <w:gridCol w:w="274"/>
        <w:gridCol w:w="3629"/>
      </w:tblGrid>
      <w:tr w:rsidR="000A0EE4" w:rsidRPr="00216062" w:rsidTr="004069D9">
        <w:trPr>
          <w:trHeight w:val="350"/>
        </w:trPr>
        <w:tc>
          <w:tcPr>
            <w:tcW w:w="3675" w:type="dxa"/>
            <w:shd w:val="clear" w:color="auto" w:fill="auto"/>
          </w:tcPr>
          <w:p w:rsidR="000A0EE4" w:rsidRPr="00216062" w:rsidRDefault="000A0EE4" w:rsidP="004069D9">
            <w:pPr>
              <w:pStyle w:val="libPoem"/>
              <w:rPr>
                <w:rFonts w:ascii="Calibri" w:hAnsi="Calibri" w:cs="Calibri"/>
                <w:sz w:val="32"/>
              </w:rPr>
            </w:pPr>
            <w:r w:rsidRPr="00216062">
              <w:rPr>
                <w:rFonts w:ascii="Calibri" w:hAnsi="Calibri" w:cs="Calibri"/>
                <w:sz w:val="32"/>
                <w:rtl/>
              </w:rPr>
              <w:t>الشدايد والعسر باسمك تيسر</w:t>
            </w:r>
            <w:r w:rsidRPr="00216062">
              <w:rPr>
                <w:rStyle w:val="libPoemTiniChar"/>
                <w:rFonts w:ascii="Calibri" w:hAnsi="Calibri" w:cs="Calibri"/>
                <w:sz w:val="32"/>
                <w:rtl/>
              </w:rPr>
              <w:br/>
              <w:t> </w:t>
            </w:r>
          </w:p>
        </w:tc>
        <w:tc>
          <w:tcPr>
            <w:tcW w:w="274" w:type="dxa"/>
            <w:shd w:val="clear" w:color="auto" w:fill="auto"/>
          </w:tcPr>
          <w:p w:rsidR="000A0EE4" w:rsidRPr="00216062" w:rsidRDefault="000A0EE4" w:rsidP="004069D9">
            <w:pPr>
              <w:pStyle w:val="libPoem"/>
              <w:rPr>
                <w:rFonts w:ascii="Calibri" w:hAnsi="Calibri" w:cs="Calibri"/>
                <w:sz w:val="32"/>
                <w:rtl/>
              </w:rPr>
            </w:pPr>
          </w:p>
        </w:tc>
        <w:tc>
          <w:tcPr>
            <w:tcW w:w="3629" w:type="dxa"/>
            <w:shd w:val="clear" w:color="auto" w:fill="auto"/>
          </w:tcPr>
          <w:p w:rsidR="000A0EE4" w:rsidRPr="00216062" w:rsidRDefault="000A0EE4" w:rsidP="004069D9">
            <w:pPr>
              <w:pStyle w:val="libPoem"/>
              <w:rPr>
                <w:rFonts w:ascii="Calibri" w:hAnsi="Calibri" w:cs="Calibri"/>
                <w:sz w:val="32"/>
              </w:rPr>
            </w:pPr>
            <w:r w:rsidRPr="00216062">
              <w:rPr>
                <w:rFonts w:ascii="Calibri" w:hAnsi="Calibri" w:cs="Calibri"/>
                <w:sz w:val="32"/>
                <w:rtl/>
              </w:rPr>
              <w:t>اعله ابن ود منهو غير انته تيسر</w:t>
            </w:r>
            <w:r w:rsidRPr="00216062">
              <w:rPr>
                <w:rStyle w:val="libPoemTiniChar"/>
                <w:rFonts w:ascii="Calibri" w:hAnsi="Calibri" w:cs="Calibri"/>
                <w:sz w:val="32"/>
                <w:rtl/>
              </w:rPr>
              <w:br/>
              <w:t> </w:t>
            </w:r>
          </w:p>
        </w:tc>
      </w:tr>
      <w:tr w:rsidR="000A0EE4" w:rsidRPr="00216062" w:rsidTr="004069D9">
        <w:trPr>
          <w:trHeight w:val="350"/>
        </w:trPr>
        <w:tc>
          <w:tcPr>
            <w:tcW w:w="3675" w:type="dxa"/>
          </w:tcPr>
          <w:p w:rsidR="000A0EE4" w:rsidRPr="00216062" w:rsidRDefault="000A0EE4" w:rsidP="004069D9">
            <w:pPr>
              <w:pStyle w:val="libPoem"/>
              <w:rPr>
                <w:rFonts w:ascii="Calibri" w:hAnsi="Calibri" w:cs="Calibri"/>
                <w:sz w:val="32"/>
              </w:rPr>
            </w:pPr>
            <w:r w:rsidRPr="00216062">
              <w:rPr>
                <w:rFonts w:ascii="Calibri" w:hAnsi="Calibri" w:cs="Calibri"/>
                <w:sz w:val="32"/>
                <w:rtl/>
              </w:rPr>
              <w:t>العجب كل العجب زينب تيسر</w:t>
            </w:r>
            <w:r w:rsidRPr="00216062">
              <w:rPr>
                <w:rStyle w:val="libPoemTiniChar"/>
                <w:rFonts w:ascii="Calibri" w:hAnsi="Calibri" w:cs="Calibri"/>
                <w:sz w:val="32"/>
                <w:rtl/>
              </w:rPr>
              <w:br/>
              <w:t> </w:t>
            </w:r>
          </w:p>
        </w:tc>
        <w:tc>
          <w:tcPr>
            <w:tcW w:w="274" w:type="dxa"/>
          </w:tcPr>
          <w:p w:rsidR="000A0EE4" w:rsidRPr="00216062" w:rsidRDefault="000A0EE4" w:rsidP="004069D9">
            <w:pPr>
              <w:pStyle w:val="libPoem"/>
              <w:rPr>
                <w:rFonts w:ascii="Calibri" w:hAnsi="Calibri" w:cs="Calibri"/>
                <w:sz w:val="32"/>
                <w:rtl/>
              </w:rPr>
            </w:pPr>
          </w:p>
        </w:tc>
        <w:tc>
          <w:tcPr>
            <w:tcW w:w="3629" w:type="dxa"/>
          </w:tcPr>
          <w:p w:rsidR="000A0EE4" w:rsidRPr="00216062" w:rsidRDefault="000A0EE4" w:rsidP="00FE525F">
            <w:pPr>
              <w:pStyle w:val="libPoem"/>
              <w:rPr>
                <w:rFonts w:ascii="Calibri" w:hAnsi="Calibri" w:cs="Calibri"/>
                <w:sz w:val="32"/>
                <w:rtl/>
              </w:rPr>
            </w:pPr>
            <w:r w:rsidRPr="00216062">
              <w:rPr>
                <w:rFonts w:ascii="Calibri" w:hAnsi="Calibri" w:cs="Calibri"/>
                <w:sz w:val="32"/>
                <w:rtl/>
              </w:rPr>
              <w:t>وهي تنخاك يا راعي الحميه</w:t>
            </w:r>
            <w:r w:rsidRPr="00216062">
              <w:rPr>
                <w:rFonts w:ascii="Calibri" w:hAnsi="Calibri" w:cs="Calibri"/>
                <w:sz w:val="32"/>
                <w:vertAlign w:val="superscript"/>
                <w:rtl/>
              </w:rPr>
              <w:t>(</w:t>
            </w:r>
            <w:r>
              <w:rPr>
                <w:rStyle w:val="Slutkommentarsreferens"/>
                <w:rFonts w:ascii="Calibri" w:hAnsi="Calibri" w:cs="Calibri"/>
                <w:sz w:val="32"/>
                <w:rtl/>
              </w:rPr>
              <w:endnoteReference w:id="2"/>
            </w:r>
            <w:r w:rsidRPr="00216062">
              <w:rPr>
                <w:rFonts w:ascii="Calibri" w:hAnsi="Calibri" w:cs="Calibri"/>
                <w:sz w:val="32"/>
                <w:vertAlign w:val="superscript"/>
                <w:rtl/>
              </w:rPr>
              <w:t>)</w:t>
            </w:r>
          </w:p>
          <w:p w:rsidR="000A0EE4" w:rsidRPr="00216062" w:rsidRDefault="000A0EE4" w:rsidP="004069D9">
            <w:pPr>
              <w:pStyle w:val="libPoem"/>
              <w:rPr>
                <w:rFonts w:ascii="Calibri" w:hAnsi="Calibri" w:cs="Calibri"/>
                <w:sz w:val="32"/>
              </w:rPr>
            </w:pPr>
            <w:r w:rsidRPr="00216062">
              <w:rPr>
                <w:rStyle w:val="libPoemTiniChar"/>
                <w:rFonts w:ascii="Calibri" w:hAnsi="Calibri" w:cs="Calibri"/>
                <w:sz w:val="32"/>
                <w:rtl/>
              </w:rPr>
              <w:br/>
              <w:t> </w:t>
            </w:r>
          </w:p>
        </w:tc>
      </w:tr>
    </w:tbl>
    <w:p w:rsidR="000A0EE4" w:rsidRDefault="000A0EE4" w:rsidP="00727389">
      <w:pPr>
        <w:jc w:val="center"/>
        <w:rPr>
          <w:rFonts w:ascii="Calibri" w:hAnsi="Calibri" w:cs="Calibri"/>
          <w:sz w:val="32"/>
          <w:szCs w:val="32"/>
          <w:rtl/>
          <w:lang w:val="en-GB"/>
        </w:rPr>
      </w:pPr>
      <w:r>
        <w:rPr>
          <w:rFonts w:ascii="Calibri" w:hAnsi="Calibri" w:cs="Calibri" w:hint="cs"/>
          <w:sz w:val="32"/>
          <w:szCs w:val="32"/>
          <w:rtl/>
          <w:lang w:val="en-GB"/>
        </w:rPr>
        <w:t>@@@@@@@@@@@@@@@@</w:t>
      </w:r>
    </w:p>
    <w:p w:rsidR="000A0EE4" w:rsidRDefault="000A0EE4" w:rsidP="00A1602D">
      <w:pPr>
        <w:jc w:val="center"/>
        <w:rPr>
          <w:rFonts w:ascii="Calibri" w:hAnsi="Calibri" w:cs="Calibri"/>
          <w:sz w:val="32"/>
          <w:szCs w:val="32"/>
          <w:rtl/>
          <w:lang w:val="en-GB"/>
        </w:rPr>
      </w:pPr>
    </w:p>
    <w:p w:rsidR="000A0EE4" w:rsidRPr="00A1602D" w:rsidRDefault="000A0EE4" w:rsidP="00A1602D">
      <w:pPr>
        <w:jc w:val="center"/>
        <w:rPr>
          <w:rFonts w:cstheme="minorHAnsi"/>
          <w:sz w:val="32"/>
          <w:szCs w:val="32"/>
          <w:rtl/>
        </w:rPr>
      </w:pPr>
      <w:r w:rsidRPr="00A1602D">
        <w:rPr>
          <w:rFonts w:cstheme="minorHAnsi" w:hint="cs"/>
          <w:sz w:val="32"/>
          <w:szCs w:val="32"/>
          <w:rtl/>
        </w:rPr>
        <w:t>الموضوع: تربية الأولاد على الصلاة</w:t>
      </w:r>
    </w:p>
    <w:p w:rsidR="000A0EE4" w:rsidRPr="00A77352" w:rsidRDefault="000A0EE4" w:rsidP="00727389">
      <w:pPr>
        <w:jc w:val="center"/>
        <w:rPr>
          <w:rFonts w:cstheme="minorHAnsi"/>
          <w:sz w:val="32"/>
          <w:szCs w:val="32"/>
          <w:rtl/>
        </w:rPr>
      </w:pPr>
    </w:p>
    <w:p w:rsidR="000A0EE4" w:rsidRPr="00A77352" w:rsidRDefault="000A0EE4" w:rsidP="00727389">
      <w:pPr>
        <w:jc w:val="center"/>
        <w:rPr>
          <w:rFonts w:cstheme="minorHAnsi"/>
          <w:sz w:val="32"/>
          <w:szCs w:val="32"/>
          <w:rtl/>
        </w:rPr>
      </w:pPr>
      <w:r w:rsidRPr="00A77352">
        <w:rPr>
          <w:rFonts w:cs="Calibri"/>
          <w:sz w:val="32"/>
          <w:szCs w:val="32"/>
          <w:rtl/>
        </w:rPr>
        <w:t>بِسْمِ اللَّـهِ الرَّحْمَـٰنِ الرَّحِيمِ</w:t>
      </w:r>
    </w:p>
    <w:p w:rsidR="000A0EE4" w:rsidRPr="00A77352" w:rsidRDefault="000A0EE4" w:rsidP="00FE525F">
      <w:pPr>
        <w:suppressAutoHyphens/>
        <w:autoSpaceDN w:val="0"/>
        <w:jc w:val="center"/>
        <w:textAlignment w:val="baseline"/>
        <w:rPr>
          <w:rFonts w:eastAsia="Calibri" w:cstheme="minorHAnsi"/>
          <w:sz w:val="32"/>
          <w:szCs w:val="32"/>
          <w:rtl/>
        </w:rPr>
      </w:pPr>
      <w:r w:rsidRPr="00A77352">
        <w:rPr>
          <w:rFonts w:eastAsia="Calibri" w:cstheme="minorHAnsi"/>
          <w:sz w:val="32"/>
          <w:szCs w:val="32"/>
        </w:rPr>
        <w:sym w:font="AGA Arabesque" w:char="F07D"/>
      </w:r>
      <w:r w:rsidRPr="00A77352">
        <w:rPr>
          <w:rFonts w:eastAsia="Calibri" w:cstheme="minorHAnsi" w:hint="cs"/>
          <w:sz w:val="32"/>
          <w:szCs w:val="32"/>
          <w:rtl/>
        </w:rPr>
        <w:t xml:space="preserve"> </w:t>
      </w:r>
      <w:r w:rsidRPr="00A77352">
        <w:rPr>
          <w:rFonts w:eastAsia="Calibri" w:cstheme="minorHAnsi"/>
          <w:sz w:val="32"/>
          <w:szCs w:val="32"/>
          <w:rtl/>
        </w:rPr>
        <w:t>وَأْمُرْ أَهْلَكَ بِالصَّلاةِ وَاصْطَبِرْ عَلَيْهَا</w:t>
      </w:r>
      <w:r w:rsidRPr="00A77352">
        <w:rPr>
          <w:rFonts w:eastAsia="Calibri" w:cstheme="minorHAnsi" w:hint="cs"/>
          <w:sz w:val="32"/>
          <w:szCs w:val="32"/>
          <w:rtl/>
        </w:rPr>
        <w:t xml:space="preserve"> </w:t>
      </w:r>
      <w:r w:rsidRPr="00A77352">
        <w:rPr>
          <w:rFonts w:eastAsia="Calibri" w:cstheme="minorHAnsi"/>
          <w:sz w:val="32"/>
          <w:szCs w:val="32"/>
        </w:rPr>
        <w:sym w:font="AGA Arabesque" w:char="F07B"/>
      </w:r>
      <w:r w:rsidRPr="00A77352">
        <w:rPr>
          <w:rFonts w:eastAsia="Calibri" w:cstheme="minorHAnsi"/>
          <w:sz w:val="32"/>
          <w:szCs w:val="32"/>
          <w:rtl/>
        </w:rPr>
        <w:t xml:space="preserve"> </w:t>
      </w:r>
      <w:r w:rsidRPr="00A77352">
        <w:rPr>
          <w:rFonts w:eastAsia="Calibri" w:cstheme="minorHAnsi"/>
          <w:sz w:val="32"/>
          <w:szCs w:val="32"/>
          <w:vertAlign w:val="superscript"/>
          <w:rtl/>
        </w:rPr>
        <w:t>(</w:t>
      </w:r>
      <w:r>
        <w:rPr>
          <w:rStyle w:val="Slutkommentarsreferens"/>
          <w:rFonts w:eastAsia="Calibri" w:cstheme="minorHAnsi"/>
          <w:sz w:val="32"/>
          <w:szCs w:val="32"/>
          <w:rtl/>
        </w:rPr>
        <w:endnoteReference w:id="3"/>
      </w:r>
      <w:r w:rsidRPr="00A77352">
        <w:rPr>
          <w:rFonts w:eastAsia="Calibri" w:cstheme="minorHAnsi"/>
          <w:sz w:val="32"/>
          <w:szCs w:val="32"/>
          <w:vertAlign w:val="superscript"/>
          <w:rtl/>
        </w:rPr>
        <w:t>)</w:t>
      </w:r>
      <w:r w:rsidRPr="00A77352">
        <w:rPr>
          <w:rFonts w:eastAsia="Calibri" w:cstheme="minorHAnsi"/>
          <w:sz w:val="32"/>
          <w:szCs w:val="32"/>
          <w:rtl/>
        </w:rPr>
        <w:t>.</w:t>
      </w:r>
    </w:p>
    <w:p w:rsidR="000A0EE4" w:rsidRPr="00A77352" w:rsidRDefault="000A0EE4" w:rsidP="00727389">
      <w:pPr>
        <w:suppressAutoHyphens/>
        <w:autoSpaceDN w:val="0"/>
        <w:textAlignment w:val="baseline"/>
        <w:rPr>
          <w:rFonts w:eastAsia="Calibri" w:cstheme="minorHAnsi"/>
          <w:sz w:val="32"/>
          <w:szCs w:val="32"/>
          <w:rtl/>
        </w:rPr>
      </w:pPr>
    </w:p>
    <w:p w:rsidR="000A0EE4" w:rsidRPr="00A77352" w:rsidRDefault="000A0EE4" w:rsidP="00727389">
      <w:pPr>
        <w:rPr>
          <w:rFonts w:cstheme="minorHAnsi"/>
          <w:b/>
          <w:bCs/>
          <w:sz w:val="32"/>
          <w:szCs w:val="32"/>
          <w:rtl/>
        </w:rPr>
      </w:pPr>
      <w:r w:rsidRPr="00A77352">
        <w:rPr>
          <w:rFonts w:cstheme="minorHAnsi" w:hint="cs"/>
          <w:b/>
          <w:bCs/>
          <w:sz w:val="32"/>
          <w:szCs w:val="32"/>
          <w:highlight w:val="lightGray"/>
          <w:rtl/>
        </w:rPr>
        <w:t>مباحث الآية الكريمة</w:t>
      </w:r>
    </w:p>
    <w:p w:rsidR="000A0EE4" w:rsidRPr="00A77352" w:rsidRDefault="000A0EE4" w:rsidP="00A1602D">
      <w:pPr>
        <w:suppressAutoHyphens/>
        <w:autoSpaceDN w:val="0"/>
        <w:textAlignment w:val="baseline"/>
        <w:rPr>
          <w:rFonts w:eastAsia="Calibri" w:cstheme="minorHAnsi"/>
          <w:sz w:val="32"/>
          <w:szCs w:val="32"/>
          <w:rtl/>
        </w:rPr>
      </w:pPr>
      <w:r w:rsidRPr="00A77352">
        <w:rPr>
          <w:rFonts w:eastAsia="Calibri" w:cstheme="minorHAnsi"/>
          <w:sz w:val="32"/>
          <w:szCs w:val="32"/>
          <w:rtl/>
        </w:rPr>
        <w:t>لما نستقر</w:t>
      </w:r>
      <w:r w:rsidRPr="00A77352">
        <w:rPr>
          <w:rFonts w:eastAsia="Calibri" w:cstheme="minorHAnsi" w:hint="cs"/>
          <w:sz w:val="32"/>
          <w:szCs w:val="32"/>
          <w:rtl/>
        </w:rPr>
        <w:t>أ</w:t>
      </w:r>
      <w:r w:rsidRPr="00A77352">
        <w:rPr>
          <w:rFonts w:eastAsia="Calibri" w:cstheme="minorHAnsi"/>
          <w:sz w:val="32"/>
          <w:szCs w:val="32"/>
          <w:rtl/>
        </w:rPr>
        <w:t xml:space="preserve"> النصوص الشرعية القرآنية والروائية، نجد </w:t>
      </w:r>
      <w:r w:rsidRPr="00A77352">
        <w:rPr>
          <w:rFonts w:eastAsia="Calibri" w:cstheme="minorHAnsi" w:hint="cs"/>
          <w:sz w:val="32"/>
          <w:szCs w:val="32"/>
          <w:rtl/>
        </w:rPr>
        <w:t>أ</w:t>
      </w:r>
      <w:r w:rsidRPr="00A77352">
        <w:rPr>
          <w:rFonts w:eastAsia="Calibri" w:cstheme="minorHAnsi"/>
          <w:sz w:val="32"/>
          <w:szCs w:val="32"/>
          <w:rtl/>
        </w:rPr>
        <w:t xml:space="preserve">ن </w:t>
      </w:r>
      <w:r w:rsidRPr="00A77352">
        <w:rPr>
          <w:rFonts w:eastAsia="Calibri" w:cstheme="minorHAnsi" w:hint="cs"/>
          <w:sz w:val="32"/>
          <w:szCs w:val="32"/>
          <w:rtl/>
        </w:rPr>
        <w:t>أ</w:t>
      </w:r>
      <w:r w:rsidRPr="00A77352">
        <w:rPr>
          <w:rFonts w:eastAsia="Calibri" w:cstheme="minorHAnsi"/>
          <w:sz w:val="32"/>
          <w:szCs w:val="32"/>
          <w:rtl/>
        </w:rPr>
        <w:t xml:space="preserve">عظم فريضة من فروع الدين تم التركيز عليها هي الصلاة، فهي أوّل ما افترض الله سبحانه على الناس، وأول ما يجب تعلّمه من الفرائض، وهي عمود الدين وأوّل ما يُنظر فيه من عمل ابن آدم، وأوّل ما يُحاسب به، روي عن النبيّ </w:t>
      </w:r>
      <w:r w:rsidR="00A1602D">
        <w:rPr>
          <w:rFonts w:ascii="Calibri" w:hAnsi="Calibri" w:cs="Calibri" w:hint="cs"/>
          <w:sz w:val="32"/>
          <w:szCs w:val="32"/>
          <w:rtl/>
        </w:rPr>
        <w:t>صلى الله عليه وآله</w:t>
      </w:r>
      <w:r w:rsidRPr="00A77352">
        <w:rPr>
          <w:rFonts w:eastAsia="Calibri" w:cstheme="minorHAnsi"/>
          <w:sz w:val="32"/>
          <w:szCs w:val="32"/>
          <w:rtl/>
        </w:rPr>
        <w:t>: "ليكن أكثر همّك الصّلاة، فإنّها رأس الإسلام بعد الإقرار بالدّين"</w:t>
      </w:r>
      <w:r w:rsidRPr="00A77352">
        <w:rPr>
          <w:rFonts w:eastAsia="Calibri" w:cstheme="minorHAnsi" w:hint="cs"/>
          <w:sz w:val="32"/>
          <w:szCs w:val="32"/>
          <w:vertAlign w:val="superscript"/>
          <w:rtl/>
        </w:rPr>
        <w:t>(</w:t>
      </w:r>
      <w:r>
        <w:rPr>
          <w:rStyle w:val="Slutkommentarsreferens"/>
          <w:rFonts w:eastAsia="Calibri" w:cstheme="minorHAnsi"/>
          <w:sz w:val="32"/>
          <w:szCs w:val="32"/>
          <w:rtl/>
        </w:rPr>
        <w:endnoteReference w:id="4"/>
      </w:r>
      <w:r w:rsidRPr="00A77352">
        <w:rPr>
          <w:rFonts w:eastAsia="Calibri" w:cstheme="minorHAnsi" w:hint="cs"/>
          <w:sz w:val="32"/>
          <w:szCs w:val="32"/>
          <w:vertAlign w:val="superscript"/>
          <w:rtl/>
        </w:rPr>
        <w:t>).</w:t>
      </w:r>
    </w:p>
    <w:p w:rsidR="000A0EE4" w:rsidRPr="00A77352" w:rsidRDefault="000A0EE4" w:rsidP="00727389">
      <w:pPr>
        <w:spacing w:line="240" w:lineRule="auto"/>
        <w:rPr>
          <w:rFonts w:cstheme="minorHAnsi"/>
          <w:sz w:val="32"/>
          <w:szCs w:val="32"/>
          <w:rtl/>
        </w:rPr>
      </w:pPr>
      <w:r w:rsidRPr="00A77352">
        <w:rPr>
          <w:rFonts w:cstheme="minorHAnsi"/>
          <w:sz w:val="32"/>
          <w:szCs w:val="32"/>
          <w:rtl/>
        </w:rPr>
        <w:t xml:space="preserve">ونقصد بالصلاة هي الأفعال المأتي بها قربةً </w:t>
      </w:r>
      <w:r w:rsidRPr="00A77352">
        <w:rPr>
          <w:rFonts w:cstheme="minorHAnsi" w:hint="cs"/>
          <w:sz w:val="32"/>
          <w:szCs w:val="32"/>
          <w:rtl/>
        </w:rPr>
        <w:t>إ</w:t>
      </w:r>
      <w:r w:rsidRPr="00A77352">
        <w:rPr>
          <w:rFonts w:cstheme="minorHAnsi"/>
          <w:sz w:val="32"/>
          <w:szCs w:val="32"/>
          <w:rtl/>
        </w:rPr>
        <w:t>لى الله تعالى المفتتحة بالتكبير للإحرام والمختتمة بالتسليم للإحلال</w:t>
      </w:r>
      <w:r w:rsidRPr="00A77352">
        <w:rPr>
          <w:rFonts w:cstheme="minorHAnsi" w:hint="cs"/>
          <w:sz w:val="32"/>
          <w:szCs w:val="32"/>
          <w:rtl/>
        </w:rPr>
        <w:t xml:space="preserve">، </w:t>
      </w:r>
      <w:r w:rsidRPr="00A77352">
        <w:rPr>
          <w:rFonts w:cstheme="minorHAnsi"/>
          <w:sz w:val="32"/>
          <w:szCs w:val="32"/>
          <w:rtl/>
        </w:rPr>
        <w:t>ذات الركوع والسجود أو ما يقوم مقامهما.</w:t>
      </w:r>
    </w:p>
    <w:p w:rsidR="000A0EE4" w:rsidRPr="00A77352" w:rsidRDefault="000A0EE4" w:rsidP="00727389">
      <w:pPr>
        <w:suppressAutoHyphens/>
        <w:autoSpaceDN w:val="0"/>
        <w:textAlignment w:val="baseline"/>
        <w:rPr>
          <w:rFonts w:eastAsia="Calibri" w:cstheme="minorHAnsi"/>
          <w:sz w:val="32"/>
          <w:szCs w:val="32"/>
          <w:rtl/>
        </w:rPr>
      </w:pPr>
      <w:r w:rsidRPr="00A77352">
        <w:rPr>
          <w:rFonts w:eastAsia="Calibri" w:cstheme="minorHAnsi"/>
          <w:sz w:val="32"/>
          <w:szCs w:val="32"/>
          <w:rtl/>
        </w:rPr>
        <w:t xml:space="preserve">ولأهميتها الكبيرة لزم على المربي تطبيق كل ما من شأنه </w:t>
      </w:r>
      <w:r w:rsidRPr="00A77352">
        <w:rPr>
          <w:rFonts w:eastAsia="Calibri" w:cstheme="minorHAnsi" w:hint="cs"/>
          <w:sz w:val="32"/>
          <w:szCs w:val="32"/>
          <w:rtl/>
        </w:rPr>
        <w:t>أ</w:t>
      </w:r>
      <w:r w:rsidRPr="00A77352">
        <w:rPr>
          <w:rFonts w:eastAsia="Calibri" w:cstheme="minorHAnsi"/>
          <w:sz w:val="32"/>
          <w:szCs w:val="32"/>
          <w:rtl/>
        </w:rPr>
        <w:t xml:space="preserve">ن يحبب الصلاة </w:t>
      </w:r>
      <w:r w:rsidRPr="00A77352">
        <w:rPr>
          <w:rFonts w:eastAsia="Calibri" w:cstheme="minorHAnsi" w:hint="cs"/>
          <w:sz w:val="32"/>
          <w:szCs w:val="32"/>
          <w:rtl/>
        </w:rPr>
        <w:t>إ</w:t>
      </w:r>
      <w:r w:rsidRPr="00A77352">
        <w:rPr>
          <w:rFonts w:eastAsia="Calibri" w:cstheme="minorHAnsi"/>
          <w:sz w:val="32"/>
          <w:szCs w:val="32"/>
          <w:rtl/>
        </w:rPr>
        <w:t xml:space="preserve">لى الأهل والأولاد ويرغبه بها، والابتعاد عن كل ما ينفر الأولاد من الصلاة ويبعدهم عنها. </w:t>
      </w:r>
    </w:p>
    <w:p w:rsidR="000A0EE4" w:rsidRPr="00A77352" w:rsidRDefault="000A0EE4" w:rsidP="00727389">
      <w:pPr>
        <w:suppressAutoHyphens/>
        <w:autoSpaceDN w:val="0"/>
        <w:textAlignment w:val="baseline"/>
        <w:rPr>
          <w:rFonts w:eastAsia="Calibri" w:cstheme="minorHAnsi"/>
          <w:b/>
          <w:bCs/>
          <w:sz w:val="32"/>
          <w:szCs w:val="32"/>
          <w:rtl/>
        </w:rPr>
      </w:pPr>
      <w:r w:rsidRPr="00A77352">
        <w:rPr>
          <w:rFonts w:eastAsia="Calibri" w:cstheme="minorHAnsi" w:hint="cs"/>
          <w:b/>
          <w:bCs/>
          <w:sz w:val="32"/>
          <w:szCs w:val="32"/>
          <w:highlight w:val="lightGray"/>
          <w:rtl/>
        </w:rPr>
        <w:t>المبحث الأول: لماذا نصلي؟</w:t>
      </w:r>
    </w:p>
    <w:p w:rsidR="000A0EE4" w:rsidRPr="00A77352" w:rsidRDefault="000A0EE4" w:rsidP="00A1602D">
      <w:pPr>
        <w:rPr>
          <w:rFonts w:cstheme="minorHAnsi"/>
          <w:sz w:val="32"/>
          <w:szCs w:val="32"/>
          <w:rtl/>
        </w:rPr>
      </w:pPr>
      <w:r w:rsidRPr="00A77352">
        <w:rPr>
          <w:rFonts w:ascii="Calibri" w:eastAsia="Times New Roman" w:hAnsi="Calibri" w:cs="Calibri" w:hint="cs"/>
          <w:sz w:val="32"/>
          <w:szCs w:val="32"/>
          <w:rtl/>
        </w:rPr>
        <w:t>نحن نصلي لأن الله تعالى أمرنا بإتيانها بهدف</w:t>
      </w:r>
      <w:r w:rsidRPr="00A77352">
        <w:rPr>
          <w:rFonts w:ascii="Calibri" w:eastAsia="Times New Roman" w:hAnsi="Calibri" w:cs="Calibri"/>
          <w:sz w:val="32"/>
          <w:szCs w:val="32"/>
          <w:rtl/>
        </w:rPr>
        <w:t xml:space="preserve"> </w:t>
      </w:r>
      <w:r w:rsidRPr="00A77352">
        <w:rPr>
          <w:rFonts w:ascii="Calibri" w:eastAsia="Times New Roman" w:hAnsi="Calibri" w:cs="Calibri" w:hint="cs"/>
          <w:sz w:val="32"/>
          <w:szCs w:val="32"/>
          <w:rtl/>
        </w:rPr>
        <w:t>الاعتراف ب</w:t>
      </w:r>
      <w:r w:rsidRPr="00A77352">
        <w:rPr>
          <w:rFonts w:ascii="Calibri" w:eastAsia="Times New Roman" w:hAnsi="Calibri" w:cs="Calibri"/>
          <w:sz w:val="32"/>
          <w:szCs w:val="32"/>
          <w:rtl/>
        </w:rPr>
        <w:t>العبوديّة</w:t>
      </w:r>
      <w:r w:rsidRPr="00A77352">
        <w:rPr>
          <w:rFonts w:ascii="Calibri" w:eastAsia="Times New Roman" w:hAnsi="Calibri" w:cs="Calibri" w:hint="cs"/>
          <w:sz w:val="32"/>
          <w:szCs w:val="32"/>
          <w:rtl/>
        </w:rPr>
        <w:t xml:space="preserve"> لله، </w:t>
      </w:r>
      <w:r w:rsidRPr="00A77352">
        <w:rPr>
          <w:rFonts w:ascii="Calibri" w:hAnsi="Calibri" w:cs="Calibri"/>
          <w:sz w:val="32"/>
          <w:szCs w:val="32"/>
          <w:rtl/>
        </w:rPr>
        <w:t>وتفعيل الصلة بين العبد</w:t>
      </w:r>
      <w:r w:rsidRPr="00A77352">
        <w:rPr>
          <w:rFonts w:ascii="Calibri" w:hAnsi="Calibri" w:cs="Calibri" w:hint="cs"/>
          <w:sz w:val="32"/>
          <w:szCs w:val="32"/>
          <w:rtl/>
        </w:rPr>
        <w:t xml:space="preserve"> </w:t>
      </w:r>
      <w:r w:rsidRPr="00A77352">
        <w:rPr>
          <w:rFonts w:ascii="Calibri" w:hAnsi="Calibri" w:cs="Calibri"/>
          <w:sz w:val="32"/>
          <w:szCs w:val="32"/>
          <w:rtl/>
        </w:rPr>
        <w:t>وربه</w:t>
      </w:r>
      <w:r w:rsidRPr="00A77352">
        <w:rPr>
          <w:rFonts w:ascii="Calibri" w:eastAsia="Times New Roman" w:hAnsi="Calibri" w:cs="Calibri" w:hint="cs"/>
          <w:sz w:val="32"/>
          <w:szCs w:val="32"/>
          <w:rtl/>
        </w:rPr>
        <w:t>، ول</w:t>
      </w:r>
      <w:r w:rsidRPr="00A77352">
        <w:rPr>
          <w:rFonts w:ascii="Calibri" w:hAnsi="Calibri" w:cs="Calibri"/>
          <w:sz w:val="32"/>
          <w:szCs w:val="32"/>
          <w:rtl/>
        </w:rPr>
        <w:t>تزكية النفس</w:t>
      </w:r>
      <w:r w:rsidRPr="00A77352">
        <w:rPr>
          <w:rFonts w:ascii="Calibri" w:eastAsia="Times New Roman" w:hAnsi="Calibri" w:cs="Calibri" w:hint="cs"/>
          <w:sz w:val="32"/>
          <w:szCs w:val="32"/>
          <w:rtl/>
        </w:rPr>
        <w:t xml:space="preserve">، وشكر المنعم، ولإسقاط العقاب، ولنيل الثواب، </w:t>
      </w:r>
      <w:r w:rsidRPr="00A77352">
        <w:rPr>
          <w:rFonts w:eastAsia="Calibri" w:cstheme="minorHAnsi" w:hint="cs"/>
          <w:sz w:val="32"/>
          <w:szCs w:val="32"/>
          <w:rtl/>
        </w:rPr>
        <w:t>هذا عدا ال</w:t>
      </w:r>
      <w:r w:rsidRPr="00A77352">
        <w:rPr>
          <w:rFonts w:cstheme="minorHAnsi"/>
          <w:sz w:val="32"/>
          <w:szCs w:val="32"/>
          <w:rtl/>
        </w:rPr>
        <w:t xml:space="preserve">فوائد </w:t>
      </w:r>
      <w:r w:rsidRPr="00A77352">
        <w:rPr>
          <w:rFonts w:cstheme="minorHAnsi" w:hint="cs"/>
          <w:sz w:val="32"/>
          <w:szCs w:val="32"/>
          <w:rtl/>
        </w:rPr>
        <w:t>ال</w:t>
      </w:r>
      <w:r w:rsidRPr="00A77352">
        <w:rPr>
          <w:rFonts w:cstheme="minorHAnsi"/>
          <w:sz w:val="32"/>
          <w:szCs w:val="32"/>
          <w:rtl/>
        </w:rPr>
        <w:t xml:space="preserve">عديدة، </w:t>
      </w:r>
      <w:r w:rsidRPr="00A77352">
        <w:rPr>
          <w:rFonts w:cstheme="minorHAnsi" w:hint="cs"/>
          <w:sz w:val="32"/>
          <w:szCs w:val="32"/>
          <w:rtl/>
        </w:rPr>
        <w:t xml:space="preserve">والتي </w:t>
      </w:r>
      <w:r w:rsidRPr="00A77352">
        <w:rPr>
          <w:rFonts w:cstheme="minorHAnsi"/>
          <w:sz w:val="32"/>
          <w:szCs w:val="32"/>
          <w:rtl/>
        </w:rPr>
        <w:t xml:space="preserve">يمكننا اختصارها </w:t>
      </w:r>
      <w:r w:rsidRPr="00A77352">
        <w:rPr>
          <w:rFonts w:cstheme="minorHAnsi" w:hint="cs"/>
          <w:sz w:val="32"/>
          <w:szCs w:val="32"/>
          <w:rtl/>
        </w:rPr>
        <w:t>بالحديث المروي</w:t>
      </w:r>
      <w:r w:rsidRPr="00A77352">
        <w:rPr>
          <w:rFonts w:cstheme="minorHAnsi"/>
          <w:sz w:val="32"/>
          <w:szCs w:val="32"/>
          <w:rtl/>
        </w:rPr>
        <w:t xml:space="preserve"> عن النبي </w:t>
      </w:r>
      <w:r w:rsidR="00A1602D" w:rsidRPr="00A1602D">
        <w:rPr>
          <w:rFonts w:ascii="Calibri" w:hAnsi="Calibri" w:cs="Calibri"/>
          <w:sz w:val="32"/>
          <w:szCs w:val="32"/>
          <w:rtl/>
        </w:rPr>
        <w:t>صلى الله عليه وآله</w:t>
      </w:r>
      <w:r w:rsidRPr="00A77352">
        <w:rPr>
          <w:rFonts w:cstheme="minorHAnsi"/>
          <w:sz w:val="32"/>
          <w:szCs w:val="32"/>
          <w:rtl/>
        </w:rPr>
        <w:t xml:space="preserve"> أنه قال: </w:t>
      </w:r>
      <w:r w:rsidRPr="00A77352">
        <w:rPr>
          <w:rFonts w:cstheme="minorHAnsi" w:hint="cs"/>
          <w:sz w:val="32"/>
          <w:szCs w:val="32"/>
          <w:rtl/>
        </w:rPr>
        <w:t xml:space="preserve">" </w:t>
      </w:r>
      <w:r w:rsidRPr="00A77352">
        <w:rPr>
          <w:rFonts w:cstheme="minorHAnsi"/>
          <w:sz w:val="32"/>
          <w:szCs w:val="32"/>
          <w:rtl/>
        </w:rPr>
        <w:t>الصلاة مرضاة الله تعالى، وحب الملائكة، وسنة الأنبياء، ونور المعرفة، وأصل الإيمان، وإجابة الدعاء، وقبول الأعمال، وبركة في الرزق، وراحة في البدن، وسلاح على الأعداء، وكراهة الشيطان، وشفيع بين صاحبها وملك الموت، وسراج في القبر، وفراش تحت جنبيه، وجواب منكر ونكير، ومؤنس في السراء والضراء، وصائر معه في قبره إلى يوم القيامة</w:t>
      </w:r>
      <w:r w:rsidRPr="00A77352">
        <w:rPr>
          <w:rFonts w:cstheme="minorHAnsi" w:hint="cs"/>
          <w:sz w:val="32"/>
          <w:szCs w:val="32"/>
          <w:rtl/>
        </w:rPr>
        <w:t xml:space="preserve"> "</w:t>
      </w:r>
      <w:r w:rsidRPr="00A77352">
        <w:rPr>
          <w:rFonts w:cstheme="minorHAnsi" w:hint="cs"/>
          <w:sz w:val="32"/>
          <w:szCs w:val="32"/>
          <w:vertAlign w:val="superscript"/>
          <w:rtl/>
        </w:rPr>
        <w:t>(</w:t>
      </w:r>
      <w:r>
        <w:rPr>
          <w:rStyle w:val="Slutkommentarsreferens"/>
          <w:rFonts w:cstheme="minorHAnsi"/>
          <w:sz w:val="32"/>
          <w:szCs w:val="32"/>
          <w:rtl/>
        </w:rPr>
        <w:endnoteReference w:id="5"/>
      </w:r>
      <w:r w:rsidRPr="00A77352">
        <w:rPr>
          <w:rFonts w:cstheme="minorHAnsi" w:hint="cs"/>
          <w:sz w:val="32"/>
          <w:szCs w:val="32"/>
          <w:vertAlign w:val="superscript"/>
          <w:rtl/>
        </w:rPr>
        <w:t>)</w:t>
      </w:r>
      <w:r w:rsidRPr="00A77352">
        <w:rPr>
          <w:rFonts w:cstheme="minorHAnsi" w:hint="cs"/>
          <w:sz w:val="32"/>
          <w:szCs w:val="32"/>
          <w:rtl/>
        </w:rPr>
        <w:t>.</w:t>
      </w:r>
    </w:p>
    <w:p w:rsidR="000A0EE4" w:rsidRPr="00A77352" w:rsidRDefault="000A0EE4" w:rsidP="00727389">
      <w:pPr>
        <w:rPr>
          <w:rFonts w:cstheme="minorHAnsi"/>
          <w:sz w:val="32"/>
          <w:szCs w:val="32"/>
          <w:rtl/>
        </w:rPr>
      </w:pPr>
    </w:p>
    <w:p w:rsidR="000A0EE4" w:rsidRPr="00A77352" w:rsidRDefault="000A0EE4" w:rsidP="00727389">
      <w:pPr>
        <w:rPr>
          <w:rFonts w:cstheme="minorHAnsi"/>
          <w:b/>
          <w:bCs/>
          <w:sz w:val="32"/>
          <w:szCs w:val="32"/>
          <w:highlight w:val="lightGray"/>
          <w:rtl/>
        </w:rPr>
      </w:pPr>
      <w:r w:rsidRPr="00A77352">
        <w:rPr>
          <w:rFonts w:cstheme="minorHAnsi" w:hint="cs"/>
          <w:b/>
          <w:bCs/>
          <w:sz w:val="32"/>
          <w:szCs w:val="32"/>
          <w:highlight w:val="lightGray"/>
          <w:rtl/>
        </w:rPr>
        <w:t>المبحث الثاني: المرحلة العمرية للتدريب على الصلاة</w:t>
      </w:r>
    </w:p>
    <w:p w:rsidR="000A0EE4" w:rsidRPr="00A77352" w:rsidRDefault="000A0EE4" w:rsidP="00FE525F">
      <w:pPr>
        <w:suppressAutoHyphens/>
        <w:autoSpaceDN w:val="0"/>
        <w:textAlignment w:val="baseline"/>
        <w:rPr>
          <w:rFonts w:eastAsia="Calibri" w:cstheme="minorHAnsi"/>
          <w:sz w:val="32"/>
          <w:szCs w:val="32"/>
          <w:rtl/>
        </w:rPr>
      </w:pPr>
      <w:r w:rsidRPr="00A77352">
        <w:rPr>
          <w:rFonts w:eastAsia="Calibri" w:cstheme="minorHAnsi" w:hint="cs"/>
          <w:sz w:val="32"/>
          <w:szCs w:val="32"/>
          <w:rtl/>
        </w:rPr>
        <w:t xml:space="preserve"> </w:t>
      </w:r>
      <w:r w:rsidRPr="00A77352">
        <w:rPr>
          <w:rFonts w:eastAsia="Calibri" w:cstheme="minorHAnsi"/>
          <w:sz w:val="32"/>
          <w:szCs w:val="32"/>
          <w:rtl/>
        </w:rPr>
        <w:t>الشريعة ال</w:t>
      </w:r>
      <w:r w:rsidRPr="00A77352">
        <w:rPr>
          <w:rFonts w:eastAsia="Calibri" w:cstheme="minorHAnsi" w:hint="cs"/>
          <w:sz w:val="32"/>
          <w:szCs w:val="32"/>
          <w:rtl/>
        </w:rPr>
        <w:t>إ</w:t>
      </w:r>
      <w:r w:rsidRPr="00A77352">
        <w:rPr>
          <w:rFonts w:eastAsia="Calibri" w:cstheme="minorHAnsi"/>
          <w:sz w:val="32"/>
          <w:szCs w:val="32"/>
          <w:rtl/>
        </w:rPr>
        <w:t xml:space="preserve">سلامية حثتنا على </w:t>
      </w:r>
      <w:r w:rsidRPr="00A77352">
        <w:rPr>
          <w:rFonts w:eastAsia="Calibri" w:cstheme="minorHAnsi" w:hint="cs"/>
          <w:sz w:val="32"/>
          <w:szCs w:val="32"/>
          <w:rtl/>
        </w:rPr>
        <w:t>أ</w:t>
      </w:r>
      <w:r w:rsidRPr="00A77352">
        <w:rPr>
          <w:rFonts w:eastAsia="Calibri" w:cstheme="minorHAnsi"/>
          <w:sz w:val="32"/>
          <w:szCs w:val="32"/>
          <w:rtl/>
        </w:rPr>
        <w:t xml:space="preserve">ن نبدأ بتعليم وتدريب </w:t>
      </w:r>
      <w:r w:rsidRPr="00A77352">
        <w:rPr>
          <w:rFonts w:eastAsia="Calibri" w:cstheme="minorHAnsi" w:hint="cs"/>
          <w:sz w:val="32"/>
          <w:szCs w:val="32"/>
          <w:rtl/>
        </w:rPr>
        <w:t>أ</w:t>
      </w:r>
      <w:r w:rsidRPr="00A77352">
        <w:rPr>
          <w:rFonts w:eastAsia="Calibri" w:cstheme="minorHAnsi"/>
          <w:sz w:val="32"/>
          <w:szCs w:val="32"/>
          <w:rtl/>
        </w:rPr>
        <w:t xml:space="preserve">ولادنا على الصلاة منذ السنة السادسة </w:t>
      </w:r>
      <w:r w:rsidRPr="00A77352">
        <w:rPr>
          <w:rFonts w:eastAsia="Calibri" w:cstheme="minorHAnsi" w:hint="cs"/>
          <w:sz w:val="32"/>
          <w:szCs w:val="32"/>
          <w:rtl/>
        </w:rPr>
        <w:t xml:space="preserve">أو </w:t>
      </w:r>
      <w:r w:rsidRPr="00A77352">
        <w:rPr>
          <w:rFonts w:eastAsia="Calibri" w:cstheme="minorHAnsi"/>
          <w:sz w:val="32"/>
          <w:szCs w:val="32"/>
          <w:rtl/>
        </w:rPr>
        <w:t>السابعة من عمره، فقد روي عَنْ أَبِي عَبْدِ اَللَّهِ عَنْ أَبِيهِ عَلَيْهِمَا اَلسَّلاَمُ قَالَ:</w:t>
      </w:r>
      <w:r w:rsidRPr="00A77352">
        <w:rPr>
          <w:rFonts w:eastAsia="Calibri" w:cstheme="minorHAnsi" w:hint="cs"/>
          <w:sz w:val="32"/>
          <w:szCs w:val="32"/>
          <w:rtl/>
        </w:rPr>
        <w:t xml:space="preserve"> "</w:t>
      </w:r>
      <w:r w:rsidRPr="00A77352">
        <w:rPr>
          <w:rFonts w:eastAsia="Calibri" w:cstheme="minorHAnsi"/>
          <w:sz w:val="32"/>
          <w:szCs w:val="32"/>
          <w:rtl/>
        </w:rPr>
        <w:t xml:space="preserve"> إِنَّا نَأْمُرُ صِبْيَانَنَا بِالصَّلاَةِ إِذَا كَانُوا بَنِي خَمْسِ سِنِينَ فَمُرُوا صِبْيَانَكُمْ بِالصَّلاَةِ إِذَا كَانُوا بَنِي سَبْعِ سِنِينَ</w:t>
      </w:r>
      <w:r w:rsidRPr="00A77352">
        <w:rPr>
          <w:rFonts w:eastAsia="Calibri" w:cstheme="minorHAnsi" w:hint="cs"/>
          <w:sz w:val="32"/>
          <w:szCs w:val="32"/>
          <w:rtl/>
        </w:rPr>
        <w:t>"</w:t>
      </w:r>
      <w:r w:rsidRPr="00A77352">
        <w:rPr>
          <w:rFonts w:eastAsia="Calibri" w:cstheme="minorHAnsi" w:hint="cs"/>
          <w:sz w:val="32"/>
          <w:szCs w:val="32"/>
          <w:vertAlign w:val="superscript"/>
          <w:rtl/>
        </w:rPr>
        <w:t>(</w:t>
      </w:r>
      <w:r>
        <w:rPr>
          <w:rStyle w:val="Slutkommentarsreferens"/>
          <w:rFonts w:eastAsia="Calibri" w:cstheme="minorHAnsi"/>
          <w:sz w:val="32"/>
          <w:szCs w:val="32"/>
          <w:rtl/>
        </w:rPr>
        <w:endnoteReference w:id="6"/>
      </w:r>
      <w:r w:rsidRPr="00A77352">
        <w:rPr>
          <w:rFonts w:eastAsia="Calibri" w:cstheme="minorHAnsi" w:hint="cs"/>
          <w:sz w:val="32"/>
          <w:szCs w:val="32"/>
          <w:vertAlign w:val="superscript"/>
          <w:rtl/>
        </w:rPr>
        <w:t>)</w:t>
      </w:r>
      <w:r w:rsidRPr="00A77352">
        <w:rPr>
          <w:rFonts w:eastAsia="Calibri" w:cstheme="minorHAnsi" w:hint="cs"/>
          <w:sz w:val="32"/>
          <w:szCs w:val="32"/>
          <w:rtl/>
        </w:rPr>
        <w:t xml:space="preserve"> .</w:t>
      </w:r>
    </w:p>
    <w:p w:rsidR="000A0EE4" w:rsidRPr="00A77352" w:rsidRDefault="000A0EE4" w:rsidP="00727389">
      <w:pPr>
        <w:suppressAutoHyphens/>
        <w:autoSpaceDN w:val="0"/>
        <w:textAlignment w:val="baseline"/>
        <w:rPr>
          <w:rFonts w:eastAsia="Calibri" w:cstheme="minorHAnsi"/>
          <w:sz w:val="32"/>
          <w:szCs w:val="32"/>
          <w:rtl/>
        </w:rPr>
      </w:pPr>
      <w:r w:rsidRPr="00A77352">
        <w:rPr>
          <w:rFonts w:eastAsia="Calibri" w:cstheme="minorHAnsi"/>
          <w:sz w:val="32"/>
          <w:szCs w:val="32"/>
          <w:rtl/>
        </w:rPr>
        <w:t xml:space="preserve">ولكن لما نأتي </w:t>
      </w:r>
      <w:r w:rsidRPr="00A77352">
        <w:rPr>
          <w:rFonts w:eastAsia="Calibri" w:cstheme="minorHAnsi" w:hint="cs"/>
          <w:sz w:val="32"/>
          <w:szCs w:val="32"/>
          <w:rtl/>
        </w:rPr>
        <w:t>إ</w:t>
      </w:r>
      <w:r w:rsidRPr="00A77352">
        <w:rPr>
          <w:rFonts w:eastAsia="Calibri" w:cstheme="minorHAnsi"/>
          <w:sz w:val="32"/>
          <w:szCs w:val="32"/>
          <w:rtl/>
        </w:rPr>
        <w:t xml:space="preserve">لى الواقع نجد </w:t>
      </w:r>
      <w:r w:rsidRPr="00A77352">
        <w:rPr>
          <w:rFonts w:eastAsia="Calibri" w:cstheme="minorHAnsi" w:hint="cs"/>
          <w:sz w:val="32"/>
          <w:szCs w:val="32"/>
          <w:rtl/>
        </w:rPr>
        <w:t>أ</w:t>
      </w:r>
      <w:r w:rsidRPr="00A77352">
        <w:rPr>
          <w:rFonts w:eastAsia="Calibri" w:cstheme="minorHAnsi"/>
          <w:sz w:val="32"/>
          <w:szCs w:val="32"/>
          <w:rtl/>
        </w:rPr>
        <w:t xml:space="preserve">ن </w:t>
      </w:r>
      <w:r w:rsidRPr="00A77352">
        <w:rPr>
          <w:rFonts w:eastAsia="Calibri" w:cstheme="minorHAnsi" w:hint="cs"/>
          <w:sz w:val="32"/>
          <w:szCs w:val="32"/>
          <w:rtl/>
        </w:rPr>
        <w:t>أ</w:t>
      </w:r>
      <w:r w:rsidRPr="00A77352">
        <w:rPr>
          <w:rFonts w:eastAsia="Calibri" w:cstheme="minorHAnsi"/>
          <w:sz w:val="32"/>
          <w:szCs w:val="32"/>
          <w:rtl/>
        </w:rPr>
        <w:t xml:space="preserve">غلب المربين لا يكلفون </w:t>
      </w:r>
      <w:r w:rsidRPr="00A77352">
        <w:rPr>
          <w:rFonts w:eastAsia="Calibri" w:cstheme="minorHAnsi" w:hint="cs"/>
          <w:sz w:val="32"/>
          <w:szCs w:val="32"/>
          <w:rtl/>
        </w:rPr>
        <w:t>أ</w:t>
      </w:r>
      <w:r w:rsidRPr="00A77352">
        <w:rPr>
          <w:rFonts w:eastAsia="Calibri" w:cstheme="minorHAnsi"/>
          <w:sz w:val="32"/>
          <w:szCs w:val="32"/>
          <w:rtl/>
        </w:rPr>
        <w:t xml:space="preserve">ولادهم </w:t>
      </w:r>
      <w:r w:rsidRPr="00A77352">
        <w:rPr>
          <w:rFonts w:eastAsia="Calibri" w:cstheme="minorHAnsi" w:hint="cs"/>
          <w:sz w:val="32"/>
          <w:szCs w:val="32"/>
          <w:rtl/>
        </w:rPr>
        <w:t>إ</w:t>
      </w:r>
      <w:r w:rsidRPr="00A77352">
        <w:rPr>
          <w:rFonts w:eastAsia="Calibri" w:cstheme="minorHAnsi"/>
          <w:sz w:val="32"/>
          <w:szCs w:val="32"/>
          <w:rtl/>
        </w:rPr>
        <w:t>لا عند بلوغهم</w:t>
      </w:r>
      <w:r w:rsidRPr="00A77352">
        <w:rPr>
          <w:rFonts w:eastAsia="Calibri" w:cstheme="minorHAnsi" w:hint="cs"/>
          <w:sz w:val="32"/>
          <w:szCs w:val="32"/>
          <w:rtl/>
        </w:rPr>
        <w:t xml:space="preserve"> سن التكليف</w:t>
      </w:r>
      <w:r w:rsidRPr="00A77352">
        <w:rPr>
          <w:rFonts w:eastAsia="Calibri" w:cstheme="minorHAnsi"/>
          <w:sz w:val="32"/>
          <w:szCs w:val="32"/>
          <w:rtl/>
        </w:rPr>
        <w:t>، و</w:t>
      </w:r>
      <w:r w:rsidRPr="00A77352">
        <w:rPr>
          <w:rFonts w:eastAsia="Calibri" w:cstheme="minorHAnsi" w:hint="cs"/>
          <w:sz w:val="32"/>
          <w:szCs w:val="32"/>
          <w:rtl/>
        </w:rPr>
        <w:t xml:space="preserve">حينها </w:t>
      </w:r>
      <w:r w:rsidRPr="00A77352">
        <w:rPr>
          <w:rFonts w:eastAsia="Calibri" w:cstheme="minorHAnsi"/>
          <w:sz w:val="32"/>
          <w:szCs w:val="32"/>
          <w:rtl/>
        </w:rPr>
        <w:t xml:space="preserve">لما يطلبون منهم </w:t>
      </w:r>
      <w:r w:rsidRPr="00A77352">
        <w:rPr>
          <w:rFonts w:eastAsia="Calibri" w:cstheme="minorHAnsi" w:hint="cs"/>
          <w:sz w:val="32"/>
          <w:szCs w:val="32"/>
          <w:rtl/>
        </w:rPr>
        <w:t>أ</w:t>
      </w:r>
      <w:r w:rsidRPr="00A77352">
        <w:rPr>
          <w:rFonts w:eastAsia="Calibri" w:cstheme="minorHAnsi"/>
          <w:sz w:val="32"/>
          <w:szCs w:val="32"/>
          <w:rtl/>
        </w:rPr>
        <w:t>داء التكاليف المفروض</w:t>
      </w:r>
      <w:r w:rsidRPr="00A77352">
        <w:rPr>
          <w:rFonts w:eastAsia="Calibri" w:cstheme="minorHAnsi" w:hint="cs"/>
          <w:sz w:val="32"/>
          <w:szCs w:val="32"/>
          <w:rtl/>
        </w:rPr>
        <w:t>ة</w:t>
      </w:r>
      <w:r w:rsidRPr="00A77352">
        <w:rPr>
          <w:rFonts w:eastAsia="Calibri" w:cstheme="minorHAnsi"/>
          <w:sz w:val="32"/>
          <w:szCs w:val="32"/>
          <w:rtl/>
        </w:rPr>
        <w:t xml:space="preserve"> عليه</w:t>
      </w:r>
      <w:r w:rsidRPr="00A77352">
        <w:rPr>
          <w:rFonts w:eastAsia="Calibri" w:cstheme="minorHAnsi" w:hint="cs"/>
          <w:sz w:val="32"/>
          <w:szCs w:val="32"/>
          <w:rtl/>
        </w:rPr>
        <w:t>م وبالأخص الصلاة</w:t>
      </w:r>
      <w:r w:rsidRPr="00A77352">
        <w:rPr>
          <w:rFonts w:eastAsia="Calibri" w:cstheme="minorHAnsi"/>
          <w:sz w:val="32"/>
          <w:szCs w:val="32"/>
          <w:rtl/>
        </w:rPr>
        <w:t xml:space="preserve"> </w:t>
      </w:r>
      <w:r w:rsidRPr="00A77352">
        <w:rPr>
          <w:rFonts w:eastAsia="Calibri" w:cstheme="minorHAnsi" w:hint="cs"/>
          <w:sz w:val="32"/>
          <w:szCs w:val="32"/>
          <w:rtl/>
        </w:rPr>
        <w:t>نجد أغلب الأولاد يستخفون بها</w:t>
      </w:r>
      <w:r w:rsidRPr="00A77352">
        <w:rPr>
          <w:rFonts w:eastAsia="Calibri" w:cstheme="minorHAnsi"/>
          <w:sz w:val="32"/>
          <w:szCs w:val="32"/>
          <w:rtl/>
        </w:rPr>
        <w:t xml:space="preserve">. </w:t>
      </w:r>
    </w:p>
    <w:p w:rsidR="000A0EE4" w:rsidRPr="00A77352" w:rsidRDefault="000A0EE4" w:rsidP="00FE525F">
      <w:pPr>
        <w:suppressAutoHyphens/>
        <w:autoSpaceDN w:val="0"/>
        <w:textAlignment w:val="baseline"/>
        <w:rPr>
          <w:rFonts w:eastAsia="Calibri" w:cstheme="minorHAnsi"/>
          <w:sz w:val="32"/>
          <w:szCs w:val="32"/>
          <w:rtl/>
        </w:rPr>
      </w:pPr>
      <w:r w:rsidRPr="00A77352">
        <w:rPr>
          <w:rFonts w:eastAsia="Calibri" w:cstheme="minorHAnsi" w:hint="cs"/>
          <w:sz w:val="32"/>
          <w:szCs w:val="32"/>
          <w:rtl/>
        </w:rPr>
        <w:t xml:space="preserve">  نعم أن</w:t>
      </w:r>
      <w:r w:rsidRPr="00A77352">
        <w:rPr>
          <w:rFonts w:eastAsia="Calibri" w:cstheme="minorHAnsi"/>
          <w:sz w:val="32"/>
          <w:szCs w:val="32"/>
          <w:rtl/>
        </w:rPr>
        <w:t xml:space="preserve"> الروايات </w:t>
      </w:r>
      <w:r w:rsidRPr="00A77352">
        <w:rPr>
          <w:rFonts w:eastAsia="Calibri" w:cstheme="minorHAnsi" w:hint="cs"/>
          <w:sz w:val="32"/>
          <w:szCs w:val="32"/>
          <w:rtl/>
        </w:rPr>
        <w:t>تذكر ما مضمونه بأن القلم يرفع</w:t>
      </w:r>
      <w:r w:rsidRPr="00A77352">
        <w:rPr>
          <w:rFonts w:eastAsia="Calibri" w:cstheme="minorHAnsi"/>
          <w:sz w:val="32"/>
          <w:szCs w:val="32"/>
          <w:rtl/>
        </w:rPr>
        <w:t xml:space="preserve"> عن الصبي حتى ي</w:t>
      </w:r>
      <w:r w:rsidRPr="00A77352">
        <w:rPr>
          <w:rFonts w:eastAsia="Calibri" w:cstheme="minorHAnsi" w:hint="cs"/>
          <w:sz w:val="32"/>
          <w:szCs w:val="32"/>
          <w:rtl/>
        </w:rPr>
        <w:t>َ</w:t>
      </w:r>
      <w:r w:rsidRPr="00A77352">
        <w:rPr>
          <w:rFonts w:eastAsia="Calibri" w:cstheme="minorHAnsi"/>
          <w:sz w:val="32"/>
          <w:szCs w:val="32"/>
          <w:rtl/>
        </w:rPr>
        <w:t>ح</w:t>
      </w:r>
      <w:r w:rsidRPr="00A77352">
        <w:rPr>
          <w:rFonts w:eastAsia="Calibri" w:cstheme="minorHAnsi" w:hint="cs"/>
          <w:sz w:val="32"/>
          <w:szCs w:val="32"/>
          <w:rtl/>
        </w:rPr>
        <w:t>ْ</w:t>
      </w:r>
      <w:r w:rsidRPr="00A77352">
        <w:rPr>
          <w:rFonts w:eastAsia="Calibri" w:cstheme="minorHAnsi"/>
          <w:sz w:val="32"/>
          <w:szCs w:val="32"/>
          <w:rtl/>
        </w:rPr>
        <w:t>تل</w:t>
      </w:r>
      <w:r w:rsidRPr="00A77352">
        <w:rPr>
          <w:rFonts w:eastAsia="Calibri" w:cstheme="minorHAnsi" w:hint="cs"/>
          <w:sz w:val="32"/>
          <w:szCs w:val="32"/>
          <w:rtl/>
        </w:rPr>
        <w:t>ِ</w:t>
      </w:r>
      <w:r w:rsidRPr="00A77352">
        <w:rPr>
          <w:rFonts w:eastAsia="Calibri" w:cstheme="minorHAnsi"/>
          <w:sz w:val="32"/>
          <w:szCs w:val="32"/>
          <w:rtl/>
        </w:rPr>
        <w:t>م</w:t>
      </w:r>
      <w:r w:rsidRPr="00A77352">
        <w:rPr>
          <w:rFonts w:eastAsia="Calibri" w:cstheme="minorHAnsi" w:hint="cs"/>
          <w:sz w:val="32"/>
          <w:szCs w:val="32"/>
          <w:rtl/>
        </w:rPr>
        <w:t xml:space="preserve"> </w:t>
      </w:r>
      <w:r w:rsidRPr="00A77352">
        <w:rPr>
          <w:rFonts w:eastAsia="Calibri" w:cstheme="minorHAnsi" w:hint="cs"/>
          <w:sz w:val="32"/>
          <w:szCs w:val="32"/>
          <w:vertAlign w:val="superscript"/>
          <w:rtl/>
        </w:rPr>
        <w:t>(</w:t>
      </w:r>
      <w:r>
        <w:rPr>
          <w:rStyle w:val="Slutkommentarsreferens"/>
          <w:rFonts w:eastAsia="Calibri" w:cstheme="minorHAnsi"/>
          <w:sz w:val="32"/>
          <w:szCs w:val="32"/>
          <w:rtl/>
        </w:rPr>
        <w:endnoteReference w:id="7"/>
      </w:r>
      <w:r w:rsidRPr="00A77352">
        <w:rPr>
          <w:rFonts w:eastAsia="Calibri" w:cstheme="minorHAnsi" w:hint="cs"/>
          <w:sz w:val="32"/>
          <w:szCs w:val="32"/>
          <w:vertAlign w:val="superscript"/>
          <w:rtl/>
        </w:rPr>
        <w:t>)</w:t>
      </w:r>
      <w:r w:rsidRPr="00A77352">
        <w:rPr>
          <w:rFonts w:eastAsia="Calibri" w:cstheme="minorHAnsi"/>
          <w:sz w:val="32"/>
          <w:szCs w:val="32"/>
          <w:rtl/>
        </w:rPr>
        <w:t xml:space="preserve"> </w:t>
      </w:r>
      <w:r w:rsidRPr="00A77352">
        <w:rPr>
          <w:rFonts w:eastAsia="Calibri" w:cstheme="minorHAnsi" w:hint="cs"/>
          <w:sz w:val="32"/>
          <w:szCs w:val="32"/>
          <w:rtl/>
        </w:rPr>
        <w:t>.</w:t>
      </w:r>
    </w:p>
    <w:p w:rsidR="000A0EE4" w:rsidRPr="00A77352" w:rsidRDefault="000A0EE4" w:rsidP="00A1602D">
      <w:pPr>
        <w:suppressAutoHyphens/>
        <w:autoSpaceDN w:val="0"/>
        <w:textAlignment w:val="baseline"/>
        <w:rPr>
          <w:rFonts w:eastAsia="Calibri" w:cstheme="minorHAnsi"/>
          <w:sz w:val="32"/>
          <w:szCs w:val="32"/>
          <w:rtl/>
        </w:rPr>
      </w:pPr>
      <w:r w:rsidRPr="00A77352">
        <w:rPr>
          <w:rFonts w:eastAsia="Calibri" w:cstheme="minorHAnsi" w:hint="cs"/>
          <w:sz w:val="32"/>
          <w:szCs w:val="32"/>
          <w:rtl/>
        </w:rPr>
        <w:t xml:space="preserve">أي من </w:t>
      </w:r>
      <w:r w:rsidRPr="00A77352">
        <w:rPr>
          <w:rFonts w:eastAsia="Calibri" w:cstheme="minorHAnsi"/>
          <w:sz w:val="32"/>
          <w:szCs w:val="32"/>
          <w:rtl/>
        </w:rPr>
        <w:t>ناحية شرعية يبدأ تكليف الفتاة ب</w:t>
      </w:r>
      <w:r w:rsidRPr="00A77352">
        <w:rPr>
          <w:rFonts w:eastAsia="Calibri" w:cstheme="minorHAnsi" w:hint="cs"/>
          <w:sz w:val="32"/>
          <w:szCs w:val="32"/>
          <w:rtl/>
        </w:rPr>
        <w:t>إ</w:t>
      </w:r>
      <w:r w:rsidRPr="00A77352">
        <w:rPr>
          <w:rFonts w:eastAsia="Calibri" w:cstheme="minorHAnsi"/>
          <w:sz w:val="32"/>
          <w:szCs w:val="32"/>
          <w:rtl/>
        </w:rPr>
        <w:t>كمالها تسع سنوات قمرية</w:t>
      </w:r>
      <w:r>
        <w:rPr>
          <w:rFonts w:eastAsia="Calibri" w:cstheme="minorHAnsi" w:hint="cs"/>
          <w:sz w:val="32"/>
          <w:szCs w:val="32"/>
          <w:vertAlign w:val="superscript"/>
          <w:rtl/>
        </w:rPr>
        <w:t>(</w:t>
      </w:r>
      <w:r>
        <w:rPr>
          <w:rStyle w:val="Slutkommentarsreferens"/>
          <w:rFonts w:eastAsia="Calibri" w:cstheme="minorHAnsi"/>
          <w:sz w:val="32"/>
          <w:szCs w:val="32"/>
          <w:rtl/>
        </w:rPr>
        <w:endnoteReference w:id="8"/>
      </w:r>
      <w:r>
        <w:rPr>
          <w:rFonts w:eastAsia="Calibri" w:cstheme="minorHAnsi" w:hint="cs"/>
          <w:sz w:val="32"/>
          <w:szCs w:val="32"/>
          <w:vertAlign w:val="superscript"/>
          <w:rtl/>
        </w:rPr>
        <w:t xml:space="preserve">) </w:t>
      </w:r>
      <w:r w:rsidRPr="00A77352">
        <w:rPr>
          <w:rFonts w:eastAsia="Calibri" w:cstheme="minorHAnsi"/>
          <w:sz w:val="32"/>
          <w:szCs w:val="32"/>
          <w:rtl/>
        </w:rPr>
        <w:t>والفتى يكلف ببلوغه 15 سن</w:t>
      </w:r>
      <w:r w:rsidRPr="00A77352">
        <w:rPr>
          <w:rFonts w:eastAsia="Calibri" w:cstheme="minorHAnsi" w:hint="cs"/>
          <w:sz w:val="32"/>
          <w:szCs w:val="32"/>
          <w:rtl/>
        </w:rPr>
        <w:t>ة</w:t>
      </w:r>
      <w:r w:rsidRPr="00A77352">
        <w:rPr>
          <w:rFonts w:eastAsia="Calibri" w:cstheme="minorHAnsi"/>
          <w:sz w:val="32"/>
          <w:szCs w:val="32"/>
          <w:vertAlign w:val="superscript"/>
        </w:rPr>
        <w:t>)</w:t>
      </w:r>
      <w:r>
        <w:rPr>
          <w:rStyle w:val="Slutkommentarsreferens"/>
          <w:rFonts w:eastAsia="Calibri" w:cstheme="minorHAnsi"/>
          <w:sz w:val="32"/>
          <w:szCs w:val="32"/>
        </w:rPr>
        <w:endnoteReference w:id="9"/>
      </w:r>
      <w:r w:rsidRPr="00A77352">
        <w:rPr>
          <w:rFonts w:eastAsia="Calibri" w:cstheme="minorHAnsi"/>
          <w:sz w:val="32"/>
          <w:szCs w:val="32"/>
          <w:vertAlign w:val="superscript"/>
        </w:rPr>
        <w:t xml:space="preserve"> (</w:t>
      </w:r>
      <w:r w:rsidRPr="00A77352">
        <w:rPr>
          <w:rFonts w:eastAsia="Calibri" w:cstheme="minorHAnsi" w:hint="cs"/>
          <w:sz w:val="32"/>
          <w:szCs w:val="32"/>
          <w:vertAlign w:val="superscript"/>
          <w:rtl/>
        </w:rPr>
        <w:t xml:space="preserve"> </w:t>
      </w:r>
      <w:r w:rsidRPr="00A77352">
        <w:rPr>
          <w:rFonts w:eastAsia="Calibri" w:cstheme="minorHAnsi"/>
          <w:sz w:val="32"/>
          <w:szCs w:val="32"/>
          <w:rtl/>
        </w:rPr>
        <w:t>قمري</w:t>
      </w:r>
      <w:r w:rsidRPr="00A77352">
        <w:rPr>
          <w:rFonts w:eastAsia="Calibri" w:cstheme="minorHAnsi" w:hint="cs"/>
          <w:sz w:val="32"/>
          <w:szCs w:val="32"/>
          <w:rtl/>
        </w:rPr>
        <w:t>ة</w:t>
      </w:r>
      <w:r w:rsidRPr="00A77352">
        <w:rPr>
          <w:rFonts w:eastAsia="Calibri" w:cstheme="minorHAnsi"/>
          <w:sz w:val="32"/>
          <w:szCs w:val="32"/>
          <w:rtl/>
        </w:rPr>
        <w:t xml:space="preserve"> </w:t>
      </w:r>
      <w:r w:rsidRPr="00A77352">
        <w:rPr>
          <w:rFonts w:eastAsia="Calibri" w:cstheme="minorHAnsi" w:hint="cs"/>
          <w:sz w:val="32"/>
          <w:szCs w:val="32"/>
          <w:rtl/>
        </w:rPr>
        <w:t>أ</w:t>
      </w:r>
      <w:r w:rsidRPr="00A77352">
        <w:rPr>
          <w:rFonts w:eastAsia="Calibri" w:cstheme="minorHAnsi"/>
          <w:sz w:val="32"/>
          <w:szCs w:val="32"/>
          <w:rtl/>
        </w:rPr>
        <w:t xml:space="preserve">و قبل ذلك، ولكن من ناحية تربوية يجب </w:t>
      </w:r>
      <w:r w:rsidRPr="00A77352">
        <w:rPr>
          <w:rFonts w:eastAsia="Calibri" w:cstheme="minorHAnsi" w:hint="cs"/>
          <w:sz w:val="32"/>
          <w:szCs w:val="32"/>
          <w:rtl/>
        </w:rPr>
        <w:t>أ</w:t>
      </w:r>
      <w:r w:rsidRPr="00A77352">
        <w:rPr>
          <w:rFonts w:eastAsia="Calibri" w:cstheme="minorHAnsi"/>
          <w:sz w:val="32"/>
          <w:szCs w:val="32"/>
          <w:rtl/>
        </w:rPr>
        <w:t>ن يبدأ التعليم والتدريب من بداية مرحلة الطفولة المت</w:t>
      </w:r>
      <w:r w:rsidRPr="00A77352">
        <w:rPr>
          <w:rFonts w:eastAsia="Calibri" w:cstheme="minorHAnsi" w:hint="cs"/>
          <w:sz w:val="32"/>
          <w:szCs w:val="32"/>
          <w:rtl/>
        </w:rPr>
        <w:t>أ</w:t>
      </w:r>
      <w:r w:rsidRPr="00A77352">
        <w:rPr>
          <w:rFonts w:eastAsia="Calibri" w:cstheme="minorHAnsi"/>
          <w:sz w:val="32"/>
          <w:szCs w:val="32"/>
          <w:rtl/>
        </w:rPr>
        <w:t>خرة</w:t>
      </w:r>
      <w:r w:rsidRPr="00A77352">
        <w:rPr>
          <w:rFonts w:eastAsia="Calibri" w:cstheme="minorHAnsi" w:hint="cs"/>
          <w:sz w:val="32"/>
          <w:szCs w:val="32"/>
          <w:rtl/>
        </w:rPr>
        <w:t>،</w:t>
      </w:r>
      <w:r w:rsidRPr="00A77352">
        <w:rPr>
          <w:rFonts w:eastAsia="Calibri" w:cstheme="minorHAnsi"/>
          <w:sz w:val="32"/>
          <w:szCs w:val="32"/>
          <w:rtl/>
        </w:rPr>
        <w:t xml:space="preserve"> </w:t>
      </w:r>
      <w:r w:rsidRPr="00A77352">
        <w:rPr>
          <w:rFonts w:eastAsia="Calibri" w:cstheme="minorHAnsi" w:hint="cs"/>
          <w:sz w:val="32"/>
          <w:szCs w:val="32"/>
          <w:rtl/>
        </w:rPr>
        <w:t>أ</w:t>
      </w:r>
      <w:r w:rsidRPr="00A77352">
        <w:rPr>
          <w:rFonts w:eastAsia="Calibri" w:cstheme="minorHAnsi"/>
          <w:sz w:val="32"/>
          <w:szCs w:val="32"/>
          <w:rtl/>
        </w:rPr>
        <w:t xml:space="preserve">ي من عمر ست </w:t>
      </w:r>
      <w:r w:rsidRPr="00A77352">
        <w:rPr>
          <w:rFonts w:eastAsia="Calibri" w:cstheme="minorHAnsi" w:hint="cs"/>
          <w:sz w:val="32"/>
          <w:szCs w:val="32"/>
          <w:rtl/>
        </w:rPr>
        <w:t>أ</w:t>
      </w:r>
      <w:r w:rsidRPr="00A77352">
        <w:rPr>
          <w:rFonts w:eastAsia="Calibri" w:cstheme="minorHAnsi"/>
          <w:sz w:val="32"/>
          <w:szCs w:val="32"/>
          <w:rtl/>
        </w:rPr>
        <w:t>و سبع سنين</w:t>
      </w:r>
      <w:r w:rsidRPr="00A77352">
        <w:rPr>
          <w:rFonts w:eastAsia="Calibri" w:cstheme="minorHAnsi" w:hint="cs"/>
          <w:sz w:val="32"/>
          <w:szCs w:val="32"/>
          <w:rtl/>
        </w:rPr>
        <w:t>؛</w:t>
      </w:r>
      <w:r w:rsidRPr="00A77352">
        <w:rPr>
          <w:rFonts w:eastAsia="Calibri" w:cstheme="minorHAnsi"/>
          <w:sz w:val="32"/>
          <w:szCs w:val="32"/>
          <w:rtl/>
        </w:rPr>
        <w:t xml:space="preserve"> </w:t>
      </w:r>
      <w:r w:rsidRPr="00A77352">
        <w:rPr>
          <w:rFonts w:eastAsia="Calibri" w:cstheme="minorHAnsi" w:hint="cs"/>
          <w:sz w:val="32"/>
          <w:szCs w:val="32"/>
          <w:rtl/>
        </w:rPr>
        <w:t>لأ</w:t>
      </w:r>
      <w:r w:rsidRPr="00A77352">
        <w:rPr>
          <w:rFonts w:eastAsia="Calibri" w:cstheme="minorHAnsi"/>
          <w:sz w:val="32"/>
          <w:szCs w:val="32"/>
          <w:rtl/>
        </w:rPr>
        <w:t>ن من خصائص مرحلة الطفولة المت</w:t>
      </w:r>
      <w:r w:rsidRPr="00A77352">
        <w:rPr>
          <w:rFonts w:eastAsia="Calibri" w:cstheme="minorHAnsi" w:hint="cs"/>
          <w:sz w:val="32"/>
          <w:szCs w:val="32"/>
          <w:rtl/>
        </w:rPr>
        <w:t>أ</w:t>
      </w:r>
      <w:r w:rsidRPr="00A77352">
        <w:rPr>
          <w:rFonts w:eastAsia="Calibri" w:cstheme="minorHAnsi"/>
          <w:sz w:val="32"/>
          <w:szCs w:val="32"/>
          <w:rtl/>
        </w:rPr>
        <w:t xml:space="preserve">خرة </w:t>
      </w:r>
      <w:r w:rsidRPr="00A77352">
        <w:rPr>
          <w:rFonts w:eastAsia="Calibri" w:cstheme="minorHAnsi" w:hint="cs"/>
          <w:sz w:val="32"/>
          <w:szCs w:val="32"/>
          <w:rtl/>
        </w:rPr>
        <w:t>أ</w:t>
      </w:r>
      <w:r w:rsidRPr="00A77352">
        <w:rPr>
          <w:rFonts w:eastAsia="Calibri" w:cstheme="minorHAnsi"/>
          <w:sz w:val="32"/>
          <w:szCs w:val="32"/>
          <w:rtl/>
        </w:rPr>
        <w:t xml:space="preserve">نها مرحلة تقبل التأديب </w:t>
      </w:r>
      <w:r w:rsidRPr="00A77352">
        <w:rPr>
          <w:rFonts w:eastAsia="Calibri" w:cstheme="minorHAnsi" w:hint="cs"/>
          <w:sz w:val="32"/>
          <w:szCs w:val="32"/>
          <w:rtl/>
        </w:rPr>
        <w:t>أ</w:t>
      </w:r>
      <w:r w:rsidRPr="00A77352">
        <w:rPr>
          <w:rFonts w:eastAsia="Calibri" w:cstheme="minorHAnsi"/>
          <w:sz w:val="32"/>
          <w:szCs w:val="32"/>
          <w:rtl/>
        </w:rPr>
        <w:t>كثر من غيرها من المراحل</w:t>
      </w:r>
      <w:r w:rsidRPr="00A77352">
        <w:rPr>
          <w:rFonts w:eastAsia="Calibri" w:cstheme="minorHAnsi" w:hint="cs"/>
          <w:sz w:val="32"/>
          <w:szCs w:val="32"/>
          <w:rtl/>
        </w:rPr>
        <w:t>،</w:t>
      </w:r>
      <w:r w:rsidRPr="00A77352">
        <w:rPr>
          <w:rFonts w:eastAsia="Calibri" w:cstheme="minorHAnsi"/>
          <w:sz w:val="32"/>
          <w:szCs w:val="32"/>
          <w:rtl/>
        </w:rPr>
        <w:t xml:space="preserve"> وبال</w:t>
      </w:r>
      <w:r w:rsidRPr="00A77352">
        <w:rPr>
          <w:rFonts w:eastAsia="Calibri" w:cstheme="minorHAnsi" w:hint="cs"/>
          <w:sz w:val="32"/>
          <w:szCs w:val="32"/>
          <w:rtl/>
        </w:rPr>
        <w:t>أ</w:t>
      </w:r>
      <w:r w:rsidRPr="00A77352">
        <w:rPr>
          <w:rFonts w:eastAsia="Calibri" w:cstheme="minorHAnsi"/>
          <w:sz w:val="32"/>
          <w:szCs w:val="32"/>
          <w:rtl/>
        </w:rPr>
        <w:t xml:space="preserve">خص السنوات ما بين 6 </w:t>
      </w:r>
      <w:r w:rsidRPr="00A77352">
        <w:rPr>
          <w:rFonts w:eastAsia="Calibri" w:cstheme="minorHAnsi" w:hint="cs"/>
          <w:sz w:val="32"/>
          <w:szCs w:val="32"/>
          <w:rtl/>
        </w:rPr>
        <w:t>-</w:t>
      </w:r>
      <w:r w:rsidRPr="00A77352">
        <w:rPr>
          <w:rFonts w:eastAsia="Calibri" w:cstheme="minorHAnsi"/>
          <w:sz w:val="32"/>
          <w:szCs w:val="32"/>
          <w:rtl/>
        </w:rPr>
        <w:t xml:space="preserve"> 1</w:t>
      </w:r>
      <w:r w:rsidRPr="00A77352">
        <w:rPr>
          <w:rFonts w:eastAsia="Calibri" w:cstheme="minorHAnsi" w:hint="cs"/>
          <w:sz w:val="32"/>
          <w:szCs w:val="32"/>
          <w:rtl/>
        </w:rPr>
        <w:t>1سنة،</w:t>
      </w:r>
      <w:r w:rsidRPr="00A77352">
        <w:rPr>
          <w:rFonts w:eastAsia="Calibri" w:cstheme="minorHAnsi"/>
          <w:sz w:val="32"/>
          <w:szCs w:val="32"/>
          <w:rtl/>
        </w:rPr>
        <w:t xml:space="preserve"> روي عن الإمام الصادق </w:t>
      </w:r>
      <w:r w:rsidR="00A1602D">
        <w:rPr>
          <w:rFonts w:cs="Calibri" w:hint="cs"/>
          <w:sz w:val="32"/>
          <w:szCs w:val="32"/>
          <w:rtl/>
        </w:rPr>
        <w:t>عليه السلام</w:t>
      </w:r>
      <w:r w:rsidRPr="00A77352">
        <w:rPr>
          <w:rFonts w:eastAsia="Calibri" w:cstheme="minorHAnsi" w:hint="cs"/>
          <w:sz w:val="32"/>
          <w:szCs w:val="32"/>
          <w:rtl/>
        </w:rPr>
        <w:t xml:space="preserve"> </w:t>
      </w:r>
      <w:r w:rsidRPr="00A77352">
        <w:rPr>
          <w:rFonts w:eastAsia="Calibri" w:cstheme="minorHAnsi"/>
          <w:sz w:val="32"/>
          <w:szCs w:val="32"/>
          <w:rtl/>
        </w:rPr>
        <w:t xml:space="preserve">قال: </w:t>
      </w:r>
      <w:r w:rsidRPr="00A77352">
        <w:rPr>
          <w:rFonts w:eastAsia="Calibri" w:cstheme="minorHAnsi" w:hint="cs"/>
          <w:sz w:val="32"/>
          <w:szCs w:val="32"/>
          <w:rtl/>
        </w:rPr>
        <w:t xml:space="preserve">" </w:t>
      </w:r>
      <w:r w:rsidRPr="00A77352">
        <w:rPr>
          <w:rFonts w:eastAsia="Calibri" w:cstheme="minorHAnsi"/>
          <w:sz w:val="32"/>
          <w:szCs w:val="32"/>
          <w:rtl/>
        </w:rPr>
        <w:t>دع ابنك يلعب سبع سنين ويؤدب سبعا وألزمه نفسك سبع سنين.</w:t>
      </w:r>
      <w:r w:rsidRPr="00A77352">
        <w:rPr>
          <w:rFonts w:eastAsia="Calibri" w:cstheme="minorHAnsi" w:hint="cs"/>
          <w:sz w:val="32"/>
          <w:szCs w:val="32"/>
          <w:rtl/>
        </w:rPr>
        <w:t>"</w:t>
      </w:r>
      <w:r w:rsidRPr="00A77352">
        <w:rPr>
          <w:rFonts w:eastAsia="Calibri" w:cstheme="minorHAnsi" w:hint="cs"/>
          <w:sz w:val="32"/>
          <w:szCs w:val="32"/>
          <w:vertAlign w:val="superscript"/>
          <w:rtl/>
        </w:rPr>
        <w:t>(</w:t>
      </w:r>
      <w:r>
        <w:rPr>
          <w:rStyle w:val="Slutkommentarsreferens"/>
          <w:rFonts w:eastAsia="Calibri" w:cstheme="minorHAnsi"/>
          <w:sz w:val="32"/>
          <w:szCs w:val="32"/>
          <w:rtl/>
        </w:rPr>
        <w:endnoteReference w:id="10"/>
      </w:r>
      <w:r w:rsidRPr="00A77352">
        <w:rPr>
          <w:rFonts w:eastAsia="Calibri" w:cstheme="minorHAnsi" w:hint="cs"/>
          <w:sz w:val="32"/>
          <w:szCs w:val="32"/>
          <w:vertAlign w:val="superscript"/>
          <w:rtl/>
        </w:rPr>
        <w:t>)</w:t>
      </w:r>
      <w:r w:rsidRPr="00A77352">
        <w:rPr>
          <w:rFonts w:eastAsia="Calibri" w:cstheme="minorHAnsi" w:hint="cs"/>
          <w:sz w:val="32"/>
          <w:szCs w:val="32"/>
          <w:rtl/>
        </w:rPr>
        <w:t xml:space="preserve"> .</w:t>
      </w:r>
    </w:p>
    <w:p w:rsidR="000A0EE4" w:rsidRPr="00A77352" w:rsidRDefault="000A0EE4" w:rsidP="00727389">
      <w:pPr>
        <w:suppressAutoHyphens/>
        <w:autoSpaceDN w:val="0"/>
        <w:textAlignment w:val="baseline"/>
        <w:rPr>
          <w:rFonts w:eastAsia="Calibri" w:cstheme="minorHAnsi"/>
          <w:sz w:val="32"/>
          <w:szCs w:val="32"/>
          <w:rtl/>
        </w:rPr>
      </w:pPr>
      <w:r w:rsidRPr="00A77352">
        <w:rPr>
          <w:rFonts w:eastAsia="Calibri" w:cstheme="minorHAnsi" w:hint="cs"/>
          <w:sz w:val="32"/>
          <w:szCs w:val="32"/>
          <w:rtl/>
        </w:rPr>
        <w:t>ويمكن تشبيه مرحلة الطفولة المتأخرة بشتلة الشجرة الصغيرة التي من خصائصها أن ساقها يكون أخضرا وطريا، يمكن تحريكه بسهولة دون أن ينكسر، ولكن لما يكبر يبدأ بالتصلب، فلما يحاول شخص تحريكه قد يتعرض للكسر. لذا وجب استثمار بداية مرحلة الطفولة المتأخرة للتدريب على الصلاة.</w:t>
      </w:r>
    </w:p>
    <w:p w:rsidR="000A0EE4" w:rsidRPr="00A77352" w:rsidRDefault="000A0EE4" w:rsidP="00727389">
      <w:pPr>
        <w:suppressAutoHyphens/>
        <w:autoSpaceDN w:val="0"/>
        <w:textAlignment w:val="baseline"/>
        <w:rPr>
          <w:rFonts w:eastAsia="Calibri" w:cstheme="minorHAnsi"/>
          <w:sz w:val="28"/>
          <w:szCs w:val="28"/>
          <w:rtl/>
        </w:rPr>
      </w:pPr>
      <w:r>
        <w:rPr>
          <w:rFonts w:eastAsia="Calibri" w:cstheme="minorHAnsi"/>
          <w:sz w:val="28"/>
          <w:szCs w:val="28"/>
        </w:rPr>
        <w:t xml:space="preserve"> </w:t>
      </w:r>
    </w:p>
    <w:p w:rsidR="000A0EE4" w:rsidRPr="00A77352" w:rsidRDefault="000A0EE4" w:rsidP="00727389">
      <w:pPr>
        <w:rPr>
          <w:rFonts w:cstheme="minorHAnsi"/>
          <w:b/>
          <w:bCs/>
          <w:sz w:val="32"/>
          <w:szCs w:val="32"/>
          <w:highlight w:val="lightGray"/>
          <w:rtl/>
        </w:rPr>
      </w:pPr>
      <w:r w:rsidRPr="00A77352">
        <w:rPr>
          <w:rFonts w:cstheme="minorHAnsi" w:hint="cs"/>
          <w:b/>
          <w:bCs/>
          <w:sz w:val="32"/>
          <w:szCs w:val="32"/>
          <w:highlight w:val="lightGray"/>
          <w:rtl/>
        </w:rPr>
        <w:t>المبحث الثالث: الرد على شكاوى المربين</w:t>
      </w:r>
    </w:p>
    <w:p w:rsidR="000A0EE4" w:rsidRPr="00A77352" w:rsidRDefault="000A0EE4" w:rsidP="00727389">
      <w:pPr>
        <w:suppressAutoHyphens/>
        <w:autoSpaceDN w:val="0"/>
        <w:textAlignment w:val="baseline"/>
        <w:rPr>
          <w:rFonts w:eastAsia="Calibri" w:cstheme="minorHAnsi"/>
          <w:sz w:val="32"/>
          <w:szCs w:val="32"/>
          <w:rtl/>
        </w:rPr>
      </w:pPr>
      <w:r w:rsidRPr="00A77352">
        <w:rPr>
          <w:rFonts w:eastAsia="Calibri" w:cstheme="minorHAnsi" w:hint="cs"/>
          <w:sz w:val="32"/>
          <w:szCs w:val="32"/>
          <w:rtl/>
        </w:rPr>
        <w:t>في الآونة الأخيرة صار لسان حال أغلب المربين والأمهات هو</w:t>
      </w:r>
      <w:r w:rsidRPr="00A77352">
        <w:rPr>
          <w:rFonts w:eastAsia="Calibri" w:cstheme="minorHAnsi"/>
          <w:sz w:val="32"/>
          <w:szCs w:val="32"/>
          <w:rtl/>
        </w:rPr>
        <w:t xml:space="preserve">: </w:t>
      </w:r>
      <w:r w:rsidRPr="00A77352">
        <w:rPr>
          <w:rFonts w:eastAsia="Calibri" w:cstheme="minorHAnsi" w:hint="cs"/>
          <w:sz w:val="32"/>
          <w:szCs w:val="32"/>
          <w:rtl/>
        </w:rPr>
        <w:t>"لطالما</w:t>
      </w:r>
      <w:r w:rsidRPr="00A77352">
        <w:rPr>
          <w:rFonts w:eastAsia="Calibri" w:cstheme="minorHAnsi"/>
          <w:sz w:val="32"/>
          <w:szCs w:val="32"/>
          <w:rtl/>
        </w:rPr>
        <w:t xml:space="preserve"> حاولنا وطلبنا من </w:t>
      </w:r>
      <w:r w:rsidRPr="00A77352">
        <w:rPr>
          <w:rFonts w:eastAsia="Calibri" w:cstheme="minorHAnsi" w:hint="cs"/>
          <w:sz w:val="32"/>
          <w:szCs w:val="32"/>
          <w:rtl/>
        </w:rPr>
        <w:t>أ</w:t>
      </w:r>
      <w:r w:rsidRPr="00A77352">
        <w:rPr>
          <w:rFonts w:eastAsia="Calibri" w:cstheme="minorHAnsi"/>
          <w:sz w:val="32"/>
          <w:szCs w:val="32"/>
          <w:rtl/>
        </w:rPr>
        <w:t xml:space="preserve">ولادنا </w:t>
      </w:r>
      <w:r w:rsidRPr="00A77352">
        <w:rPr>
          <w:rFonts w:eastAsia="Calibri" w:cstheme="minorHAnsi" w:hint="cs"/>
          <w:sz w:val="32"/>
          <w:szCs w:val="32"/>
          <w:rtl/>
        </w:rPr>
        <w:t>أ</w:t>
      </w:r>
      <w:r w:rsidRPr="00A77352">
        <w:rPr>
          <w:rFonts w:eastAsia="Calibri" w:cstheme="minorHAnsi"/>
          <w:sz w:val="32"/>
          <w:szCs w:val="32"/>
          <w:rtl/>
        </w:rPr>
        <w:t>داء الصلاة</w:t>
      </w:r>
      <w:r w:rsidRPr="00A77352">
        <w:rPr>
          <w:rFonts w:eastAsia="Calibri" w:cstheme="minorHAnsi" w:hint="cs"/>
          <w:sz w:val="32"/>
          <w:szCs w:val="32"/>
          <w:rtl/>
        </w:rPr>
        <w:t xml:space="preserve"> مراراً وتكراراً،</w:t>
      </w:r>
      <w:r w:rsidRPr="00A77352">
        <w:rPr>
          <w:rFonts w:eastAsia="Calibri" w:cstheme="minorHAnsi"/>
          <w:sz w:val="32"/>
          <w:szCs w:val="32"/>
          <w:rtl/>
        </w:rPr>
        <w:t xml:space="preserve"> ولكن</w:t>
      </w:r>
      <w:r w:rsidRPr="00A77352">
        <w:rPr>
          <w:rFonts w:eastAsia="Calibri" w:cstheme="minorHAnsi" w:hint="cs"/>
          <w:sz w:val="32"/>
          <w:szCs w:val="32"/>
          <w:rtl/>
        </w:rPr>
        <w:t xml:space="preserve"> النتيجة إنهم</w:t>
      </w:r>
      <w:r w:rsidRPr="00A77352">
        <w:rPr>
          <w:rFonts w:eastAsia="Calibri" w:cstheme="minorHAnsi"/>
          <w:sz w:val="32"/>
          <w:szCs w:val="32"/>
          <w:rtl/>
        </w:rPr>
        <w:t xml:space="preserve"> يتكاسلون ويتهاونون ب</w:t>
      </w:r>
      <w:r w:rsidRPr="00A77352">
        <w:rPr>
          <w:rFonts w:eastAsia="Calibri" w:cstheme="minorHAnsi" w:hint="cs"/>
          <w:sz w:val="32"/>
          <w:szCs w:val="32"/>
          <w:rtl/>
        </w:rPr>
        <w:t>أ</w:t>
      </w:r>
      <w:r w:rsidRPr="00A77352">
        <w:rPr>
          <w:rFonts w:eastAsia="Calibri" w:cstheme="minorHAnsi"/>
          <w:sz w:val="32"/>
          <w:szCs w:val="32"/>
          <w:rtl/>
        </w:rPr>
        <w:t xml:space="preserve">دائها، </w:t>
      </w:r>
      <w:r w:rsidRPr="00A77352">
        <w:rPr>
          <w:rFonts w:eastAsia="Calibri" w:cstheme="minorHAnsi" w:hint="cs"/>
          <w:sz w:val="32"/>
          <w:szCs w:val="32"/>
          <w:rtl/>
        </w:rPr>
        <w:t>ونشعر أننا فشلنا في تربيتهم!!"</w:t>
      </w:r>
    </w:p>
    <w:p w:rsidR="000A0EE4" w:rsidRPr="00A77352" w:rsidRDefault="000A0EE4" w:rsidP="00FE525F">
      <w:pPr>
        <w:suppressAutoHyphens/>
        <w:autoSpaceDN w:val="0"/>
        <w:textAlignment w:val="baseline"/>
        <w:rPr>
          <w:rFonts w:eastAsia="Calibri" w:cstheme="minorHAnsi"/>
          <w:sz w:val="32"/>
          <w:szCs w:val="32"/>
          <w:rtl/>
        </w:rPr>
      </w:pPr>
      <w:r w:rsidRPr="00A77352">
        <w:rPr>
          <w:rFonts w:eastAsia="Calibri" w:cstheme="minorHAnsi" w:hint="cs"/>
          <w:sz w:val="32"/>
          <w:szCs w:val="32"/>
          <w:rtl/>
        </w:rPr>
        <w:t>أيها المربي اعلم أ</w:t>
      </w:r>
      <w:r w:rsidRPr="00A77352">
        <w:rPr>
          <w:rFonts w:cstheme="minorHAnsi"/>
          <w:sz w:val="32"/>
          <w:szCs w:val="32"/>
          <w:rtl/>
        </w:rPr>
        <w:t xml:space="preserve">ن </w:t>
      </w:r>
      <w:r w:rsidRPr="00A77352">
        <w:rPr>
          <w:rFonts w:eastAsia="Calibri" w:cstheme="minorHAnsi"/>
          <w:sz w:val="32"/>
          <w:szCs w:val="32"/>
          <w:rtl/>
        </w:rPr>
        <w:t xml:space="preserve">الصلاة </w:t>
      </w:r>
      <w:r w:rsidRPr="00A77352">
        <w:rPr>
          <w:rFonts w:cstheme="minorHAnsi"/>
          <w:sz w:val="32"/>
          <w:szCs w:val="32"/>
          <w:rtl/>
        </w:rPr>
        <w:t>ليست سهل</w:t>
      </w:r>
      <w:r w:rsidRPr="00A77352">
        <w:rPr>
          <w:rFonts w:cstheme="minorHAnsi" w:hint="cs"/>
          <w:sz w:val="32"/>
          <w:szCs w:val="32"/>
          <w:rtl/>
        </w:rPr>
        <w:t>ة</w:t>
      </w:r>
      <w:r w:rsidRPr="00A77352">
        <w:rPr>
          <w:rFonts w:cstheme="minorHAnsi"/>
          <w:sz w:val="32"/>
          <w:szCs w:val="32"/>
          <w:rtl/>
        </w:rPr>
        <w:t xml:space="preserve"> على ا</w:t>
      </w:r>
      <w:r w:rsidRPr="00A77352">
        <w:rPr>
          <w:rFonts w:cstheme="minorHAnsi" w:hint="cs"/>
          <w:sz w:val="32"/>
          <w:szCs w:val="32"/>
          <w:rtl/>
        </w:rPr>
        <w:t>لأ</w:t>
      </w:r>
      <w:r w:rsidRPr="00A77352">
        <w:rPr>
          <w:rFonts w:cstheme="minorHAnsi"/>
          <w:sz w:val="32"/>
          <w:szCs w:val="32"/>
          <w:rtl/>
        </w:rPr>
        <w:t>ولاد، لكونها خمسة</w:t>
      </w:r>
      <w:r w:rsidRPr="00A77352">
        <w:rPr>
          <w:rFonts w:eastAsia="Calibri" w:cstheme="minorHAnsi"/>
          <w:sz w:val="32"/>
          <w:szCs w:val="32"/>
          <w:rtl/>
        </w:rPr>
        <w:t xml:space="preserve"> فرائض</w:t>
      </w:r>
      <w:r w:rsidRPr="00A77352">
        <w:rPr>
          <w:rFonts w:eastAsia="Calibri" w:cstheme="minorHAnsi" w:hint="cs"/>
          <w:sz w:val="32"/>
          <w:szCs w:val="32"/>
          <w:rtl/>
        </w:rPr>
        <w:t xml:space="preserve">، </w:t>
      </w:r>
      <w:r w:rsidRPr="00A77352">
        <w:rPr>
          <w:rFonts w:eastAsia="Calibri" w:cstheme="minorHAnsi"/>
          <w:sz w:val="32"/>
          <w:szCs w:val="32"/>
          <w:rtl/>
        </w:rPr>
        <w:t>وبا</w:t>
      </w:r>
      <w:r w:rsidRPr="00A77352">
        <w:rPr>
          <w:rFonts w:eastAsia="Calibri" w:cstheme="minorHAnsi" w:hint="cs"/>
          <w:sz w:val="32"/>
          <w:szCs w:val="32"/>
          <w:rtl/>
        </w:rPr>
        <w:t>لأ</w:t>
      </w:r>
      <w:r w:rsidRPr="00A77352">
        <w:rPr>
          <w:rFonts w:eastAsia="Calibri" w:cstheme="minorHAnsi"/>
          <w:sz w:val="32"/>
          <w:szCs w:val="32"/>
          <w:rtl/>
        </w:rPr>
        <w:t xml:space="preserve">خص مع </w:t>
      </w:r>
      <w:r w:rsidRPr="00A77352">
        <w:rPr>
          <w:rFonts w:cstheme="minorHAnsi"/>
          <w:sz w:val="32"/>
          <w:szCs w:val="32"/>
          <w:rtl/>
        </w:rPr>
        <w:t>ا</w:t>
      </w:r>
      <w:r w:rsidRPr="00A77352">
        <w:rPr>
          <w:rFonts w:cstheme="minorHAnsi" w:hint="cs"/>
          <w:sz w:val="32"/>
          <w:szCs w:val="32"/>
          <w:rtl/>
        </w:rPr>
        <w:t>لأ</w:t>
      </w:r>
      <w:r w:rsidRPr="00A77352">
        <w:rPr>
          <w:rFonts w:cstheme="minorHAnsi"/>
          <w:sz w:val="32"/>
          <w:szCs w:val="32"/>
          <w:rtl/>
        </w:rPr>
        <w:t>طفال</w:t>
      </w:r>
      <w:r w:rsidRPr="00A77352">
        <w:rPr>
          <w:rFonts w:eastAsia="Calibri" w:cstheme="minorHAnsi" w:hint="cs"/>
          <w:sz w:val="32"/>
          <w:szCs w:val="32"/>
          <w:rtl/>
        </w:rPr>
        <w:t>؛</w:t>
      </w:r>
      <w:r w:rsidRPr="00A77352">
        <w:rPr>
          <w:rFonts w:eastAsia="Calibri" w:cstheme="minorHAnsi"/>
          <w:sz w:val="32"/>
          <w:szCs w:val="32"/>
          <w:rtl/>
        </w:rPr>
        <w:t xml:space="preserve"> </w:t>
      </w:r>
      <w:r w:rsidRPr="00A77352">
        <w:rPr>
          <w:rFonts w:eastAsia="Calibri" w:cstheme="minorHAnsi" w:hint="cs"/>
          <w:sz w:val="32"/>
          <w:szCs w:val="32"/>
          <w:rtl/>
        </w:rPr>
        <w:t>لكونهم</w:t>
      </w:r>
      <w:r w:rsidRPr="00A77352">
        <w:rPr>
          <w:rFonts w:eastAsia="Calibri" w:cstheme="minorHAnsi"/>
          <w:sz w:val="32"/>
          <w:szCs w:val="32"/>
          <w:rtl/>
        </w:rPr>
        <w:t xml:space="preserve"> يحبون اللعب .. فلذا </w:t>
      </w:r>
      <w:r w:rsidRPr="00A77352">
        <w:rPr>
          <w:rFonts w:eastAsia="Calibri" w:cstheme="minorHAnsi" w:hint="cs"/>
          <w:sz w:val="32"/>
          <w:szCs w:val="32"/>
          <w:rtl/>
        </w:rPr>
        <w:t>أ</w:t>
      </w:r>
      <w:r w:rsidRPr="00A77352">
        <w:rPr>
          <w:rFonts w:eastAsia="Calibri" w:cstheme="minorHAnsi"/>
          <w:sz w:val="32"/>
          <w:szCs w:val="32"/>
          <w:rtl/>
        </w:rPr>
        <w:t xml:space="preserve">كثر </w:t>
      </w:r>
      <w:r w:rsidRPr="00A77352">
        <w:rPr>
          <w:rFonts w:eastAsia="Calibri" w:cstheme="minorHAnsi" w:hint="cs"/>
          <w:sz w:val="32"/>
          <w:szCs w:val="32"/>
          <w:rtl/>
        </w:rPr>
        <w:t>أ</w:t>
      </w:r>
      <w:r w:rsidRPr="00A77352">
        <w:rPr>
          <w:rFonts w:eastAsia="Calibri" w:cstheme="minorHAnsi"/>
          <w:sz w:val="32"/>
          <w:szCs w:val="32"/>
          <w:rtl/>
        </w:rPr>
        <w:t>مر تربوي يُتعب المربي هو الصلاة</w:t>
      </w:r>
      <w:r w:rsidRPr="00A77352">
        <w:rPr>
          <w:rFonts w:eastAsia="Calibri" w:cstheme="minorHAnsi" w:hint="cs"/>
          <w:sz w:val="32"/>
          <w:szCs w:val="32"/>
          <w:rtl/>
        </w:rPr>
        <w:t>؛</w:t>
      </w:r>
      <w:r w:rsidRPr="00A77352">
        <w:rPr>
          <w:rFonts w:eastAsia="Calibri" w:cstheme="minorHAnsi"/>
          <w:sz w:val="32"/>
          <w:szCs w:val="32"/>
          <w:rtl/>
        </w:rPr>
        <w:t xml:space="preserve"> </w:t>
      </w:r>
      <w:r w:rsidRPr="00A77352">
        <w:rPr>
          <w:rFonts w:eastAsia="Calibri" w:cstheme="minorHAnsi" w:hint="cs"/>
          <w:sz w:val="32"/>
          <w:szCs w:val="32"/>
          <w:rtl/>
        </w:rPr>
        <w:t>لأ</w:t>
      </w:r>
      <w:r w:rsidRPr="00A77352">
        <w:rPr>
          <w:rFonts w:eastAsia="Calibri" w:cstheme="minorHAnsi"/>
          <w:sz w:val="32"/>
          <w:szCs w:val="32"/>
          <w:rtl/>
        </w:rPr>
        <w:t xml:space="preserve">ن </w:t>
      </w:r>
      <w:r w:rsidRPr="00A77352">
        <w:rPr>
          <w:rFonts w:eastAsia="Calibri" w:cstheme="minorHAnsi" w:hint="cs"/>
          <w:sz w:val="32"/>
          <w:szCs w:val="32"/>
          <w:rtl/>
        </w:rPr>
        <w:t xml:space="preserve">في </w:t>
      </w:r>
      <w:r w:rsidRPr="00A77352">
        <w:rPr>
          <w:rFonts w:eastAsia="Calibri" w:cstheme="minorHAnsi"/>
          <w:sz w:val="32"/>
          <w:szCs w:val="32"/>
          <w:rtl/>
        </w:rPr>
        <w:t xml:space="preserve">اليوم ثلاث </w:t>
      </w:r>
      <w:r w:rsidRPr="00A77352">
        <w:rPr>
          <w:rFonts w:eastAsia="Calibri" w:cstheme="minorHAnsi" w:hint="cs"/>
          <w:sz w:val="32"/>
          <w:szCs w:val="32"/>
          <w:rtl/>
        </w:rPr>
        <w:t>أ</w:t>
      </w:r>
      <w:r w:rsidRPr="00A77352">
        <w:rPr>
          <w:rFonts w:eastAsia="Calibri" w:cstheme="minorHAnsi"/>
          <w:sz w:val="32"/>
          <w:szCs w:val="32"/>
          <w:rtl/>
        </w:rPr>
        <w:t xml:space="preserve">وقات </w:t>
      </w:r>
      <w:r w:rsidR="00A1602D" w:rsidRPr="00A77352">
        <w:rPr>
          <w:rFonts w:eastAsia="Calibri" w:cstheme="minorHAnsi" w:hint="cs"/>
          <w:sz w:val="32"/>
          <w:szCs w:val="32"/>
          <w:rtl/>
        </w:rPr>
        <w:t>يُذكّر المربي</w:t>
      </w:r>
      <w:r w:rsidRPr="00A77352">
        <w:rPr>
          <w:rFonts w:eastAsia="Calibri" w:cstheme="minorHAnsi"/>
          <w:sz w:val="32"/>
          <w:szCs w:val="32"/>
          <w:rtl/>
        </w:rPr>
        <w:t xml:space="preserve"> </w:t>
      </w:r>
      <w:r w:rsidRPr="00A77352">
        <w:rPr>
          <w:rFonts w:eastAsia="Calibri" w:cstheme="minorHAnsi" w:hint="cs"/>
          <w:sz w:val="32"/>
          <w:szCs w:val="32"/>
          <w:rtl/>
        </w:rPr>
        <w:t>أ</w:t>
      </w:r>
      <w:r w:rsidRPr="00A77352">
        <w:rPr>
          <w:rFonts w:eastAsia="Calibri" w:cstheme="minorHAnsi"/>
          <w:sz w:val="32"/>
          <w:szCs w:val="32"/>
          <w:rtl/>
        </w:rPr>
        <w:t xml:space="preserve">ولاده على الصلاة، وقت صلاة الصبح، ووقت صلاتي الظهرين، ووقت صلاتي العشائين...يعني </w:t>
      </w:r>
      <w:r w:rsidRPr="00A77352">
        <w:rPr>
          <w:rFonts w:eastAsia="Calibri" w:cstheme="minorHAnsi" w:hint="cs"/>
          <w:sz w:val="32"/>
          <w:szCs w:val="32"/>
          <w:rtl/>
        </w:rPr>
        <w:t xml:space="preserve">في </w:t>
      </w:r>
      <w:r w:rsidRPr="00A77352">
        <w:rPr>
          <w:rFonts w:eastAsia="Calibri" w:cstheme="minorHAnsi"/>
          <w:sz w:val="32"/>
          <w:szCs w:val="32"/>
          <w:rtl/>
        </w:rPr>
        <w:t>الشهر 90 مر</w:t>
      </w:r>
      <w:r w:rsidRPr="00A77352">
        <w:rPr>
          <w:rFonts w:eastAsia="Calibri" w:cstheme="minorHAnsi" w:hint="cs"/>
          <w:sz w:val="32"/>
          <w:szCs w:val="32"/>
          <w:rtl/>
        </w:rPr>
        <w:t>ة</w:t>
      </w:r>
      <w:r w:rsidRPr="00A77352">
        <w:rPr>
          <w:rFonts w:eastAsia="Calibri" w:cstheme="minorHAnsi"/>
          <w:sz w:val="32"/>
          <w:szCs w:val="32"/>
          <w:rtl/>
        </w:rPr>
        <w:t xml:space="preserve">، وبالسنة 1080 مرة، لذا فهي تحتاج </w:t>
      </w:r>
      <w:r w:rsidRPr="00A77352">
        <w:rPr>
          <w:rFonts w:eastAsia="Calibri" w:cstheme="minorHAnsi" w:hint="cs"/>
          <w:sz w:val="32"/>
          <w:szCs w:val="32"/>
          <w:rtl/>
        </w:rPr>
        <w:t>إ</w:t>
      </w:r>
      <w:r w:rsidRPr="00A77352">
        <w:rPr>
          <w:rFonts w:eastAsia="Calibri" w:cstheme="minorHAnsi"/>
          <w:sz w:val="32"/>
          <w:szCs w:val="32"/>
          <w:rtl/>
        </w:rPr>
        <w:t>لى صبر</w:t>
      </w:r>
      <w:r w:rsidRPr="00A77352">
        <w:rPr>
          <w:rFonts w:eastAsia="Calibri" w:cstheme="minorHAnsi" w:hint="cs"/>
          <w:sz w:val="32"/>
          <w:szCs w:val="32"/>
          <w:rtl/>
        </w:rPr>
        <w:t xml:space="preserve"> غير </w:t>
      </w:r>
      <w:r w:rsidRPr="00A77352">
        <w:rPr>
          <w:rFonts w:eastAsia="Calibri" w:cstheme="minorHAnsi"/>
          <w:sz w:val="32"/>
          <w:szCs w:val="32"/>
          <w:rtl/>
        </w:rPr>
        <w:t xml:space="preserve">عادي بل </w:t>
      </w:r>
      <w:r w:rsidRPr="00A77352">
        <w:rPr>
          <w:rFonts w:eastAsia="Calibri" w:cstheme="minorHAnsi" w:hint="cs"/>
          <w:sz w:val="32"/>
          <w:szCs w:val="32"/>
          <w:rtl/>
        </w:rPr>
        <w:t>إ</w:t>
      </w:r>
      <w:r w:rsidRPr="00A77352">
        <w:rPr>
          <w:rFonts w:eastAsia="Calibri" w:cstheme="minorHAnsi"/>
          <w:sz w:val="32"/>
          <w:szCs w:val="32"/>
          <w:rtl/>
        </w:rPr>
        <w:t xml:space="preserve">لى صبر كبير، لذا الله تعالى لم يقل (وَأْمُرْ أَهْلَكَ بِالصَّلاةِ </w:t>
      </w:r>
      <w:r w:rsidRPr="00A77352">
        <w:rPr>
          <w:rFonts w:eastAsia="Calibri" w:cstheme="minorHAnsi"/>
          <w:b/>
          <w:bCs/>
          <w:sz w:val="32"/>
          <w:szCs w:val="32"/>
          <w:rtl/>
        </w:rPr>
        <w:t xml:space="preserve">وَاصْبِرْ </w:t>
      </w:r>
      <w:r w:rsidRPr="00A77352">
        <w:rPr>
          <w:rFonts w:eastAsia="Calibri" w:cstheme="minorHAnsi"/>
          <w:sz w:val="32"/>
          <w:szCs w:val="32"/>
          <w:rtl/>
        </w:rPr>
        <w:t>عَلَيْهَا)</w:t>
      </w:r>
      <w:r w:rsidRPr="00A77352">
        <w:rPr>
          <w:rFonts w:eastAsia="Calibri" w:cstheme="minorHAnsi" w:hint="cs"/>
          <w:sz w:val="32"/>
          <w:szCs w:val="32"/>
          <w:rtl/>
        </w:rPr>
        <w:t xml:space="preserve">، </w:t>
      </w:r>
      <w:r w:rsidRPr="00A77352">
        <w:rPr>
          <w:rFonts w:eastAsia="Calibri" w:cstheme="minorHAnsi"/>
          <w:sz w:val="32"/>
          <w:szCs w:val="32"/>
          <w:rtl/>
        </w:rPr>
        <w:t>بل قال</w:t>
      </w:r>
      <w:r w:rsidR="00A1602D">
        <w:rPr>
          <w:rFonts w:eastAsia="Calibri" w:cstheme="minorHAnsi" w:hint="cs"/>
          <w:sz w:val="32"/>
          <w:szCs w:val="32"/>
          <w:rtl/>
        </w:rPr>
        <w:t>:</w:t>
      </w:r>
      <w:r w:rsidRPr="00A77352">
        <w:rPr>
          <w:rFonts w:eastAsia="Calibri" w:cstheme="minorHAnsi"/>
          <w:sz w:val="32"/>
          <w:szCs w:val="32"/>
          <w:rtl/>
        </w:rPr>
        <w:t xml:space="preserve"> </w:t>
      </w:r>
      <w:r w:rsidRPr="00A77352">
        <w:rPr>
          <w:rFonts w:eastAsia="Calibri" w:cstheme="minorHAnsi"/>
          <w:sz w:val="32"/>
          <w:szCs w:val="32"/>
        </w:rPr>
        <w:sym w:font="AGA Arabesque" w:char="F07D"/>
      </w:r>
      <w:r w:rsidRPr="00A77352">
        <w:rPr>
          <w:rFonts w:eastAsia="Calibri" w:cstheme="minorHAnsi" w:hint="cs"/>
          <w:sz w:val="32"/>
          <w:szCs w:val="32"/>
          <w:rtl/>
        </w:rPr>
        <w:t xml:space="preserve"> </w:t>
      </w:r>
      <w:r w:rsidRPr="00A77352">
        <w:rPr>
          <w:rFonts w:eastAsia="Calibri" w:cstheme="minorHAnsi"/>
          <w:sz w:val="32"/>
          <w:szCs w:val="32"/>
          <w:rtl/>
        </w:rPr>
        <w:t>وَاصْطَبِرْ عَلَيْهَا</w:t>
      </w:r>
      <w:r w:rsidRPr="00A77352">
        <w:rPr>
          <w:rFonts w:eastAsia="Calibri" w:cstheme="minorHAnsi" w:hint="cs"/>
          <w:sz w:val="32"/>
          <w:szCs w:val="32"/>
          <w:rtl/>
        </w:rPr>
        <w:t xml:space="preserve"> </w:t>
      </w:r>
      <w:r w:rsidRPr="00A77352">
        <w:rPr>
          <w:rFonts w:eastAsia="Calibri" w:cstheme="minorHAnsi"/>
          <w:sz w:val="32"/>
          <w:szCs w:val="32"/>
        </w:rPr>
        <w:sym w:font="AGA Arabesque" w:char="F07B"/>
      </w:r>
      <w:r w:rsidRPr="00A77352">
        <w:rPr>
          <w:rFonts w:eastAsia="Calibri" w:cstheme="minorHAnsi"/>
          <w:sz w:val="32"/>
          <w:szCs w:val="32"/>
          <w:rtl/>
        </w:rPr>
        <w:t xml:space="preserve"> </w:t>
      </w:r>
      <w:r w:rsidRPr="00A77352">
        <w:rPr>
          <w:rFonts w:eastAsia="Calibri" w:cstheme="minorHAnsi"/>
          <w:sz w:val="32"/>
          <w:szCs w:val="32"/>
          <w:vertAlign w:val="superscript"/>
          <w:rtl/>
        </w:rPr>
        <w:t>(</w:t>
      </w:r>
      <w:r>
        <w:rPr>
          <w:rStyle w:val="Slutkommentarsreferens"/>
          <w:rFonts w:eastAsia="Calibri" w:cstheme="minorHAnsi"/>
          <w:sz w:val="32"/>
          <w:szCs w:val="32"/>
          <w:rtl/>
        </w:rPr>
        <w:endnoteReference w:id="11"/>
      </w:r>
      <w:r w:rsidRPr="00A77352">
        <w:rPr>
          <w:rFonts w:eastAsia="Calibri" w:cstheme="minorHAnsi"/>
          <w:sz w:val="32"/>
          <w:szCs w:val="32"/>
          <w:vertAlign w:val="superscript"/>
          <w:rtl/>
        </w:rPr>
        <w:t>)</w:t>
      </w:r>
      <w:r w:rsidRPr="00A77352">
        <w:rPr>
          <w:rFonts w:eastAsia="Calibri" w:cstheme="minorHAnsi" w:hint="cs"/>
          <w:sz w:val="32"/>
          <w:szCs w:val="32"/>
          <w:rtl/>
        </w:rPr>
        <w:t xml:space="preserve"> </w:t>
      </w:r>
      <w:r w:rsidRPr="00A77352">
        <w:rPr>
          <w:rFonts w:eastAsia="Calibri" w:cstheme="minorHAnsi"/>
          <w:sz w:val="32"/>
          <w:szCs w:val="32"/>
          <w:rtl/>
        </w:rPr>
        <w:t xml:space="preserve">. فالاصطبار </w:t>
      </w:r>
      <w:r w:rsidRPr="00A77352">
        <w:rPr>
          <w:rFonts w:eastAsia="Calibri" w:cstheme="minorHAnsi" w:hint="cs"/>
          <w:sz w:val="32"/>
          <w:szCs w:val="32"/>
          <w:rtl/>
        </w:rPr>
        <w:t>غير الصبر، الاصطبار يعني</w:t>
      </w:r>
      <w:r w:rsidRPr="00A77352">
        <w:rPr>
          <w:rFonts w:eastAsia="Calibri" w:cstheme="minorHAnsi"/>
          <w:sz w:val="32"/>
          <w:szCs w:val="32"/>
          <w:rtl/>
        </w:rPr>
        <w:t xml:space="preserve"> الصبر الكبير، وبالتالي فالثواب المترتب على تربية ال</w:t>
      </w:r>
      <w:r w:rsidRPr="00A77352">
        <w:rPr>
          <w:rFonts w:eastAsia="Calibri" w:cstheme="minorHAnsi" w:hint="cs"/>
          <w:sz w:val="32"/>
          <w:szCs w:val="32"/>
          <w:rtl/>
        </w:rPr>
        <w:t>أ</w:t>
      </w:r>
      <w:r w:rsidRPr="00A77352">
        <w:rPr>
          <w:rFonts w:eastAsia="Calibri" w:cstheme="minorHAnsi"/>
          <w:sz w:val="32"/>
          <w:szCs w:val="32"/>
          <w:rtl/>
        </w:rPr>
        <w:t xml:space="preserve">ولاد على </w:t>
      </w:r>
      <w:r w:rsidRPr="00A77352">
        <w:rPr>
          <w:rFonts w:eastAsia="Calibri" w:cstheme="minorHAnsi" w:hint="cs"/>
          <w:sz w:val="32"/>
          <w:szCs w:val="32"/>
          <w:rtl/>
        </w:rPr>
        <w:t>الصلاة</w:t>
      </w:r>
      <w:r w:rsidRPr="00A77352">
        <w:rPr>
          <w:rFonts w:eastAsia="Calibri" w:cstheme="minorHAnsi"/>
          <w:sz w:val="32"/>
          <w:szCs w:val="32"/>
          <w:rtl/>
        </w:rPr>
        <w:t xml:space="preserve"> </w:t>
      </w:r>
      <w:r w:rsidRPr="00A77352">
        <w:rPr>
          <w:rFonts w:eastAsia="Calibri" w:cstheme="minorHAnsi" w:hint="cs"/>
          <w:sz w:val="32"/>
          <w:szCs w:val="32"/>
          <w:rtl/>
        </w:rPr>
        <w:t>كبيرٌ و</w:t>
      </w:r>
      <w:r w:rsidRPr="00A77352">
        <w:rPr>
          <w:rFonts w:eastAsia="Calibri" w:cstheme="minorHAnsi"/>
          <w:sz w:val="32"/>
          <w:szCs w:val="32"/>
          <w:rtl/>
        </w:rPr>
        <w:t>عظيم، لذا لما الجن</w:t>
      </w:r>
      <w:r w:rsidRPr="00A77352">
        <w:rPr>
          <w:rFonts w:eastAsia="Calibri" w:cstheme="minorHAnsi" w:hint="cs"/>
          <w:sz w:val="32"/>
          <w:szCs w:val="32"/>
          <w:rtl/>
        </w:rPr>
        <w:t>ّ</w:t>
      </w:r>
      <w:r w:rsidRPr="00A77352">
        <w:rPr>
          <w:rFonts w:eastAsia="Calibri" w:cstheme="minorHAnsi"/>
          <w:sz w:val="32"/>
          <w:szCs w:val="32"/>
          <w:rtl/>
        </w:rPr>
        <w:t xml:space="preserve">ة صارت تحت </w:t>
      </w:r>
      <w:r w:rsidRPr="00A77352">
        <w:rPr>
          <w:rFonts w:eastAsia="Calibri" w:cstheme="minorHAnsi" w:hint="cs"/>
          <w:sz w:val="32"/>
          <w:szCs w:val="32"/>
          <w:rtl/>
        </w:rPr>
        <w:t>أ</w:t>
      </w:r>
      <w:r w:rsidRPr="00A77352">
        <w:rPr>
          <w:rFonts w:eastAsia="Calibri" w:cstheme="minorHAnsi"/>
          <w:sz w:val="32"/>
          <w:szCs w:val="32"/>
          <w:rtl/>
        </w:rPr>
        <w:t>قدام ال</w:t>
      </w:r>
      <w:r w:rsidRPr="00A77352">
        <w:rPr>
          <w:rFonts w:eastAsia="Calibri" w:cstheme="minorHAnsi" w:hint="cs"/>
          <w:sz w:val="32"/>
          <w:szCs w:val="32"/>
          <w:rtl/>
        </w:rPr>
        <w:t>أ</w:t>
      </w:r>
      <w:r w:rsidRPr="00A77352">
        <w:rPr>
          <w:rFonts w:eastAsia="Calibri" w:cstheme="minorHAnsi"/>
          <w:sz w:val="32"/>
          <w:szCs w:val="32"/>
          <w:rtl/>
        </w:rPr>
        <w:t>مهات لم يكن من فراغ وراحة</w:t>
      </w:r>
      <w:r w:rsidRPr="00A77352">
        <w:rPr>
          <w:rFonts w:eastAsia="Calibri" w:cstheme="minorHAnsi" w:hint="cs"/>
          <w:sz w:val="32"/>
          <w:szCs w:val="32"/>
          <w:rtl/>
        </w:rPr>
        <w:t>،</w:t>
      </w:r>
      <w:r w:rsidRPr="00A77352">
        <w:rPr>
          <w:rFonts w:eastAsia="Calibri" w:cstheme="minorHAnsi"/>
          <w:sz w:val="32"/>
          <w:szCs w:val="32"/>
          <w:rtl/>
        </w:rPr>
        <w:t xml:space="preserve"> بل من كد وتعب وحلم وصبر</w:t>
      </w:r>
      <w:r w:rsidRPr="00A77352">
        <w:rPr>
          <w:rFonts w:eastAsia="Calibri" w:cstheme="minorHAnsi" w:hint="cs"/>
          <w:sz w:val="32"/>
          <w:szCs w:val="32"/>
          <w:rtl/>
        </w:rPr>
        <w:t>.</w:t>
      </w:r>
    </w:p>
    <w:p w:rsidR="000A0EE4" w:rsidRPr="00A77352" w:rsidRDefault="000A0EE4" w:rsidP="00A1602D">
      <w:pPr>
        <w:suppressAutoHyphens/>
        <w:autoSpaceDN w:val="0"/>
        <w:textAlignment w:val="baseline"/>
        <w:rPr>
          <w:rFonts w:eastAsia="Calibri" w:cstheme="minorHAnsi"/>
          <w:sz w:val="32"/>
          <w:szCs w:val="32"/>
          <w:rtl/>
        </w:rPr>
      </w:pPr>
      <w:r w:rsidRPr="00A77352">
        <w:rPr>
          <w:rFonts w:eastAsia="Calibri" w:cstheme="minorHAnsi"/>
          <w:sz w:val="32"/>
          <w:szCs w:val="32"/>
          <w:rtl/>
        </w:rPr>
        <w:t>بينما ا</w:t>
      </w:r>
      <w:r w:rsidRPr="00A77352">
        <w:rPr>
          <w:rFonts w:eastAsia="Calibri" w:cstheme="minorHAnsi" w:hint="cs"/>
          <w:sz w:val="32"/>
          <w:szCs w:val="32"/>
          <w:rtl/>
        </w:rPr>
        <w:t>لآ</w:t>
      </w:r>
      <w:r w:rsidRPr="00A77352">
        <w:rPr>
          <w:rFonts w:eastAsia="Calibri" w:cstheme="minorHAnsi"/>
          <w:sz w:val="32"/>
          <w:szCs w:val="32"/>
          <w:rtl/>
        </w:rPr>
        <w:t>باء وا</w:t>
      </w:r>
      <w:r w:rsidRPr="00A77352">
        <w:rPr>
          <w:rFonts w:eastAsia="Calibri" w:cstheme="minorHAnsi" w:hint="cs"/>
          <w:sz w:val="32"/>
          <w:szCs w:val="32"/>
          <w:rtl/>
        </w:rPr>
        <w:t>لأ</w:t>
      </w:r>
      <w:r w:rsidRPr="00A77352">
        <w:rPr>
          <w:rFonts w:eastAsia="Calibri" w:cstheme="minorHAnsi"/>
          <w:sz w:val="32"/>
          <w:szCs w:val="32"/>
          <w:rtl/>
        </w:rPr>
        <w:t xml:space="preserve">مهات الذين ليس لديهم صبر ولا يتحملون مشقة التربية، ولا يرون </w:t>
      </w:r>
      <w:r w:rsidRPr="00A77352">
        <w:rPr>
          <w:rFonts w:eastAsia="Calibri" w:cstheme="minorHAnsi" w:hint="cs"/>
          <w:sz w:val="32"/>
          <w:szCs w:val="32"/>
          <w:rtl/>
        </w:rPr>
        <w:t>أ</w:t>
      </w:r>
      <w:r w:rsidRPr="00A77352">
        <w:rPr>
          <w:rFonts w:eastAsia="Calibri" w:cstheme="minorHAnsi"/>
          <w:sz w:val="32"/>
          <w:szCs w:val="32"/>
          <w:rtl/>
        </w:rPr>
        <w:t xml:space="preserve">نفسهم </w:t>
      </w:r>
      <w:r w:rsidRPr="00A77352">
        <w:rPr>
          <w:rFonts w:eastAsia="Calibri" w:cstheme="minorHAnsi" w:hint="cs"/>
          <w:sz w:val="32"/>
          <w:szCs w:val="32"/>
          <w:rtl/>
        </w:rPr>
        <w:t>أ</w:t>
      </w:r>
      <w:r w:rsidRPr="00A77352">
        <w:rPr>
          <w:rFonts w:eastAsia="Calibri" w:cstheme="minorHAnsi"/>
          <w:sz w:val="32"/>
          <w:szCs w:val="32"/>
          <w:rtl/>
        </w:rPr>
        <w:t xml:space="preserve">نهم مؤهلون </w:t>
      </w:r>
      <w:r w:rsidRPr="00A77352">
        <w:rPr>
          <w:rFonts w:eastAsia="Calibri" w:cstheme="minorHAnsi" w:hint="cs"/>
          <w:sz w:val="32"/>
          <w:szCs w:val="32"/>
          <w:rtl/>
        </w:rPr>
        <w:t>لتربية أولادهم تربية إسلامية،</w:t>
      </w:r>
      <w:r w:rsidRPr="00A77352">
        <w:rPr>
          <w:rFonts w:eastAsia="Calibri" w:cstheme="minorHAnsi"/>
          <w:sz w:val="32"/>
          <w:szCs w:val="32"/>
          <w:rtl/>
        </w:rPr>
        <w:t xml:space="preserve"> </w:t>
      </w:r>
      <w:r w:rsidRPr="00A77352">
        <w:rPr>
          <w:rFonts w:eastAsia="Calibri" w:cstheme="minorHAnsi" w:hint="cs"/>
          <w:sz w:val="32"/>
          <w:szCs w:val="32"/>
          <w:rtl/>
        </w:rPr>
        <w:t xml:space="preserve">فوجب عليهم من ناحية شرعية وتربوية أن يتفرغوا ليؤهلوا ويدربوا أنفسهم على ذلك، بالاستعانة بالمصادر التربوية الإسلامية، أو بالمستشارين التربويين المسلمين؛ كي لا يكونوا هم وأولادهم حطباً لجهنم، </w:t>
      </w:r>
      <w:r w:rsidRPr="00A77352">
        <w:rPr>
          <w:rFonts w:eastAsia="Calibri" w:cstheme="minorHAnsi"/>
          <w:sz w:val="32"/>
          <w:szCs w:val="32"/>
          <w:rtl/>
        </w:rPr>
        <w:t xml:space="preserve">قال تعالى: </w:t>
      </w:r>
      <w:r w:rsidRPr="00A77352">
        <w:rPr>
          <w:rFonts w:eastAsia="Calibri" w:cstheme="minorHAnsi"/>
          <w:sz w:val="32"/>
          <w:szCs w:val="32"/>
        </w:rPr>
        <w:sym w:font="AGA Arabesque" w:char="F07D"/>
      </w:r>
      <w:r w:rsidRPr="00A77352">
        <w:rPr>
          <w:rFonts w:eastAsia="Calibri" w:cstheme="minorHAnsi"/>
          <w:sz w:val="32"/>
          <w:szCs w:val="32"/>
          <w:rtl/>
        </w:rPr>
        <w:t xml:space="preserve"> يَا أَيُّهَا الَّذِينَ آمَنُوا قُوا أَنفُسَكُمْ وَأَهْلِيكُمْ نَارًا وَقُودُهَا النَّاسُ وَالْحِجَارَةُ</w:t>
      </w:r>
      <w:r w:rsidRPr="00A77352">
        <w:rPr>
          <w:rFonts w:eastAsia="Calibri" w:cstheme="minorHAnsi"/>
          <w:sz w:val="32"/>
          <w:szCs w:val="32"/>
        </w:rPr>
        <w:sym w:font="AGA Arabesque" w:char="F07B"/>
      </w:r>
      <w:r w:rsidRPr="00A77352">
        <w:rPr>
          <w:rFonts w:eastAsia="Calibri" w:cstheme="minorHAnsi"/>
          <w:sz w:val="32"/>
          <w:szCs w:val="32"/>
          <w:rtl/>
        </w:rPr>
        <w:t xml:space="preserve"> </w:t>
      </w:r>
      <w:r w:rsidRPr="00A77352">
        <w:rPr>
          <w:rFonts w:eastAsia="Calibri" w:cstheme="minorHAnsi" w:hint="cs"/>
          <w:sz w:val="32"/>
          <w:szCs w:val="32"/>
          <w:vertAlign w:val="superscript"/>
          <w:rtl/>
        </w:rPr>
        <w:t>(</w:t>
      </w:r>
      <w:r>
        <w:rPr>
          <w:rStyle w:val="Slutkommentarsreferens"/>
          <w:rFonts w:eastAsia="Calibri" w:cstheme="minorHAnsi"/>
          <w:sz w:val="32"/>
          <w:szCs w:val="32"/>
          <w:rtl/>
        </w:rPr>
        <w:endnoteReference w:id="12"/>
      </w:r>
      <w:r w:rsidRPr="00A77352">
        <w:rPr>
          <w:rFonts w:eastAsia="Calibri" w:cstheme="minorHAnsi" w:hint="cs"/>
          <w:sz w:val="32"/>
          <w:szCs w:val="32"/>
          <w:vertAlign w:val="superscript"/>
          <w:rtl/>
        </w:rPr>
        <w:t>)</w:t>
      </w:r>
      <w:r w:rsidRPr="00A77352">
        <w:rPr>
          <w:rFonts w:eastAsia="Calibri" w:cstheme="minorHAnsi" w:hint="cs"/>
          <w:sz w:val="32"/>
          <w:szCs w:val="32"/>
          <w:rtl/>
        </w:rPr>
        <w:t xml:space="preserve"> .وأيضاً؛ لكي لا يتبرأ النبي </w:t>
      </w:r>
      <w:r w:rsidR="00A1602D" w:rsidRPr="00A1602D">
        <w:rPr>
          <w:rFonts w:eastAsia="Calibri" w:cs="Calibri"/>
          <w:sz w:val="32"/>
          <w:szCs w:val="32"/>
          <w:rtl/>
        </w:rPr>
        <w:t>صلى الله عليه وآله</w:t>
      </w:r>
      <w:r w:rsidRPr="00A77352">
        <w:rPr>
          <w:rFonts w:eastAsia="Calibri" w:cstheme="minorHAnsi" w:hint="cs"/>
          <w:sz w:val="32"/>
          <w:szCs w:val="32"/>
          <w:rtl/>
        </w:rPr>
        <w:t xml:space="preserve"> من المربي المقصّر</w:t>
      </w:r>
      <w:r w:rsidRPr="00A77352">
        <w:rPr>
          <w:rFonts w:eastAsia="Calibri" w:cstheme="minorHAnsi"/>
          <w:sz w:val="32"/>
          <w:szCs w:val="32"/>
          <w:rtl/>
        </w:rPr>
        <w:t>، روي عن النبي</w:t>
      </w:r>
      <w:r w:rsidR="00A1602D" w:rsidRPr="00A1602D">
        <w:rPr>
          <w:rtl/>
        </w:rPr>
        <w:t xml:space="preserve"> </w:t>
      </w:r>
      <w:r w:rsidR="00A1602D" w:rsidRPr="00A1602D">
        <w:rPr>
          <w:rFonts w:eastAsia="Calibri" w:cs="Calibri"/>
          <w:sz w:val="32"/>
          <w:szCs w:val="32"/>
          <w:rtl/>
        </w:rPr>
        <w:t>صلى الله عليه وآله</w:t>
      </w:r>
      <w:r w:rsidRPr="00A77352">
        <w:rPr>
          <w:rFonts w:eastAsia="Calibri" w:cstheme="minorHAnsi" w:hint="cs"/>
          <w:sz w:val="32"/>
          <w:szCs w:val="32"/>
          <w:rtl/>
        </w:rPr>
        <w:t>: "</w:t>
      </w:r>
      <w:r w:rsidRPr="00A77352">
        <w:rPr>
          <w:rFonts w:eastAsia="Calibri" w:cstheme="minorHAnsi"/>
          <w:sz w:val="32"/>
          <w:szCs w:val="32"/>
          <w:rtl/>
        </w:rPr>
        <w:t xml:space="preserve"> أنه نظر إلى بعض الأطفال فقال: " ويل لأطفال آخر الزمان من آبائهم" فقيل: يا رسول الله، من آبائهم المشركين؟ فقال: " لا من آبائهم المؤمنين، لا يعلمونهم شيئا من الفرائض، وإذا تعلموا أولادهم منعوهم، ورضوا عنهم بعرض يسير من الدنيا، فأنا منهم بر</w:t>
      </w:r>
      <w:r w:rsidRPr="00A77352">
        <w:rPr>
          <w:rFonts w:eastAsia="Calibri" w:cstheme="minorHAnsi" w:hint="cs"/>
          <w:sz w:val="32"/>
          <w:szCs w:val="32"/>
          <w:rtl/>
        </w:rPr>
        <w:t>يء</w:t>
      </w:r>
      <w:r w:rsidRPr="00A77352">
        <w:rPr>
          <w:rFonts w:eastAsia="Calibri" w:cstheme="minorHAnsi"/>
          <w:sz w:val="32"/>
          <w:szCs w:val="32"/>
          <w:rtl/>
        </w:rPr>
        <w:t xml:space="preserve"> وهم مني براء "</w:t>
      </w:r>
      <w:r w:rsidRPr="00A77352">
        <w:rPr>
          <w:rFonts w:eastAsia="Calibri" w:cstheme="minorHAnsi" w:hint="cs"/>
          <w:sz w:val="32"/>
          <w:szCs w:val="32"/>
          <w:rtl/>
        </w:rPr>
        <w:t xml:space="preserve"> </w:t>
      </w:r>
      <w:r w:rsidRPr="00A77352">
        <w:rPr>
          <w:rFonts w:eastAsia="Calibri" w:cstheme="minorHAnsi" w:hint="cs"/>
          <w:sz w:val="32"/>
          <w:szCs w:val="32"/>
          <w:vertAlign w:val="superscript"/>
          <w:rtl/>
        </w:rPr>
        <w:t>(</w:t>
      </w:r>
      <w:r>
        <w:rPr>
          <w:rStyle w:val="Slutkommentarsreferens"/>
          <w:rFonts w:eastAsia="Calibri" w:cstheme="minorHAnsi"/>
          <w:sz w:val="32"/>
          <w:szCs w:val="32"/>
          <w:rtl/>
        </w:rPr>
        <w:endnoteReference w:id="13"/>
      </w:r>
      <w:r w:rsidRPr="00A77352">
        <w:rPr>
          <w:rFonts w:eastAsia="Calibri" w:cstheme="minorHAnsi" w:hint="cs"/>
          <w:sz w:val="32"/>
          <w:szCs w:val="32"/>
          <w:vertAlign w:val="superscript"/>
          <w:rtl/>
        </w:rPr>
        <w:t>)</w:t>
      </w:r>
      <w:r w:rsidRPr="00A77352">
        <w:rPr>
          <w:rFonts w:eastAsia="Calibri" w:cstheme="minorHAnsi" w:hint="cs"/>
          <w:sz w:val="32"/>
          <w:szCs w:val="32"/>
          <w:rtl/>
        </w:rPr>
        <w:t xml:space="preserve">، </w:t>
      </w:r>
      <w:r w:rsidRPr="00A77352">
        <w:rPr>
          <w:rFonts w:eastAsia="Calibri" w:cstheme="minorHAnsi"/>
          <w:sz w:val="32"/>
          <w:szCs w:val="32"/>
          <w:rtl/>
        </w:rPr>
        <w:t xml:space="preserve">لذا نؤكد على المربي </w:t>
      </w:r>
      <w:r w:rsidRPr="00A77352">
        <w:rPr>
          <w:rFonts w:eastAsia="Calibri" w:cstheme="minorHAnsi" w:hint="cs"/>
          <w:sz w:val="32"/>
          <w:szCs w:val="32"/>
          <w:rtl/>
        </w:rPr>
        <w:t>أ</w:t>
      </w:r>
      <w:r w:rsidRPr="00A77352">
        <w:rPr>
          <w:rFonts w:eastAsia="Calibri" w:cstheme="minorHAnsi"/>
          <w:sz w:val="32"/>
          <w:szCs w:val="32"/>
          <w:rtl/>
        </w:rPr>
        <w:t>ن يكون صبورا</w:t>
      </w:r>
      <w:r w:rsidRPr="00A77352">
        <w:rPr>
          <w:rFonts w:eastAsia="Calibri" w:cstheme="minorHAnsi" w:hint="cs"/>
          <w:sz w:val="32"/>
          <w:szCs w:val="32"/>
          <w:rtl/>
        </w:rPr>
        <w:t>ً.</w:t>
      </w:r>
    </w:p>
    <w:p w:rsidR="000A0EE4" w:rsidRPr="00A77352" w:rsidRDefault="000A0EE4" w:rsidP="00A1602D">
      <w:pPr>
        <w:suppressAutoHyphens/>
        <w:autoSpaceDN w:val="0"/>
        <w:textAlignment w:val="baseline"/>
        <w:rPr>
          <w:rFonts w:eastAsia="Calibri" w:cstheme="minorHAnsi"/>
          <w:sz w:val="32"/>
          <w:szCs w:val="32"/>
          <w:rtl/>
        </w:rPr>
      </w:pPr>
      <w:r w:rsidRPr="00A77352">
        <w:rPr>
          <w:rFonts w:eastAsia="Calibri" w:cstheme="minorHAnsi"/>
          <w:b/>
          <w:bCs/>
          <w:sz w:val="32"/>
          <w:szCs w:val="32"/>
          <w:rtl/>
        </w:rPr>
        <w:t>النقطة ال</w:t>
      </w:r>
      <w:r w:rsidRPr="00A77352">
        <w:rPr>
          <w:rFonts w:eastAsia="Calibri" w:cstheme="minorHAnsi" w:hint="cs"/>
          <w:b/>
          <w:bCs/>
          <w:sz w:val="32"/>
          <w:szCs w:val="32"/>
          <w:rtl/>
        </w:rPr>
        <w:t>أ</w:t>
      </w:r>
      <w:r w:rsidRPr="00A77352">
        <w:rPr>
          <w:rFonts w:eastAsia="Calibri" w:cstheme="minorHAnsi"/>
          <w:b/>
          <w:bCs/>
          <w:sz w:val="32"/>
          <w:szCs w:val="32"/>
          <w:rtl/>
        </w:rPr>
        <w:t>خرى</w:t>
      </w:r>
      <w:r w:rsidRPr="00A77352">
        <w:rPr>
          <w:rFonts w:eastAsia="Calibri" w:cstheme="minorHAnsi"/>
          <w:sz w:val="32"/>
          <w:szCs w:val="32"/>
          <w:rtl/>
        </w:rPr>
        <w:t xml:space="preserve"> التي وجب </w:t>
      </w:r>
      <w:r w:rsidRPr="00A77352">
        <w:rPr>
          <w:rFonts w:eastAsia="Calibri" w:cstheme="minorHAnsi" w:hint="cs"/>
          <w:sz w:val="32"/>
          <w:szCs w:val="32"/>
          <w:rtl/>
        </w:rPr>
        <w:t>أ</w:t>
      </w:r>
      <w:r w:rsidRPr="00A77352">
        <w:rPr>
          <w:rFonts w:eastAsia="Calibri" w:cstheme="minorHAnsi"/>
          <w:sz w:val="32"/>
          <w:szCs w:val="32"/>
          <w:rtl/>
        </w:rPr>
        <w:t xml:space="preserve">ن يعرفها المربي هو </w:t>
      </w:r>
      <w:r w:rsidRPr="00A77352">
        <w:rPr>
          <w:rFonts w:eastAsia="Calibri" w:cstheme="minorHAnsi" w:hint="cs"/>
          <w:sz w:val="32"/>
          <w:szCs w:val="32"/>
          <w:rtl/>
        </w:rPr>
        <w:t>أ</w:t>
      </w:r>
      <w:r w:rsidRPr="00A77352">
        <w:rPr>
          <w:rFonts w:eastAsia="Calibri" w:cstheme="minorHAnsi"/>
          <w:sz w:val="32"/>
          <w:szCs w:val="32"/>
          <w:rtl/>
        </w:rPr>
        <w:t xml:space="preserve">ننا لما نريد </w:t>
      </w:r>
      <w:r w:rsidRPr="00A77352">
        <w:rPr>
          <w:rFonts w:eastAsia="Calibri" w:cstheme="minorHAnsi" w:hint="cs"/>
          <w:sz w:val="32"/>
          <w:szCs w:val="32"/>
          <w:rtl/>
        </w:rPr>
        <w:t>أ</w:t>
      </w:r>
      <w:r w:rsidRPr="00A77352">
        <w:rPr>
          <w:rFonts w:eastAsia="Calibri" w:cstheme="minorHAnsi"/>
          <w:sz w:val="32"/>
          <w:szCs w:val="32"/>
          <w:rtl/>
        </w:rPr>
        <w:t>ن نزرع قيمة</w:t>
      </w:r>
      <w:r w:rsidRPr="00A77352">
        <w:rPr>
          <w:rFonts w:eastAsia="Calibri" w:cstheme="minorHAnsi" w:hint="cs"/>
          <w:sz w:val="32"/>
          <w:szCs w:val="32"/>
          <w:rtl/>
        </w:rPr>
        <w:t>ً</w:t>
      </w:r>
      <w:r w:rsidRPr="00A77352">
        <w:rPr>
          <w:rFonts w:eastAsia="Calibri" w:cstheme="minorHAnsi"/>
          <w:sz w:val="32"/>
          <w:szCs w:val="32"/>
          <w:rtl/>
        </w:rPr>
        <w:t xml:space="preserve"> تربوية في نفوس </w:t>
      </w:r>
      <w:r w:rsidRPr="00A77352">
        <w:rPr>
          <w:rFonts w:eastAsia="Calibri" w:cstheme="minorHAnsi" w:hint="cs"/>
          <w:sz w:val="32"/>
          <w:szCs w:val="32"/>
          <w:rtl/>
        </w:rPr>
        <w:t>أ</w:t>
      </w:r>
      <w:r w:rsidRPr="00A77352">
        <w:rPr>
          <w:rFonts w:eastAsia="Calibri" w:cstheme="minorHAnsi"/>
          <w:sz w:val="32"/>
          <w:szCs w:val="32"/>
          <w:rtl/>
        </w:rPr>
        <w:t xml:space="preserve">ولادنا كالصلاة وجب </w:t>
      </w:r>
      <w:r w:rsidRPr="00A77352">
        <w:rPr>
          <w:rFonts w:eastAsia="Calibri" w:cstheme="minorHAnsi" w:hint="cs"/>
          <w:sz w:val="32"/>
          <w:szCs w:val="32"/>
          <w:rtl/>
        </w:rPr>
        <w:t>عليه الابتعاد عن الأساليب الغير تربوية كأ</w:t>
      </w:r>
      <w:r w:rsidRPr="00A77352">
        <w:rPr>
          <w:rFonts w:eastAsia="Calibri" w:cstheme="minorHAnsi"/>
          <w:sz w:val="32"/>
          <w:szCs w:val="32"/>
          <w:rtl/>
        </w:rPr>
        <w:t>سلوب الحوار المقترن بالغضب وتوجيه ال</w:t>
      </w:r>
      <w:r w:rsidRPr="00A77352">
        <w:rPr>
          <w:rFonts w:eastAsia="Calibri" w:cstheme="minorHAnsi" w:hint="cs"/>
          <w:sz w:val="32"/>
          <w:szCs w:val="32"/>
          <w:rtl/>
        </w:rPr>
        <w:t>أ</w:t>
      </w:r>
      <w:r w:rsidRPr="00A77352">
        <w:rPr>
          <w:rFonts w:eastAsia="Calibri" w:cstheme="minorHAnsi"/>
          <w:sz w:val="32"/>
          <w:szCs w:val="32"/>
          <w:rtl/>
        </w:rPr>
        <w:t>وامر...هذا ال</w:t>
      </w:r>
      <w:r w:rsidRPr="00A77352">
        <w:rPr>
          <w:rFonts w:eastAsia="Calibri" w:cstheme="minorHAnsi" w:hint="cs"/>
          <w:sz w:val="32"/>
          <w:szCs w:val="32"/>
          <w:rtl/>
        </w:rPr>
        <w:t>أ</w:t>
      </w:r>
      <w:r w:rsidRPr="00A77352">
        <w:rPr>
          <w:rFonts w:eastAsia="Calibri" w:cstheme="minorHAnsi"/>
          <w:sz w:val="32"/>
          <w:szCs w:val="32"/>
          <w:rtl/>
        </w:rPr>
        <w:t xml:space="preserve">سلوب </w:t>
      </w:r>
      <w:r w:rsidRPr="00A77352">
        <w:rPr>
          <w:rFonts w:eastAsia="Calibri" w:cstheme="minorHAnsi" w:hint="cs"/>
          <w:sz w:val="32"/>
          <w:szCs w:val="32"/>
          <w:rtl/>
        </w:rPr>
        <w:t xml:space="preserve">صار </w:t>
      </w:r>
      <w:r w:rsidRPr="00A77352">
        <w:rPr>
          <w:rFonts w:eastAsia="Calibri" w:cstheme="minorHAnsi"/>
          <w:sz w:val="32"/>
          <w:szCs w:val="32"/>
          <w:rtl/>
        </w:rPr>
        <w:t xml:space="preserve">لا يتقبله هذا الجيل ويرفضه ونتيجته </w:t>
      </w:r>
      <w:r w:rsidRPr="00A77352">
        <w:rPr>
          <w:rFonts w:eastAsia="Calibri" w:cstheme="minorHAnsi" w:hint="cs"/>
          <w:sz w:val="32"/>
          <w:szCs w:val="32"/>
          <w:rtl/>
        </w:rPr>
        <w:t>أ</w:t>
      </w:r>
      <w:r w:rsidRPr="00A77352">
        <w:rPr>
          <w:rFonts w:eastAsia="Calibri" w:cstheme="minorHAnsi"/>
          <w:sz w:val="32"/>
          <w:szCs w:val="32"/>
          <w:rtl/>
        </w:rPr>
        <w:t xml:space="preserve">نه </w:t>
      </w:r>
      <w:r w:rsidRPr="00A77352">
        <w:rPr>
          <w:rFonts w:eastAsia="Calibri" w:cstheme="minorHAnsi" w:hint="cs"/>
          <w:sz w:val="32"/>
          <w:szCs w:val="32"/>
          <w:rtl/>
        </w:rPr>
        <w:t>لن يحب الصلاة، و</w:t>
      </w:r>
      <w:r w:rsidRPr="00A77352">
        <w:rPr>
          <w:rFonts w:eastAsia="Calibri" w:cstheme="minorHAnsi"/>
          <w:sz w:val="32"/>
          <w:szCs w:val="32"/>
          <w:rtl/>
        </w:rPr>
        <w:t>سيبتعد الولد عن</w:t>
      </w:r>
      <w:r w:rsidRPr="00A77352">
        <w:rPr>
          <w:rFonts w:eastAsia="Calibri" w:cstheme="minorHAnsi" w:hint="cs"/>
          <w:sz w:val="32"/>
          <w:szCs w:val="32"/>
          <w:rtl/>
        </w:rPr>
        <w:t xml:space="preserve"> المربي. علماّ أن التربية بالقسوة نتائجها سلبية </w:t>
      </w:r>
      <w:r w:rsidRPr="00A77352">
        <w:rPr>
          <w:rFonts w:eastAsia="Calibri" w:cstheme="minorHAnsi"/>
          <w:sz w:val="32"/>
          <w:szCs w:val="32"/>
          <w:rtl/>
        </w:rPr>
        <w:t>وبال</w:t>
      </w:r>
      <w:r w:rsidRPr="00A77352">
        <w:rPr>
          <w:rFonts w:eastAsia="Calibri" w:cstheme="minorHAnsi" w:hint="cs"/>
          <w:sz w:val="32"/>
          <w:szCs w:val="32"/>
          <w:rtl/>
        </w:rPr>
        <w:t>أ</w:t>
      </w:r>
      <w:r w:rsidRPr="00A77352">
        <w:rPr>
          <w:rFonts w:eastAsia="Calibri" w:cstheme="minorHAnsi"/>
          <w:sz w:val="32"/>
          <w:szCs w:val="32"/>
          <w:rtl/>
        </w:rPr>
        <w:t xml:space="preserve">خص </w:t>
      </w:r>
      <w:r w:rsidRPr="00A77352">
        <w:rPr>
          <w:rFonts w:eastAsia="Calibri" w:cstheme="minorHAnsi" w:hint="cs"/>
          <w:sz w:val="32"/>
          <w:szCs w:val="32"/>
          <w:rtl/>
        </w:rPr>
        <w:t xml:space="preserve">لمن يعيش </w:t>
      </w:r>
      <w:r w:rsidRPr="00A77352">
        <w:rPr>
          <w:rFonts w:eastAsia="Calibri" w:cstheme="minorHAnsi"/>
          <w:sz w:val="32"/>
          <w:szCs w:val="32"/>
          <w:rtl/>
        </w:rPr>
        <w:t xml:space="preserve">في </w:t>
      </w:r>
      <w:r w:rsidRPr="00A77352">
        <w:rPr>
          <w:rFonts w:eastAsia="Calibri" w:cstheme="minorHAnsi" w:hint="cs"/>
          <w:sz w:val="32"/>
          <w:szCs w:val="32"/>
          <w:rtl/>
        </w:rPr>
        <w:t xml:space="preserve">بلاد الغرب، حيث قد يترتب عليها </w:t>
      </w:r>
      <w:r w:rsidRPr="00A77352">
        <w:rPr>
          <w:rFonts w:eastAsia="Calibri" w:cstheme="minorHAnsi"/>
          <w:sz w:val="32"/>
          <w:szCs w:val="32"/>
          <w:rtl/>
        </w:rPr>
        <w:t>سحب ال</w:t>
      </w:r>
      <w:r w:rsidRPr="00A77352">
        <w:rPr>
          <w:rFonts w:eastAsia="Calibri" w:cstheme="minorHAnsi" w:hint="cs"/>
          <w:sz w:val="32"/>
          <w:szCs w:val="32"/>
          <w:rtl/>
        </w:rPr>
        <w:t>أ</w:t>
      </w:r>
      <w:r w:rsidRPr="00A77352">
        <w:rPr>
          <w:rFonts w:eastAsia="Calibri" w:cstheme="minorHAnsi"/>
          <w:sz w:val="32"/>
          <w:szCs w:val="32"/>
          <w:rtl/>
        </w:rPr>
        <w:t xml:space="preserve">ولاد، </w:t>
      </w:r>
      <w:r w:rsidRPr="00A77352">
        <w:rPr>
          <w:rFonts w:eastAsia="Calibri" w:cstheme="minorHAnsi" w:hint="cs"/>
          <w:sz w:val="32"/>
          <w:szCs w:val="32"/>
          <w:rtl/>
        </w:rPr>
        <w:t>وأغلبكم سمع بما</w:t>
      </w:r>
      <w:r w:rsidRPr="00A77352">
        <w:rPr>
          <w:rFonts w:eastAsia="Calibri" w:cstheme="minorHAnsi"/>
          <w:sz w:val="32"/>
          <w:szCs w:val="32"/>
          <w:rtl/>
        </w:rPr>
        <w:t xml:space="preserve"> روي عن الإمام علي </w:t>
      </w:r>
      <w:r w:rsidR="00A1602D">
        <w:rPr>
          <w:rFonts w:cs="Calibri" w:hint="cs"/>
          <w:sz w:val="32"/>
          <w:szCs w:val="32"/>
          <w:rtl/>
        </w:rPr>
        <w:t>عليه السلام</w:t>
      </w:r>
      <w:r w:rsidRPr="00A77352">
        <w:rPr>
          <w:rFonts w:eastAsia="Calibri" w:cstheme="minorHAnsi"/>
          <w:sz w:val="32"/>
          <w:szCs w:val="32"/>
          <w:rtl/>
        </w:rPr>
        <w:t xml:space="preserve">: </w:t>
      </w:r>
      <w:r w:rsidRPr="00A77352">
        <w:rPr>
          <w:rFonts w:eastAsia="Calibri" w:cstheme="minorHAnsi" w:hint="cs"/>
          <w:sz w:val="32"/>
          <w:szCs w:val="32"/>
          <w:rtl/>
        </w:rPr>
        <w:t xml:space="preserve">" </w:t>
      </w:r>
      <w:r w:rsidRPr="00A77352">
        <w:rPr>
          <w:rFonts w:eastAsia="Calibri" w:cstheme="minorHAnsi"/>
          <w:sz w:val="32"/>
          <w:szCs w:val="32"/>
          <w:rtl/>
        </w:rPr>
        <w:t>لا تقسروا أولادكم على آدابكم فإنهم مخلوقون لزمان غير زمانكم</w:t>
      </w:r>
      <w:r w:rsidRPr="00A77352">
        <w:rPr>
          <w:rFonts w:eastAsia="Calibri" w:cstheme="minorHAnsi" w:hint="cs"/>
          <w:sz w:val="32"/>
          <w:szCs w:val="32"/>
          <w:rtl/>
        </w:rPr>
        <w:t>"</w:t>
      </w:r>
      <w:r w:rsidRPr="00A77352">
        <w:rPr>
          <w:rFonts w:eastAsia="Calibri" w:cstheme="minorHAnsi"/>
          <w:sz w:val="32"/>
          <w:szCs w:val="32"/>
          <w:rtl/>
        </w:rPr>
        <w:t xml:space="preserve"> </w:t>
      </w:r>
      <w:r w:rsidRPr="00A77352">
        <w:rPr>
          <w:rFonts w:eastAsia="Calibri" w:cstheme="minorHAnsi"/>
          <w:sz w:val="32"/>
          <w:szCs w:val="32"/>
          <w:vertAlign w:val="superscript"/>
          <w:rtl/>
        </w:rPr>
        <w:t>(</w:t>
      </w:r>
      <w:r>
        <w:rPr>
          <w:rStyle w:val="Slutkommentarsreferens"/>
          <w:rFonts w:eastAsia="Calibri" w:cstheme="minorHAnsi"/>
          <w:sz w:val="32"/>
          <w:szCs w:val="32"/>
          <w:rtl/>
        </w:rPr>
        <w:endnoteReference w:id="14"/>
      </w:r>
      <w:r w:rsidRPr="00FE525F">
        <w:rPr>
          <w:rFonts w:eastAsia="Calibri" w:cstheme="minorHAnsi"/>
          <w:sz w:val="32"/>
          <w:szCs w:val="32"/>
          <w:vertAlign w:val="superscript"/>
          <w:rtl/>
        </w:rPr>
        <w:t>)</w:t>
      </w:r>
      <w:r w:rsidRPr="00A77352">
        <w:rPr>
          <w:rFonts w:eastAsia="Calibri" w:cstheme="minorHAnsi"/>
          <w:sz w:val="32"/>
          <w:szCs w:val="32"/>
          <w:rtl/>
        </w:rPr>
        <w:t>.</w:t>
      </w:r>
      <w:r w:rsidRPr="00A77352">
        <w:rPr>
          <w:rFonts w:eastAsia="Calibri" w:cstheme="minorHAnsi" w:hint="cs"/>
          <w:sz w:val="32"/>
          <w:szCs w:val="32"/>
          <w:rtl/>
        </w:rPr>
        <w:t xml:space="preserve"> فقوله لا تقسروا أي لا تستخدموا أساليب فيها عنف وقسوة وشدة، </w:t>
      </w:r>
      <w:r w:rsidRPr="00A77352">
        <w:rPr>
          <w:rFonts w:eastAsia="Calibri" w:cstheme="minorHAnsi"/>
          <w:sz w:val="32"/>
          <w:szCs w:val="32"/>
          <w:rtl/>
        </w:rPr>
        <w:t xml:space="preserve">قال </w:t>
      </w:r>
      <w:r w:rsidRPr="00A77352">
        <w:rPr>
          <w:rFonts w:eastAsia="Calibri" w:cstheme="minorHAnsi" w:hint="cs"/>
          <w:sz w:val="32"/>
          <w:szCs w:val="32"/>
          <w:rtl/>
        </w:rPr>
        <w:t>أ</w:t>
      </w:r>
      <w:r w:rsidRPr="00A77352">
        <w:rPr>
          <w:rFonts w:eastAsia="Calibri" w:cstheme="minorHAnsi"/>
          <w:sz w:val="32"/>
          <w:szCs w:val="32"/>
          <w:rtl/>
        </w:rPr>
        <w:t xml:space="preserve">مير المؤمنين </w:t>
      </w:r>
      <w:r w:rsidR="00A1602D">
        <w:rPr>
          <w:rFonts w:cs="Calibri" w:hint="cs"/>
          <w:sz w:val="32"/>
          <w:szCs w:val="32"/>
          <w:rtl/>
        </w:rPr>
        <w:t>عليه السلام</w:t>
      </w:r>
      <w:r w:rsidRPr="00A77352">
        <w:rPr>
          <w:rFonts w:eastAsia="Calibri" w:cstheme="minorHAnsi"/>
          <w:sz w:val="32"/>
          <w:szCs w:val="32"/>
          <w:rtl/>
        </w:rPr>
        <w:t xml:space="preserve">: </w:t>
      </w:r>
      <w:r w:rsidRPr="00A77352">
        <w:rPr>
          <w:rFonts w:eastAsia="Calibri" w:cstheme="minorHAnsi" w:hint="cs"/>
          <w:sz w:val="32"/>
          <w:szCs w:val="32"/>
          <w:rtl/>
        </w:rPr>
        <w:t>"</w:t>
      </w:r>
      <w:r w:rsidRPr="00A77352">
        <w:rPr>
          <w:rFonts w:eastAsia="Calibri" w:cstheme="minorHAnsi"/>
          <w:sz w:val="32"/>
          <w:szCs w:val="32"/>
          <w:rtl/>
        </w:rPr>
        <w:t>لا أدب مع غضب</w:t>
      </w:r>
      <w:r w:rsidRPr="00A77352">
        <w:rPr>
          <w:rFonts w:eastAsia="Calibri" w:cstheme="minorHAnsi" w:hint="cs"/>
          <w:sz w:val="32"/>
          <w:szCs w:val="32"/>
          <w:rtl/>
        </w:rPr>
        <w:t>"</w:t>
      </w:r>
      <w:r w:rsidRPr="00A77352">
        <w:rPr>
          <w:rFonts w:eastAsia="Calibri" w:cstheme="minorHAnsi" w:hint="cs"/>
          <w:sz w:val="32"/>
          <w:szCs w:val="32"/>
          <w:vertAlign w:val="superscript"/>
          <w:rtl/>
        </w:rPr>
        <w:t>(</w:t>
      </w:r>
      <w:r>
        <w:rPr>
          <w:rStyle w:val="Slutkommentarsreferens"/>
          <w:rFonts w:eastAsia="Calibri" w:cstheme="minorHAnsi"/>
          <w:sz w:val="32"/>
          <w:szCs w:val="32"/>
          <w:rtl/>
        </w:rPr>
        <w:endnoteReference w:id="15"/>
      </w:r>
      <w:r w:rsidRPr="00A77352">
        <w:rPr>
          <w:rFonts w:eastAsia="Calibri" w:cstheme="minorHAnsi" w:hint="cs"/>
          <w:sz w:val="32"/>
          <w:szCs w:val="32"/>
          <w:vertAlign w:val="superscript"/>
          <w:rtl/>
        </w:rPr>
        <w:t>)</w:t>
      </w:r>
      <w:r w:rsidRPr="00A77352">
        <w:rPr>
          <w:rFonts w:eastAsia="Calibri" w:cstheme="minorHAnsi" w:hint="cs"/>
          <w:sz w:val="32"/>
          <w:szCs w:val="32"/>
          <w:rtl/>
        </w:rPr>
        <w:t>. بل لتكن الأساليب التربوية فيها رفق كأسلوب التربية بالحب، والحوار والتجربة والخبرة واللعب والقدوة والجزاء</w:t>
      </w:r>
    </w:p>
    <w:p w:rsidR="000A0EE4" w:rsidRPr="00A77352" w:rsidRDefault="000A0EE4" w:rsidP="00727389">
      <w:pPr>
        <w:suppressAutoHyphens/>
        <w:autoSpaceDN w:val="0"/>
        <w:textAlignment w:val="baseline"/>
        <w:rPr>
          <w:rFonts w:eastAsia="Calibri" w:cstheme="minorHAnsi"/>
          <w:b/>
          <w:bCs/>
          <w:sz w:val="32"/>
          <w:szCs w:val="32"/>
          <w:rtl/>
        </w:rPr>
      </w:pPr>
      <w:r w:rsidRPr="00A77352">
        <w:rPr>
          <w:rFonts w:eastAsia="Calibri" w:cstheme="minorHAnsi" w:hint="cs"/>
          <w:b/>
          <w:bCs/>
          <w:sz w:val="32"/>
          <w:szCs w:val="32"/>
          <w:highlight w:val="lightGray"/>
          <w:rtl/>
        </w:rPr>
        <w:t>نماذج لمعاناة بعض المربين</w:t>
      </w:r>
    </w:p>
    <w:p w:rsidR="000A0EE4" w:rsidRPr="00A77352" w:rsidRDefault="000A0EE4" w:rsidP="00727389">
      <w:pPr>
        <w:suppressAutoHyphens/>
        <w:autoSpaceDN w:val="0"/>
        <w:textAlignment w:val="baseline"/>
        <w:rPr>
          <w:rFonts w:eastAsia="Calibri" w:cstheme="minorHAnsi"/>
          <w:sz w:val="32"/>
          <w:szCs w:val="32"/>
          <w:rtl/>
        </w:rPr>
      </w:pPr>
      <w:r w:rsidRPr="00A77352">
        <w:rPr>
          <w:rFonts w:eastAsia="Calibri" w:cstheme="minorHAnsi" w:hint="cs"/>
          <w:b/>
          <w:bCs/>
          <w:sz w:val="32"/>
          <w:szCs w:val="32"/>
          <w:rtl/>
        </w:rPr>
        <w:t>إ</w:t>
      </w:r>
      <w:r w:rsidRPr="00A77352">
        <w:rPr>
          <w:rFonts w:eastAsia="Calibri" w:cstheme="minorHAnsi"/>
          <w:b/>
          <w:bCs/>
          <w:sz w:val="32"/>
          <w:szCs w:val="32"/>
          <w:rtl/>
        </w:rPr>
        <w:t>حدى ا</w:t>
      </w:r>
      <w:r w:rsidRPr="00A77352">
        <w:rPr>
          <w:rFonts w:eastAsia="Calibri" w:cstheme="minorHAnsi" w:hint="cs"/>
          <w:b/>
          <w:bCs/>
          <w:sz w:val="32"/>
          <w:szCs w:val="32"/>
          <w:rtl/>
        </w:rPr>
        <w:t>لأ</w:t>
      </w:r>
      <w:r w:rsidRPr="00A77352">
        <w:rPr>
          <w:rFonts w:eastAsia="Calibri" w:cstheme="minorHAnsi"/>
          <w:b/>
          <w:bCs/>
          <w:sz w:val="32"/>
          <w:szCs w:val="32"/>
          <w:rtl/>
        </w:rPr>
        <w:t>مهات تقول:</w:t>
      </w:r>
      <w:r w:rsidRPr="00A77352">
        <w:rPr>
          <w:rFonts w:eastAsia="Calibri" w:cstheme="minorHAnsi"/>
          <w:sz w:val="32"/>
          <w:szCs w:val="32"/>
          <w:rtl/>
        </w:rPr>
        <w:t xml:space="preserve"> لدي ابن خرج من مرحلة الطفولة وأصبح في مرحلة المراهقة، يصلي حينا وينقطع عن الصلاة حينا </w:t>
      </w:r>
      <w:r w:rsidRPr="00A77352">
        <w:rPr>
          <w:rFonts w:eastAsia="Calibri" w:cstheme="minorHAnsi" w:hint="cs"/>
          <w:sz w:val="32"/>
          <w:szCs w:val="32"/>
          <w:rtl/>
        </w:rPr>
        <w:t>آ</w:t>
      </w:r>
      <w:r w:rsidRPr="00A77352">
        <w:rPr>
          <w:rFonts w:eastAsia="Calibri" w:cstheme="minorHAnsi"/>
          <w:sz w:val="32"/>
          <w:szCs w:val="32"/>
          <w:rtl/>
        </w:rPr>
        <w:t xml:space="preserve">خر، حاولت </w:t>
      </w:r>
      <w:r w:rsidR="00A1602D" w:rsidRPr="00A77352">
        <w:rPr>
          <w:rFonts w:eastAsia="Calibri" w:cstheme="minorHAnsi" w:hint="cs"/>
          <w:sz w:val="32"/>
          <w:szCs w:val="32"/>
          <w:rtl/>
        </w:rPr>
        <w:t>مكافأته</w:t>
      </w:r>
      <w:r w:rsidRPr="00A77352">
        <w:rPr>
          <w:rFonts w:eastAsia="Calibri" w:cstheme="minorHAnsi"/>
          <w:sz w:val="32"/>
          <w:szCs w:val="32"/>
          <w:rtl/>
        </w:rPr>
        <w:t xml:space="preserve"> بشراء الحلوى التي يحبها ولم يستجب. اشتريت له كتب كبار العلماء ولكنه يرفض القراءة، يجلس طوال اليوم أمام شاشة الكمبيوتر وينسى نفسه وينسى صلاته فماذا أفعل معه.</w:t>
      </w:r>
    </w:p>
    <w:p w:rsidR="000A0EE4" w:rsidRPr="00A77352" w:rsidRDefault="000A0EE4" w:rsidP="00727389">
      <w:pPr>
        <w:suppressAutoHyphens/>
        <w:autoSpaceDN w:val="0"/>
        <w:textAlignment w:val="baseline"/>
        <w:rPr>
          <w:rFonts w:eastAsia="Calibri" w:cstheme="minorHAnsi"/>
          <w:sz w:val="32"/>
          <w:szCs w:val="32"/>
          <w:rtl/>
        </w:rPr>
      </w:pPr>
      <w:r w:rsidRPr="00A77352">
        <w:rPr>
          <w:rFonts w:eastAsia="Calibri" w:cstheme="minorHAnsi" w:hint="cs"/>
          <w:b/>
          <w:bCs/>
          <w:sz w:val="32"/>
          <w:szCs w:val="32"/>
          <w:rtl/>
        </w:rPr>
        <w:t>الجواب:</w:t>
      </w:r>
      <w:r w:rsidRPr="00A77352">
        <w:rPr>
          <w:rFonts w:eastAsia="Calibri" w:cstheme="minorHAnsi" w:hint="cs"/>
          <w:sz w:val="32"/>
          <w:szCs w:val="32"/>
          <w:rtl/>
        </w:rPr>
        <w:t xml:space="preserve"> أيتها الأم اعلمي</w:t>
      </w:r>
      <w:r w:rsidRPr="00A77352">
        <w:rPr>
          <w:rFonts w:eastAsia="Calibri" w:cstheme="minorHAnsi"/>
          <w:sz w:val="32"/>
          <w:szCs w:val="32"/>
          <w:rtl/>
        </w:rPr>
        <w:t xml:space="preserve"> ب</w:t>
      </w:r>
      <w:r w:rsidRPr="00A77352">
        <w:rPr>
          <w:rFonts w:eastAsia="Calibri" w:cstheme="minorHAnsi" w:hint="cs"/>
          <w:sz w:val="32"/>
          <w:szCs w:val="32"/>
          <w:rtl/>
        </w:rPr>
        <w:t>أ</w:t>
      </w:r>
      <w:r w:rsidRPr="00A77352">
        <w:rPr>
          <w:rFonts w:eastAsia="Calibri" w:cstheme="minorHAnsi"/>
          <w:sz w:val="32"/>
          <w:szCs w:val="32"/>
          <w:rtl/>
        </w:rPr>
        <w:t>ن طفلك قد خرج من مرحلة الطفولة ودخل في مرحلة المراهقة</w:t>
      </w:r>
      <w:r w:rsidRPr="00A77352">
        <w:rPr>
          <w:rFonts w:eastAsia="Calibri" w:cstheme="minorHAnsi" w:hint="cs"/>
          <w:sz w:val="32"/>
          <w:szCs w:val="32"/>
          <w:rtl/>
        </w:rPr>
        <w:t>،</w:t>
      </w:r>
      <w:r w:rsidRPr="00A77352">
        <w:rPr>
          <w:rFonts w:eastAsia="Calibri" w:cstheme="minorHAnsi"/>
          <w:sz w:val="32"/>
          <w:szCs w:val="32"/>
          <w:rtl/>
        </w:rPr>
        <w:t xml:space="preserve"> </w:t>
      </w:r>
      <w:r w:rsidRPr="00A77352">
        <w:rPr>
          <w:rFonts w:eastAsia="Calibri" w:cstheme="minorHAnsi" w:hint="cs"/>
          <w:sz w:val="32"/>
          <w:szCs w:val="32"/>
          <w:rtl/>
        </w:rPr>
        <w:t>أ</w:t>
      </w:r>
      <w:r w:rsidRPr="00A77352">
        <w:rPr>
          <w:rFonts w:eastAsia="Calibri" w:cstheme="minorHAnsi"/>
          <w:sz w:val="32"/>
          <w:szCs w:val="32"/>
          <w:rtl/>
        </w:rPr>
        <w:t xml:space="preserve">ي وطأت قدماه أعتاب مرحلة </w:t>
      </w:r>
      <w:r w:rsidRPr="00A77352">
        <w:rPr>
          <w:rFonts w:eastAsia="Calibri" w:cstheme="minorHAnsi" w:hint="cs"/>
          <w:sz w:val="32"/>
          <w:szCs w:val="32"/>
          <w:rtl/>
        </w:rPr>
        <w:t>الفتوة و</w:t>
      </w:r>
      <w:r w:rsidRPr="00A77352">
        <w:rPr>
          <w:rFonts w:eastAsia="Calibri" w:cstheme="minorHAnsi"/>
          <w:sz w:val="32"/>
          <w:szCs w:val="32"/>
          <w:rtl/>
        </w:rPr>
        <w:t>الشباب</w:t>
      </w:r>
      <w:r w:rsidRPr="00A77352">
        <w:rPr>
          <w:rFonts w:eastAsia="Calibri" w:cstheme="minorHAnsi" w:hint="cs"/>
          <w:sz w:val="32"/>
          <w:szCs w:val="32"/>
          <w:rtl/>
        </w:rPr>
        <w:t>،</w:t>
      </w:r>
      <w:r w:rsidRPr="00A77352">
        <w:rPr>
          <w:rFonts w:eastAsia="Calibri" w:cstheme="minorHAnsi"/>
          <w:sz w:val="32"/>
          <w:szCs w:val="32"/>
          <w:rtl/>
        </w:rPr>
        <w:t xml:space="preserve"> فهل يصلح معه المكافآت بالحلوى؟! هذا أسلوب يناسب الصغار ولا يناسب من هم في مثل عمره.</w:t>
      </w:r>
      <w:r w:rsidRPr="00A77352">
        <w:rPr>
          <w:rFonts w:eastAsia="Calibri" w:cstheme="minorHAnsi" w:hint="cs"/>
          <w:sz w:val="32"/>
          <w:szCs w:val="32"/>
          <w:rtl/>
        </w:rPr>
        <w:t xml:space="preserve">.. </w:t>
      </w:r>
      <w:r w:rsidRPr="00A77352">
        <w:rPr>
          <w:rFonts w:eastAsia="Calibri" w:cstheme="minorHAnsi"/>
          <w:sz w:val="32"/>
          <w:szCs w:val="32"/>
          <w:rtl/>
        </w:rPr>
        <w:t xml:space="preserve">أما شراء كتب كبار العلماء فلن تجدي معه نفعا في الوقت الحالي، وكيف تجدي نفعا وهو الذي لا يحب القراءة؟! </w:t>
      </w:r>
    </w:p>
    <w:p w:rsidR="000A0EE4" w:rsidRPr="00A77352" w:rsidRDefault="000A0EE4" w:rsidP="00727389">
      <w:pPr>
        <w:suppressAutoHyphens/>
        <w:autoSpaceDN w:val="0"/>
        <w:textAlignment w:val="baseline"/>
        <w:rPr>
          <w:rFonts w:eastAsia="Calibri" w:cstheme="minorHAnsi"/>
          <w:sz w:val="32"/>
          <w:szCs w:val="32"/>
          <w:rtl/>
        </w:rPr>
      </w:pPr>
      <w:r w:rsidRPr="00A77352">
        <w:rPr>
          <w:rFonts w:eastAsia="Calibri" w:cstheme="minorHAnsi"/>
          <w:sz w:val="32"/>
          <w:szCs w:val="32"/>
          <w:rtl/>
        </w:rPr>
        <w:t>يحكى أن طفلا صغيرا كان يحاول اصطياد السمك بصنارته ولكنه لم ينجح في ذلك.</w:t>
      </w:r>
      <w:r w:rsidR="00A1602D">
        <w:rPr>
          <w:rFonts w:eastAsia="Calibri" w:cstheme="minorHAnsi" w:hint="cs"/>
          <w:sz w:val="32"/>
          <w:szCs w:val="32"/>
          <w:rtl/>
        </w:rPr>
        <w:t xml:space="preserve"> </w:t>
      </w:r>
      <w:r w:rsidRPr="00A77352">
        <w:rPr>
          <w:rFonts w:eastAsia="Calibri" w:cstheme="minorHAnsi"/>
          <w:sz w:val="32"/>
          <w:szCs w:val="32"/>
          <w:rtl/>
        </w:rPr>
        <w:t>غضب الولد كثيرا وبكى، وكان أبوه قريبا منه، سأله أبوه: ما الذي يبكيك؟ قال الولد في حدة: أحاول اصطياد الأسماك ولكن لا أستطيع.</w:t>
      </w:r>
    </w:p>
    <w:p w:rsidR="000A0EE4" w:rsidRPr="00A77352" w:rsidRDefault="000A0EE4" w:rsidP="00727389">
      <w:pPr>
        <w:suppressAutoHyphens/>
        <w:autoSpaceDN w:val="0"/>
        <w:textAlignment w:val="baseline"/>
        <w:rPr>
          <w:rFonts w:eastAsia="Calibri" w:cstheme="minorHAnsi"/>
          <w:sz w:val="32"/>
          <w:szCs w:val="32"/>
          <w:rtl/>
        </w:rPr>
      </w:pPr>
      <w:r w:rsidRPr="00A77352">
        <w:rPr>
          <w:rFonts w:eastAsia="Calibri" w:cstheme="minorHAnsi"/>
          <w:sz w:val="32"/>
          <w:szCs w:val="32"/>
          <w:rtl/>
        </w:rPr>
        <w:t>نظر الأب فوجد طفله الصغير يضع الفراولة في الصنارة كطعم للسمكة ابتسم الأب وقال: ولكن الأسماك تأكل الديدان ولا تأكل الفراولة!</w:t>
      </w:r>
      <w:r w:rsidRPr="00A77352">
        <w:rPr>
          <w:rFonts w:eastAsia="Calibri" w:cstheme="minorHAnsi" w:hint="cs"/>
          <w:sz w:val="32"/>
          <w:szCs w:val="32"/>
          <w:rtl/>
        </w:rPr>
        <w:t xml:space="preserve">!! </w:t>
      </w:r>
      <w:r w:rsidRPr="00A77352">
        <w:rPr>
          <w:rFonts w:eastAsia="Calibri" w:cstheme="minorHAnsi"/>
          <w:sz w:val="32"/>
          <w:szCs w:val="32"/>
          <w:rtl/>
        </w:rPr>
        <w:t>قال الطفل ولكني أحب الفراولة ولا أحب الديدان وأنا أقدم لها ما أحبه.</w:t>
      </w:r>
    </w:p>
    <w:p w:rsidR="000A0EE4" w:rsidRPr="00A77352" w:rsidRDefault="000A0EE4" w:rsidP="00727389">
      <w:pPr>
        <w:suppressAutoHyphens/>
        <w:autoSpaceDN w:val="0"/>
        <w:textAlignment w:val="baseline"/>
        <w:rPr>
          <w:rFonts w:eastAsia="Calibri" w:cstheme="minorHAnsi"/>
          <w:sz w:val="32"/>
          <w:szCs w:val="32"/>
          <w:rtl/>
        </w:rPr>
      </w:pPr>
      <w:r w:rsidRPr="00A77352">
        <w:rPr>
          <w:rFonts w:eastAsia="Calibri" w:cstheme="minorHAnsi"/>
          <w:sz w:val="32"/>
          <w:szCs w:val="32"/>
          <w:rtl/>
        </w:rPr>
        <w:t>ابتسم الأب للطفل وعلمه أننا لنحصل من الآخرين على ما نريد يجب أن نقدم لهم ما يحتاجون إليه ويحبونه لا ما نحتاج إليه نحن ونحبه.</w:t>
      </w:r>
    </w:p>
    <w:p w:rsidR="000A0EE4" w:rsidRPr="00A77352" w:rsidRDefault="000A0EE4" w:rsidP="00727389">
      <w:pPr>
        <w:suppressAutoHyphens/>
        <w:autoSpaceDN w:val="0"/>
        <w:textAlignment w:val="baseline"/>
        <w:rPr>
          <w:rFonts w:eastAsia="Calibri" w:cstheme="minorHAnsi"/>
          <w:sz w:val="32"/>
          <w:szCs w:val="32"/>
          <w:rtl/>
        </w:rPr>
      </w:pPr>
      <w:r w:rsidRPr="00A77352">
        <w:rPr>
          <w:rFonts w:eastAsia="Calibri" w:cstheme="minorHAnsi" w:hint="cs"/>
          <w:sz w:val="32"/>
          <w:szCs w:val="32"/>
          <w:rtl/>
        </w:rPr>
        <w:t>ف</w:t>
      </w:r>
      <w:r w:rsidRPr="00A77352">
        <w:rPr>
          <w:rFonts w:eastAsia="Calibri" w:cstheme="minorHAnsi"/>
          <w:sz w:val="32"/>
          <w:szCs w:val="32"/>
          <w:rtl/>
        </w:rPr>
        <w:t xml:space="preserve">يبدو </w:t>
      </w:r>
      <w:r w:rsidRPr="00A77352">
        <w:rPr>
          <w:rFonts w:eastAsia="Calibri" w:cstheme="minorHAnsi" w:hint="cs"/>
          <w:sz w:val="32"/>
          <w:szCs w:val="32"/>
          <w:rtl/>
        </w:rPr>
        <w:t>أ</w:t>
      </w:r>
      <w:r w:rsidRPr="00A77352">
        <w:rPr>
          <w:rFonts w:eastAsia="Calibri" w:cstheme="minorHAnsi"/>
          <w:sz w:val="32"/>
          <w:szCs w:val="32"/>
          <w:rtl/>
        </w:rPr>
        <w:t>ن هذه ال</w:t>
      </w:r>
      <w:r w:rsidRPr="00A77352">
        <w:rPr>
          <w:rFonts w:eastAsia="Calibri" w:cstheme="minorHAnsi" w:hint="cs"/>
          <w:sz w:val="32"/>
          <w:szCs w:val="32"/>
          <w:rtl/>
        </w:rPr>
        <w:t>أ</w:t>
      </w:r>
      <w:r w:rsidRPr="00A77352">
        <w:rPr>
          <w:rFonts w:eastAsia="Calibri" w:cstheme="minorHAnsi"/>
          <w:sz w:val="32"/>
          <w:szCs w:val="32"/>
          <w:rtl/>
        </w:rPr>
        <w:t xml:space="preserve">م تجهل </w:t>
      </w:r>
      <w:r w:rsidRPr="00A77352">
        <w:rPr>
          <w:rFonts w:eastAsia="Calibri" w:cstheme="minorHAnsi" w:hint="cs"/>
          <w:sz w:val="32"/>
          <w:szCs w:val="32"/>
          <w:rtl/>
        </w:rPr>
        <w:t>أ</w:t>
      </w:r>
      <w:r w:rsidRPr="00A77352">
        <w:rPr>
          <w:rFonts w:eastAsia="Calibri" w:cstheme="minorHAnsi"/>
          <w:sz w:val="32"/>
          <w:szCs w:val="32"/>
          <w:rtl/>
        </w:rPr>
        <w:t>ساليب الترغيب المتنوعة التي تحث الولد على الصلاة، فهي تقدم لولدها الحلوى والكتب القيمة، ولكن هوى ابنها في غير ذلك،</w:t>
      </w:r>
      <w:r w:rsidRPr="00A77352">
        <w:rPr>
          <w:rFonts w:eastAsia="Calibri" w:cstheme="minorHAnsi" w:hint="cs"/>
          <w:sz w:val="32"/>
          <w:szCs w:val="32"/>
          <w:rtl/>
        </w:rPr>
        <w:t xml:space="preserve"> </w:t>
      </w:r>
      <w:r w:rsidRPr="00A77352">
        <w:rPr>
          <w:rFonts w:eastAsia="Calibri" w:cstheme="minorHAnsi"/>
          <w:sz w:val="32"/>
          <w:szCs w:val="32"/>
          <w:rtl/>
        </w:rPr>
        <w:t xml:space="preserve">فهي تستطيع </w:t>
      </w:r>
      <w:r w:rsidRPr="00A77352">
        <w:rPr>
          <w:rFonts w:eastAsia="Calibri" w:cstheme="minorHAnsi" w:hint="cs"/>
          <w:sz w:val="32"/>
          <w:szCs w:val="32"/>
          <w:rtl/>
        </w:rPr>
        <w:t>أ</w:t>
      </w:r>
      <w:r w:rsidRPr="00A77352">
        <w:rPr>
          <w:rFonts w:eastAsia="Calibri" w:cstheme="minorHAnsi"/>
          <w:sz w:val="32"/>
          <w:szCs w:val="32"/>
          <w:rtl/>
        </w:rPr>
        <w:t>ن ترغ</w:t>
      </w:r>
      <w:r w:rsidRPr="00A77352">
        <w:rPr>
          <w:rFonts w:eastAsia="Calibri" w:cstheme="minorHAnsi" w:hint="cs"/>
          <w:sz w:val="32"/>
          <w:szCs w:val="32"/>
          <w:rtl/>
        </w:rPr>
        <w:t>ّ</w:t>
      </w:r>
      <w:r w:rsidRPr="00A77352">
        <w:rPr>
          <w:rFonts w:eastAsia="Calibri" w:cstheme="minorHAnsi"/>
          <w:sz w:val="32"/>
          <w:szCs w:val="32"/>
          <w:rtl/>
        </w:rPr>
        <w:t xml:space="preserve">به على الصلاة من خلال </w:t>
      </w:r>
      <w:r w:rsidRPr="00A77352">
        <w:rPr>
          <w:rFonts w:eastAsia="Calibri" w:cstheme="minorHAnsi" w:hint="cs"/>
          <w:sz w:val="32"/>
          <w:szCs w:val="32"/>
          <w:rtl/>
        </w:rPr>
        <w:t>ما يحبه ك</w:t>
      </w:r>
      <w:r w:rsidRPr="00A77352">
        <w:rPr>
          <w:rFonts w:eastAsia="Calibri" w:cstheme="minorHAnsi"/>
          <w:sz w:val="32"/>
          <w:szCs w:val="32"/>
          <w:rtl/>
        </w:rPr>
        <w:t>الحاسوب، كأن تجعل</w:t>
      </w:r>
      <w:r w:rsidRPr="00A77352">
        <w:rPr>
          <w:rFonts w:eastAsia="Calibri" w:cstheme="minorHAnsi" w:hint="cs"/>
          <w:sz w:val="32"/>
          <w:szCs w:val="32"/>
          <w:rtl/>
        </w:rPr>
        <w:t>ي</w:t>
      </w:r>
      <w:r w:rsidRPr="00A77352">
        <w:rPr>
          <w:rFonts w:eastAsia="Calibri" w:cstheme="minorHAnsi"/>
          <w:sz w:val="32"/>
          <w:szCs w:val="32"/>
          <w:rtl/>
        </w:rPr>
        <w:t>ه ي</w:t>
      </w:r>
      <w:r w:rsidRPr="00A77352">
        <w:rPr>
          <w:rFonts w:eastAsia="Calibri" w:cstheme="minorHAnsi" w:hint="cs"/>
          <w:sz w:val="32"/>
          <w:szCs w:val="32"/>
          <w:rtl/>
        </w:rPr>
        <w:t>ُ</w:t>
      </w:r>
      <w:r w:rsidRPr="00A77352">
        <w:rPr>
          <w:rFonts w:eastAsia="Calibri" w:cstheme="minorHAnsi"/>
          <w:sz w:val="32"/>
          <w:szCs w:val="32"/>
          <w:rtl/>
        </w:rPr>
        <w:t>حم</w:t>
      </w:r>
      <w:r w:rsidRPr="00A77352">
        <w:rPr>
          <w:rFonts w:eastAsia="Calibri" w:cstheme="minorHAnsi" w:hint="cs"/>
          <w:sz w:val="32"/>
          <w:szCs w:val="32"/>
          <w:rtl/>
        </w:rPr>
        <w:t>ّ</w:t>
      </w:r>
      <w:r w:rsidRPr="00A77352">
        <w:rPr>
          <w:rFonts w:eastAsia="Calibri" w:cstheme="minorHAnsi"/>
          <w:sz w:val="32"/>
          <w:szCs w:val="32"/>
          <w:rtl/>
        </w:rPr>
        <w:t>ل برنامج المؤذن، وتجعل</w:t>
      </w:r>
      <w:r w:rsidRPr="00A77352">
        <w:rPr>
          <w:rFonts w:eastAsia="Calibri" w:cstheme="minorHAnsi" w:hint="cs"/>
          <w:sz w:val="32"/>
          <w:szCs w:val="32"/>
          <w:rtl/>
        </w:rPr>
        <w:t>ي</w:t>
      </w:r>
      <w:r w:rsidRPr="00A77352">
        <w:rPr>
          <w:rFonts w:eastAsia="Calibri" w:cstheme="minorHAnsi"/>
          <w:sz w:val="32"/>
          <w:szCs w:val="32"/>
          <w:rtl/>
        </w:rPr>
        <w:t>ه يط</w:t>
      </w:r>
      <w:r w:rsidRPr="00A77352">
        <w:rPr>
          <w:rFonts w:eastAsia="Calibri" w:cstheme="minorHAnsi" w:hint="cs"/>
          <w:sz w:val="32"/>
          <w:szCs w:val="32"/>
          <w:rtl/>
        </w:rPr>
        <w:t>ّ</w:t>
      </w:r>
      <w:r w:rsidRPr="00A77352">
        <w:rPr>
          <w:rFonts w:eastAsia="Calibri" w:cstheme="minorHAnsi"/>
          <w:sz w:val="32"/>
          <w:szCs w:val="32"/>
          <w:rtl/>
        </w:rPr>
        <w:t xml:space="preserve">لع على كيفية الصلاة من خلال </w:t>
      </w:r>
      <w:r w:rsidRPr="00A77352">
        <w:rPr>
          <w:rFonts w:eastAsia="Calibri" w:cstheme="minorHAnsi" w:hint="cs"/>
          <w:sz w:val="32"/>
          <w:szCs w:val="32"/>
          <w:rtl/>
        </w:rPr>
        <w:t>أ</w:t>
      </w:r>
      <w:r w:rsidRPr="00A77352">
        <w:rPr>
          <w:rFonts w:eastAsia="Calibri" w:cstheme="minorHAnsi"/>
          <w:sz w:val="32"/>
          <w:szCs w:val="32"/>
          <w:rtl/>
        </w:rPr>
        <w:t xml:space="preserve">فلام </w:t>
      </w:r>
      <w:r w:rsidRPr="00A77352">
        <w:rPr>
          <w:rFonts w:eastAsia="Calibri" w:cstheme="minorHAnsi" w:hint="cs"/>
          <w:sz w:val="32"/>
          <w:szCs w:val="32"/>
          <w:rtl/>
        </w:rPr>
        <w:t>فيديو و</w:t>
      </w:r>
      <w:r w:rsidRPr="00A77352">
        <w:rPr>
          <w:rFonts w:eastAsia="Calibri" w:cstheme="minorHAnsi"/>
          <w:sz w:val="32"/>
          <w:szCs w:val="32"/>
          <w:rtl/>
        </w:rPr>
        <w:t xml:space="preserve">غيرها، ولكن بشرط </w:t>
      </w:r>
      <w:r w:rsidRPr="00A77352">
        <w:rPr>
          <w:rFonts w:eastAsia="Calibri" w:cstheme="minorHAnsi" w:hint="cs"/>
          <w:sz w:val="32"/>
          <w:szCs w:val="32"/>
          <w:rtl/>
        </w:rPr>
        <w:t>أ</w:t>
      </w:r>
      <w:r w:rsidRPr="00A77352">
        <w:rPr>
          <w:rFonts w:eastAsia="Calibri" w:cstheme="minorHAnsi"/>
          <w:sz w:val="32"/>
          <w:szCs w:val="32"/>
          <w:rtl/>
        </w:rPr>
        <w:t>ن تكون من المواقع المعتبرة الشيعية، و</w:t>
      </w:r>
      <w:r w:rsidRPr="00A77352">
        <w:rPr>
          <w:rFonts w:eastAsia="Calibri" w:cstheme="minorHAnsi" w:hint="cs"/>
          <w:sz w:val="32"/>
          <w:szCs w:val="32"/>
          <w:rtl/>
        </w:rPr>
        <w:t>أ</w:t>
      </w:r>
      <w:r w:rsidRPr="00A77352">
        <w:rPr>
          <w:rFonts w:eastAsia="Calibri" w:cstheme="minorHAnsi"/>
          <w:sz w:val="32"/>
          <w:szCs w:val="32"/>
          <w:rtl/>
        </w:rPr>
        <w:t xml:space="preserve">يضا </w:t>
      </w:r>
      <w:r w:rsidRPr="00A77352">
        <w:rPr>
          <w:rFonts w:eastAsia="Calibri" w:cstheme="minorHAnsi" w:hint="cs"/>
          <w:sz w:val="32"/>
          <w:szCs w:val="32"/>
          <w:rtl/>
        </w:rPr>
        <w:t>على الأم استثمار</w:t>
      </w:r>
      <w:r w:rsidRPr="00A77352">
        <w:rPr>
          <w:rFonts w:eastAsia="Calibri" w:cstheme="minorHAnsi"/>
          <w:sz w:val="32"/>
          <w:szCs w:val="32"/>
          <w:rtl/>
        </w:rPr>
        <w:t xml:space="preserve"> حبه للحاسوب </w:t>
      </w:r>
      <w:r w:rsidRPr="00A77352">
        <w:rPr>
          <w:rFonts w:eastAsia="Calibri" w:cstheme="minorHAnsi" w:hint="cs"/>
          <w:sz w:val="32"/>
          <w:szCs w:val="32"/>
          <w:rtl/>
        </w:rPr>
        <w:t>ك</w:t>
      </w:r>
      <w:r w:rsidRPr="00A77352">
        <w:rPr>
          <w:rFonts w:eastAsia="Calibri" w:cstheme="minorHAnsi"/>
          <w:sz w:val="32"/>
          <w:szCs w:val="32"/>
          <w:rtl/>
        </w:rPr>
        <w:t xml:space="preserve">عمل مسابقة في الكوكل فورم </w:t>
      </w:r>
      <w:r w:rsidRPr="00A77352">
        <w:rPr>
          <w:rFonts w:eastAsia="Calibri" w:cstheme="minorHAnsi"/>
          <w:sz w:val="32"/>
          <w:szCs w:val="32"/>
        </w:rPr>
        <w:t>Google Forms)</w:t>
      </w:r>
      <w:r w:rsidRPr="00A77352">
        <w:rPr>
          <w:rFonts w:eastAsia="Calibri" w:cstheme="minorHAnsi" w:hint="cs"/>
          <w:sz w:val="32"/>
          <w:szCs w:val="32"/>
          <w:rtl/>
        </w:rPr>
        <w:t>)</w:t>
      </w:r>
      <w:r w:rsidRPr="00A77352">
        <w:rPr>
          <w:rFonts w:eastAsia="Calibri" w:cs="Calibri"/>
          <w:sz w:val="32"/>
          <w:szCs w:val="32"/>
          <w:rtl/>
        </w:rPr>
        <w:t xml:space="preserve"> </w:t>
      </w:r>
      <w:r w:rsidRPr="00A77352">
        <w:rPr>
          <w:rFonts w:eastAsia="Calibri" w:cstheme="minorHAnsi"/>
          <w:sz w:val="32"/>
          <w:szCs w:val="32"/>
          <w:rtl/>
        </w:rPr>
        <w:t xml:space="preserve">عن الصلاة </w:t>
      </w:r>
      <w:r w:rsidRPr="00A77352">
        <w:rPr>
          <w:rFonts w:eastAsia="Calibri" w:cstheme="minorHAnsi" w:hint="cs"/>
          <w:sz w:val="32"/>
          <w:szCs w:val="32"/>
          <w:rtl/>
        </w:rPr>
        <w:t>بأن تجعليه يطرح مجموعة أسئلة عن الصلاة وعلى المتقلي أن يجيب عليها</w:t>
      </w:r>
      <w:r w:rsidRPr="00A77352">
        <w:rPr>
          <w:rFonts w:eastAsia="Calibri" w:cstheme="minorHAnsi"/>
          <w:sz w:val="32"/>
          <w:szCs w:val="32"/>
          <w:rtl/>
        </w:rPr>
        <w:t>، و</w:t>
      </w:r>
      <w:r w:rsidRPr="00A77352">
        <w:rPr>
          <w:rFonts w:eastAsia="Calibri" w:cstheme="minorHAnsi" w:hint="cs"/>
          <w:sz w:val="32"/>
          <w:szCs w:val="32"/>
          <w:rtl/>
        </w:rPr>
        <w:t>ي</w:t>
      </w:r>
      <w:r w:rsidRPr="00A77352">
        <w:rPr>
          <w:rFonts w:eastAsia="Calibri" w:cstheme="minorHAnsi"/>
          <w:sz w:val="32"/>
          <w:szCs w:val="32"/>
          <w:rtl/>
        </w:rPr>
        <w:t>نشرها ل</w:t>
      </w:r>
      <w:r w:rsidRPr="00A77352">
        <w:rPr>
          <w:rFonts w:eastAsia="Calibri" w:cstheme="minorHAnsi" w:hint="cs"/>
          <w:sz w:val="32"/>
          <w:szCs w:val="32"/>
          <w:rtl/>
        </w:rPr>
        <w:t>لآ</w:t>
      </w:r>
      <w:r w:rsidRPr="00A77352">
        <w:rPr>
          <w:rFonts w:eastAsia="Calibri" w:cstheme="minorHAnsi"/>
          <w:sz w:val="32"/>
          <w:szCs w:val="32"/>
          <w:rtl/>
        </w:rPr>
        <w:t>خرين</w:t>
      </w:r>
      <w:r w:rsidRPr="00A77352">
        <w:rPr>
          <w:rFonts w:eastAsia="Calibri" w:cstheme="minorHAnsi" w:hint="cs"/>
          <w:sz w:val="32"/>
          <w:szCs w:val="32"/>
          <w:rtl/>
        </w:rPr>
        <w:t>،</w:t>
      </w:r>
      <w:r w:rsidRPr="00A77352">
        <w:rPr>
          <w:rFonts w:eastAsia="Calibri" w:cstheme="minorHAnsi"/>
          <w:sz w:val="32"/>
          <w:szCs w:val="32"/>
          <w:rtl/>
        </w:rPr>
        <w:t xml:space="preserve"> والفائز ينال مكاف</w:t>
      </w:r>
      <w:r w:rsidRPr="00A77352">
        <w:rPr>
          <w:rFonts w:eastAsia="Calibri" w:cstheme="minorHAnsi" w:hint="cs"/>
          <w:sz w:val="32"/>
          <w:szCs w:val="32"/>
          <w:rtl/>
        </w:rPr>
        <w:t>أ</w:t>
      </w:r>
      <w:r w:rsidRPr="00A77352">
        <w:rPr>
          <w:rFonts w:eastAsia="Calibri" w:cstheme="minorHAnsi"/>
          <w:sz w:val="32"/>
          <w:szCs w:val="32"/>
          <w:rtl/>
        </w:rPr>
        <w:t xml:space="preserve">ة تتفقون عليها، وهناك لعبة البازل وتلوين الصور ومسابقات </w:t>
      </w:r>
      <w:r w:rsidRPr="00A77352">
        <w:rPr>
          <w:rFonts w:eastAsia="Calibri" w:cstheme="minorHAnsi" w:hint="cs"/>
          <w:sz w:val="32"/>
          <w:szCs w:val="32"/>
          <w:rtl/>
        </w:rPr>
        <w:t>أ</w:t>
      </w:r>
      <w:r w:rsidRPr="00A77352">
        <w:rPr>
          <w:rFonts w:eastAsia="Calibri" w:cstheme="minorHAnsi"/>
          <w:sz w:val="32"/>
          <w:szCs w:val="32"/>
          <w:rtl/>
        </w:rPr>
        <w:t>خرى مختصة بالصلاة...وبهذه الطريقة سوف تتمكني من جذبه للصلاة</w:t>
      </w:r>
    </w:p>
    <w:p w:rsidR="000A0EE4" w:rsidRPr="00A77352" w:rsidRDefault="000A0EE4" w:rsidP="00727389">
      <w:pPr>
        <w:suppressAutoHyphens/>
        <w:autoSpaceDN w:val="0"/>
        <w:textAlignment w:val="baseline"/>
        <w:rPr>
          <w:rFonts w:cstheme="minorHAnsi"/>
          <w:sz w:val="32"/>
          <w:szCs w:val="32"/>
          <w:rtl/>
        </w:rPr>
      </w:pPr>
      <w:r w:rsidRPr="00A77352">
        <w:rPr>
          <w:rFonts w:eastAsia="Calibri" w:cstheme="minorHAnsi"/>
          <w:b/>
          <w:bCs/>
          <w:sz w:val="32"/>
          <w:szCs w:val="32"/>
          <w:rtl/>
        </w:rPr>
        <w:t xml:space="preserve">أم </w:t>
      </w:r>
      <w:r w:rsidRPr="00A77352">
        <w:rPr>
          <w:rFonts w:eastAsia="Calibri" w:cstheme="minorHAnsi" w:hint="cs"/>
          <w:b/>
          <w:bCs/>
          <w:sz w:val="32"/>
          <w:szCs w:val="32"/>
          <w:rtl/>
        </w:rPr>
        <w:t>أ</w:t>
      </w:r>
      <w:r w:rsidRPr="00A77352">
        <w:rPr>
          <w:rFonts w:eastAsia="Calibri" w:cstheme="minorHAnsi"/>
          <w:b/>
          <w:bCs/>
          <w:sz w:val="32"/>
          <w:szCs w:val="32"/>
          <w:rtl/>
        </w:rPr>
        <w:t xml:space="preserve">خرى </w:t>
      </w:r>
      <w:r w:rsidR="00A1602D" w:rsidRPr="00A77352">
        <w:rPr>
          <w:rFonts w:eastAsia="Calibri" w:cstheme="minorHAnsi" w:hint="cs"/>
          <w:b/>
          <w:bCs/>
          <w:sz w:val="32"/>
          <w:szCs w:val="32"/>
          <w:rtl/>
        </w:rPr>
        <w:t>تقول:</w:t>
      </w:r>
      <w:r w:rsidR="00A1602D" w:rsidRPr="00A77352">
        <w:rPr>
          <w:rFonts w:eastAsia="Calibri" w:cstheme="minorHAnsi" w:hint="cs"/>
          <w:sz w:val="32"/>
          <w:szCs w:val="32"/>
          <w:rtl/>
        </w:rPr>
        <w:t xml:space="preserve"> </w:t>
      </w:r>
      <w:r w:rsidR="00A1602D" w:rsidRPr="00A77352">
        <w:rPr>
          <w:rFonts w:cstheme="minorHAnsi" w:hint="cs"/>
          <w:sz w:val="32"/>
          <w:szCs w:val="32"/>
          <w:rtl/>
        </w:rPr>
        <w:t>ابنتي</w:t>
      </w:r>
      <w:r w:rsidRPr="00A77352">
        <w:rPr>
          <w:rFonts w:cstheme="minorHAnsi"/>
          <w:sz w:val="32"/>
          <w:szCs w:val="32"/>
          <w:rtl/>
        </w:rPr>
        <w:t xml:space="preserve"> </w:t>
      </w:r>
      <w:r w:rsidRPr="00A77352">
        <w:rPr>
          <w:rFonts w:cstheme="minorHAnsi" w:hint="cs"/>
          <w:sz w:val="32"/>
          <w:szCs w:val="32"/>
          <w:rtl/>
        </w:rPr>
        <w:t>عمرها عشر سنوات،</w:t>
      </w:r>
      <w:r w:rsidRPr="00A77352">
        <w:rPr>
          <w:rFonts w:cstheme="minorHAnsi"/>
          <w:sz w:val="32"/>
          <w:szCs w:val="32"/>
          <w:rtl/>
        </w:rPr>
        <w:t xml:space="preserve"> تكذ</w:t>
      </w:r>
      <w:r w:rsidRPr="00A77352">
        <w:rPr>
          <w:rFonts w:cstheme="minorHAnsi" w:hint="cs"/>
          <w:sz w:val="32"/>
          <w:szCs w:val="32"/>
          <w:rtl/>
        </w:rPr>
        <w:t>ّ</w:t>
      </w:r>
      <w:r w:rsidRPr="00A77352">
        <w:rPr>
          <w:rFonts w:cstheme="minorHAnsi"/>
          <w:sz w:val="32"/>
          <w:szCs w:val="32"/>
          <w:rtl/>
        </w:rPr>
        <w:t>ب</w:t>
      </w:r>
      <w:r w:rsidRPr="00A77352">
        <w:rPr>
          <w:rFonts w:cstheme="minorHAnsi" w:hint="cs"/>
          <w:sz w:val="32"/>
          <w:szCs w:val="32"/>
          <w:rtl/>
        </w:rPr>
        <w:t xml:space="preserve"> عليّ</w:t>
      </w:r>
      <w:r w:rsidRPr="00A77352">
        <w:rPr>
          <w:rFonts w:cstheme="minorHAnsi"/>
          <w:sz w:val="32"/>
          <w:szCs w:val="32"/>
          <w:rtl/>
        </w:rPr>
        <w:t xml:space="preserve"> وتد</w:t>
      </w:r>
      <w:r w:rsidRPr="00A77352">
        <w:rPr>
          <w:rFonts w:cstheme="minorHAnsi" w:hint="cs"/>
          <w:sz w:val="32"/>
          <w:szCs w:val="32"/>
          <w:rtl/>
        </w:rPr>
        <w:t>ّ</w:t>
      </w:r>
      <w:r w:rsidRPr="00A77352">
        <w:rPr>
          <w:rFonts w:cstheme="minorHAnsi"/>
          <w:sz w:val="32"/>
          <w:szCs w:val="32"/>
          <w:rtl/>
        </w:rPr>
        <w:t>عي أنها تصلي</w:t>
      </w:r>
      <w:r w:rsidRPr="00A77352">
        <w:rPr>
          <w:rFonts w:cstheme="minorHAnsi" w:hint="cs"/>
          <w:sz w:val="32"/>
          <w:szCs w:val="32"/>
          <w:rtl/>
        </w:rPr>
        <w:t>،</w:t>
      </w:r>
      <w:r w:rsidRPr="00A77352">
        <w:rPr>
          <w:rFonts w:cstheme="minorHAnsi"/>
          <w:sz w:val="32"/>
          <w:szCs w:val="32"/>
          <w:rtl/>
        </w:rPr>
        <w:t xml:space="preserve"> وكثيرا ما أراها تضع سجادة الصلاة ولا تصلي، ومهما نهرتها وعاقبتها </w:t>
      </w:r>
      <w:r w:rsidRPr="00A77352">
        <w:rPr>
          <w:rFonts w:cstheme="minorHAnsi" w:hint="cs"/>
          <w:sz w:val="32"/>
          <w:szCs w:val="32"/>
          <w:rtl/>
        </w:rPr>
        <w:t xml:space="preserve">حتى بالضرب </w:t>
      </w:r>
      <w:r w:rsidRPr="00A77352">
        <w:rPr>
          <w:rFonts w:cstheme="minorHAnsi"/>
          <w:sz w:val="32"/>
          <w:szCs w:val="32"/>
          <w:rtl/>
        </w:rPr>
        <w:t>فهي تفعل نفس الشيء ولا يشغل بالها سوى اللعب فماذا أفعل معها؟</w:t>
      </w:r>
    </w:p>
    <w:p w:rsidR="000A0EE4" w:rsidRPr="00A77352" w:rsidRDefault="000A0EE4" w:rsidP="00727389">
      <w:pPr>
        <w:suppressAutoHyphens/>
        <w:autoSpaceDN w:val="0"/>
        <w:textAlignment w:val="baseline"/>
        <w:rPr>
          <w:rFonts w:cstheme="minorHAnsi"/>
          <w:sz w:val="32"/>
          <w:szCs w:val="32"/>
          <w:rtl/>
        </w:rPr>
      </w:pPr>
      <w:r w:rsidRPr="00A77352">
        <w:rPr>
          <w:rFonts w:cstheme="minorHAnsi" w:hint="cs"/>
          <w:b/>
          <w:bCs/>
          <w:sz w:val="32"/>
          <w:szCs w:val="32"/>
          <w:rtl/>
        </w:rPr>
        <w:t>الجواب:</w:t>
      </w:r>
      <w:r w:rsidRPr="00A77352">
        <w:rPr>
          <w:rFonts w:cstheme="minorHAnsi" w:hint="cs"/>
          <w:sz w:val="32"/>
          <w:szCs w:val="32"/>
          <w:rtl/>
        </w:rPr>
        <w:t xml:space="preserve"> </w:t>
      </w:r>
      <w:r w:rsidRPr="00A77352">
        <w:rPr>
          <w:rFonts w:cstheme="minorHAnsi"/>
          <w:sz w:val="32"/>
          <w:szCs w:val="32"/>
          <w:rtl/>
        </w:rPr>
        <w:t xml:space="preserve">المربون </w:t>
      </w:r>
      <w:r w:rsidRPr="00A77352">
        <w:rPr>
          <w:rFonts w:cstheme="minorHAnsi" w:hint="cs"/>
          <w:sz w:val="32"/>
          <w:szCs w:val="32"/>
          <w:rtl/>
        </w:rPr>
        <w:t>-</w:t>
      </w:r>
      <w:r w:rsidRPr="00A77352">
        <w:rPr>
          <w:rFonts w:cstheme="minorHAnsi"/>
          <w:sz w:val="32"/>
          <w:szCs w:val="32"/>
          <w:rtl/>
        </w:rPr>
        <w:t xml:space="preserve">مع </w:t>
      </w:r>
      <w:r w:rsidR="00A1602D" w:rsidRPr="00A77352">
        <w:rPr>
          <w:rFonts w:cstheme="minorHAnsi" w:hint="cs"/>
          <w:sz w:val="32"/>
          <w:szCs w:val="32"/>
          <w:rtl/>
        </w:rPr>
        <w:t>الأسف-وقعوا</w:t>
      </w:r>
      <w:r w:rsidRPr="00A77352">
        <w:rPr>
          <w:rFonts w:cstheme="minorHAnsi"/>
          <w:sz w:val="32"/>
          <w:szCs w:val="32"/>
          <w:rtl/>
        </w:rPr>
        <w:t xml:space="preserve"> بين </w:t>
      </w:r>
      <w:r w:rsidRPr="00A77352">
        <w:rPr>
          <w:rFonts w:cstheme="minorHAnsi" w:hint="cs"/>
          <w:sz w:val="32"/>
          <w:szCs w:val="32"/>
          <w:rtl/>
        </w:rPr>
        <w:t>إ</w:t>
      </w:r>
      <w:r w:rsidRPr="00A77352">
        <w:rPr>
          <w:rFonts w:cstheme="minorHAnsi"/>
          <w:sz w:val="32"/>
          <w:szCs w:val="32"/>
          <w:rtl/>
        </w:rPr>
        <w:t>فراط وتفريط</w:t>
      </w:r>
      <w:r w:rsidRPr="00A77352">
        <w:rPr>
          <w:rFonts w:cstheme="minorHAnsi" w:hint="cs"/>
          <w:sz w:val="32"/>
          <w:szCs w:val="32"/>
          <w:rtl/>
        </w:rPr>
        <w:t>، أي إما نجد المربين يهملون</w:t>
      </w:r>
      <w:r w:rsidRPr="00A77352">
        <w:rPr>
          <w:rFonts w:cstheme="minorHAnsi"/>
          <w:sz w:val="32"/>
          <w:szCs w:val="32"/>
          <w:rtl/>
        </w:rPr>
        <w:t xml:space="preserve"> تربية </w:t>
      </w:r>
      <w:r w:rsidRPr="00A77352">
        <w:rPr>
          <w:rFonts w:cstheme="minorHAnsi" w:hint="cs"/>
          <w:sz w:val="32"/>
          <w:szCs w:val="32"/>
          <w:rtl/>
        </w:rPr>
        <w:t>أ</w:t>
      </w:r>
      <w:r w:rsidRPr="00A77352">
        <w:rPr>
          <w:rFonts w:cstheme="minorHAnsi"/>
          <w:sz w:val="32"/>
          <w:szCs w:val="32"/>
          <w:rtl/>
        </w:rPr>
        <w:t xml:space="preserve">ولادهم تربية </w:t>
      </w:r>
      <w:r w:rsidRPr="00A77352">
        <w:rPr>
          <w:rFonts w:cstheme="minorHAnsi" w:hint="cs"/>
          <w:sz w:val="32"/>
          <w:szCs w:val="32"/>
          <w:rtl/>
        </w:rPr>
        <w:t>إ</w:t>
      </w:r>
      <w:r w:rsidRPr="00A77352">
        <w:rPr>
          <w:rFonts w:cstheme="minorHAnsi"/>
          <w:sz w:val="32"/>
          <w:szCs w:val="32"/>
          <w:rtl/>
        </w:rPr>
        <w:t xml:space="preserve">سلامية في هذه المرحلة، </w:t>
      </w:r>
      <w:r w:rsidRPr="00A77352">
        <w:rPr>
          <w:rFonts w:cstheme="minorHAnsi" w:hint="cs"/>
          <w:sz w:val="32"/>
          <w:szCs w:val="32"/>
          <w:rtl/>
        </w:rPr>
        <w:t>أ</w:t>
      </w:r>
      <w:r w:rsidRPr="00A77352">
        <w:rPr>
          <w:rFonts w:cstheme="minorHAnsi"/>
          <w:sz w:val="32"/>
          <w:szCs w:val="32"/>
          <w:rtl/>
        </w:rPr>
        <w:t>و بالعكس يتشددون في تربيتهم بحيث يعاقبونهم عقوبات غير شرعية وغير تربوية كال</w:t>
      </w:r>
      <w:r w:rsidRPr="00A77352">
        <w:rPr>
          <w:rFonts w:cstheme="minorHAnsi" w:hint="cs"/>
          <w:sz w:val="32"/>
          <w:szCs w:val="32"/>
          <w:rtl/>
        </w:rPr>
        <w:t xml:space="preserve">صراخ والسب والضرب </w:t>
      </w:r>
      <w:r w:rsidR="00A1602D" w:rsidRPr="00A77352">
        <w:rPr>
          <w:rFonts w:cstheme="minorHAnsi" w:hint="cs"/>
          <w:sz w:val="32"/>
          <w:szCs w:val="32"/>
          <w:rtl/>
        </w:rPr>
        <w:t>المبرح.</w:t>
      </w:r>
    </w:p>
    <w:p w:rsidR="000A0EE4" w:rsidRPr="00A77352" w:rsidRDefault="000A0EE4" w:rsidP="00A1602D">
      <w:pPr>
        <w:rPr>
          <w:rFonts w:cstheme="minorHAnsi"/>
          <w:sz w:val="32"/>
          <w:szCs w:val="32"/>
          <w:rtl/>
        </w:rPr>
      </w:pPr>
      <w:r w:rsidRPr="00A77352">
        <w:rPr>
          <w:rFonts w:cstheme="minorHAnsi" w:hint="cs"/>
          <w:sz w:val="32"/>
          <w:szCs w:val="32"/>
          <w:rtl/>
        </w:rPr>
        <w:t xml:space="preserve">أيتها الأم </w:t>
      </w:r>
      <w:r w:rsidRPr="00A77352">
        <w:rPr>
          <w:rFonts w:cstheme="minorHAnsi"/>
          <w:sz w:val="32"/>
          <w:szCs w:val="32"/>
          <w:rtl/>
        </w:rPr>
        <w:t xml:space="preserve">من الطبيعي أن يشغل اللعب في هذه السن حيزا كبيرا من تفكير الطفل، وأن يسيطر عليه، ومن الحكمة ألا يتعامل المربي مع ولده بغلظة وشدة، فالله تعالى </w:t>
      </w:r>
      <w:r w:rsidRPr="00A77352">
        <w:rPr>
          <w:rFonts w:cstheme="minorHAnsi" w:hint="cs"/>
          <w:sz w:val="32"/>
          <w:szCs w:val="32"/>
          <w:rtl/>
        </w:rPr>
        <w:t>أ</w:t>
      </w:r>
      <w:r w:rsidRPr="00A77352">
        <w:rPr>
          <w:rFonts w:cstheme="minorHAnsi"/>
          <w:sz w:val="32"/>
          <w:szCs w:val="32"/>
          <w:rtl/>
        </w:rPr>
        <w:t xml:space="preserve">مرنا </w:t>
      </w:r>
      <w:r w:rsidRPr="00A77352">
        <w:rPr>
          <w:rFonts w:cstheme="minorHAnsi" w:hint="cs"/>
          <w:sz w:val="32"/>
          <w:szCs w:val="32"/>
          <w:rtl/>
        </w:rPr>
        <w:t>أ</w:t>
      </w:r>
      <w:r w:rsidRPr="00A77352">
        <w:rPr>
          <w:rFonts w:cstheme="minorHAnsi"/>
          <w:sz w:val="32"/>
          <w:szCs w:val="32"/>
          <w:rtl/>
        </w:rPr>
        <w:t xml:space="preserve">ن نتعامل حتى مع </w:t>
      </w:r>
      <w:r w:rsidRPr="00A77352">
        <w:rPr>
          <w:rFonts w:cstheme="minorHAnsi" w:hint="cs"/>
          <w:sz w:val="32"/>
          <w:szCs w:val="32"/>
          <w:rtl/>
        </w:rPr>
        <w:t>أ</w:t>
      </w:r>
      <w:r w:rsidRPr="00A77352">
        <w:rPr>
          <w:rFonts w:cstheme="minorHAnsi"/>
          <w:sz w:val="32"/>
          <w:szCs w:val="32"/>
          <w:rtl/>
        </w:rPr>
        <w:t xml:space="preserve">عداءنا برفق ولين، انتهبوا ماذا </w:t>
      </w:r>
      <w:r w:rsidRPr="00A77352">
        <w:rPr>
          <w:rFonts w:cstheme="minorHAnsi" w:hint="cs"/>
          <w:sz w:val="32"/>
          <w:szCs w:val="32"/>
          <w:rtl/>
        </w:rPr>
        <w:t>أ</w:t>
      </w:r>
      <w:r w:rsidRPr="00A77352">
        <w:rPr>
          <w:rFonts w:cstheme="minorHAnsi"/>
          <w:sz w:val="32"/>
          <w:szCs w:val="32"/>
          <w:rtl/>
        </w:rPr>
        <w:t>مر الله نبي الله موسى و</w:t>
      </w:r>
      <w:r w:rsidRPr="00A77352">
        <w:rPr>
          <w:rFonts w:cstheme="minorHAnsi" w:hint="cs"/>
          <w:sz w:val="32"/>
          <w:szCs w:val="32"/>
          <w:rtl/>
        </w:rPr>
        <w:t>أ</w:t>
      </w:r>
      <w:r w:rsidRPr="00A77352">
        <w:rPr>
          <w:rFonts w:cstheme="minorHAnsi"/>
          <w:sz w:val="32"/>
          <w:szCs w:val="32"/>
          <w:rtl/>
        </w:rPr>
        <w:t>خاه هارون</w:t>
      </w:r>
      <w:r w:rsidRPr="00A77352">
        <w:rPr>
          <w:rFonts w:cstheme="minorHAnsi" w:hint="cs"/>
          <w:sz w:val="32"/>
          <w:szCs w:val="32"/>
          <w:rtl/>
        </w:rPr>
        <w:t>،</w:t>
      </w:r>
      <w:r w:rsidRPr="00A77352">
        <w:rPr>
          <w:rFonts w:cstheme="minorHAnsi"/>
          <w:sz w:val="32"/>
          <w:szCs w:val="32"/>
          <w:rtl/>
        </w:rPr>
        <w:t xml:space="preserve"> قال</w:t>
      </w:r>
      <w:r w:rsidRPr="00A77352">
        <w:rPr>
          <w:rFonts w:cstheme="minorHAnsi" w:hint="cs"/>
          <w:sz w:val="32"/>
          <w:szCs w:val="32"/>
          <w:rtl/>
        </w:rPr>
        <w:t xml:space="preserve"> </w:t>
      </w:r>
      <w:r w:rsidR="00A1602D">
        <w:rPr>
          <w:rFonts w:cstheme="minorHAnsi" w:hint="cs"/>
          <w:sz w:val="32"/>
          <w:szCs w:val="32"/>
          <w:rtl/>
        </w:rPr>
        <w:t>الله</w:t>
      </w:r>
      <w:r w:rsidRPr="00A77352">
        <w:rPr>
          <w:rFonts w:cstheme="minorHAnsi" w:hint="cs"/>
          <w:sz w:val="32"/>
          <w:szCs w:val="32"/>
          <w:rtl/>
        </w:rPr>
        <w:t xml:space="preserve"> </w:t>
      </w:r>
      <w:r w:rsidRPr="00A77352">
        <w:rPr>
          <w:rFonts w:cstheme="minorHAnsi"/>
          <w:sz w:val="32"/>
          <w:szCs w:val="32"/>
          <w:rtl/>
        </w:rPr>
        <w:t xml:space="preserve">تعالى: </w:t>
      </w:r>
      <w:r w:rsidRPr="00A77352">
        <w:rPr>
          <w:rFonts w:cstheme="minorHAnsi"/>
          <w:sz w:val="32"/>
          <w:szCs w:val="32"/>
        </w:rPr>
        <w:sym w:font="AGA Arabesque" w:char="F07D"/>
      </w:r>
      <w:r w:rsidRPr="00A77352">
        <w:rPr>
          <w:rFonts w:cstheme="minorHAnsi"/>
          <w:sz w:val="32"/>
          <w:szCs w:val="32"/>
          <w:rtl/>
        </w:rPr>
        <w:t>اذْهَبَآ إِلَى فِرْعَوْنَ إِنَّهُ طَغَى* فَقُولاَ لَهُ قَوْلاً لَّيِّناً لَّعَلَّهُ يَتَذَكَّرُ أَوْ يَخْشَى</w:t>
      </w:r>
      <w:r w:rsidRPr="00A77352">
        <w:rPr>
          <w:rFonts w:cstheme="minorHAnsi"/>
          <w:sz w:val="32"/>
          <w:szCs w:val="32"/>
        </w:rPr>
        <w:sym w:font="AGA Arabesque" w:char="F07B"/>
      </w:r>
      <w:r w:rsidRPr="00A77352">
        <w:rPr>
          <w:rFonts w:cstheme="minorHAnsi" w:hint="cs"/>
          <w:sz w:val="32"/>
          <w:szCs w:val="32"/>
          <w:vertAlign w:val="superscript"/>
          <w:rtl/>
        </w:rPr>
        <w:t>(</w:t>
      </w:r>
      <w:r>
        <w:rPr>
          <w:rStyle w:val="Slutkommentarsreferens"/>
          <w:rFonts w:cstheme="minorHAnsi"/>
          <w:sz w:val="32"/>
          <w:szCs w:val="32"/>
          <w:rtl/>
        </w:rPr>
        <w:endnoteReference w:id="16"/>
      </w:r>
      <w:r w:rsidRPr="00A77352">
        <w:rPr>
          <w:rFonts w:cstheme="minorHAnsi" w:hint="cs"/>
          <w:sz w:val="32"/>
          <w:szCs w:val="32"/>
          <w:vertAlign w:val="superscript"/>
          <w:rtl/>
        </w:rPr>
        <w:t xml:space="preserve">) </w:t>
      </w:r>
      <w:r w:rsidRPr="00A77352">
        <w:rPr>
          <w:rFonts w:cstheme="minorHAnsi"/>
          <w:sz w:val="32"/>
          <w:szCs w:val="32"/>
          <w:rtl/>
        </w:rPr>
        <w:t xml:space="preserve">، وقال تعالى: </w:t>
      </w:r>
      <w:r w:rsidRPr="00A77352">
        <w:rPr>
          <w:rFonts w:cstheme="minorHAnsi"/>
          <w:sz w:val="32"/>
          <w:szCs w:val="32"/>
        </w:rPr>
        <w:sym w:font="AGA Arabesque" w:char="F07D"/>
      </w:r>
      <w:r w:rsidRPr="00A77352">
        <w:rPr>
          <w:rFonts w:cstheme="minorHAnsi"/>
          <w:sz w:val="32"/>
          <w:szCs w:val="32"/>
          <w:rtl/>
        </w:rPr>
        <w:t>وَلَوْ كُنتَ فَظًّا غَلِيظَ الْقَلْبِ لَانفَضُّوا مِنْ حَوْلِكَ</w:t>
      </w:r>
      <w:r w:rsidRPr="00A77352">
        <w:rPr>
          <w:rFonts w:cstheme="minorHAnsi"/>
          <w:sz w:val="32"/>
          <w:szCs w:val="32"/>
        </w:rPr>
        <w:sym w:font="AGA Arabesque" w:char="F07B"/>
      </w:r>
      <w:r w:rsidRPr="00A77352">
        <w:rPr>
          <w:rFonts w:cstheme="minorHAnsi" w:hint="cs"/>
          <w:sz w:val="32"/>
          <w:szCs w:val="32"/>
          <w:rtl/>
        </w:rPr>
        <w:t xml:space="preserve"> </w:t>
      </w:r>
      <w:r w:rsidRPr="00A77352">
        <w:rPr>
          <w:rFonts w:cstheme="minorHAnsi" w:hint="cs"/>
          <w:sz w:val="32"/>
          <w:szCs w:val="32"/>
          <w:vertAlign w:val="superscript"/>
          <w:rtl/>
        </w:rPr>
        <w:t>(</w:t>
      </w:r>
      <w:r>
        <w:rPr>
          <w:rStyle w:val="Slutkommentarsreferens"/>
          <w:rFonts w:cstheme="minorHAnsi"/>
          <w:sz w:val="32"/>
          <w:szCs w:val="32"/>
          <w:rtl/>
        </w:rPr>
        <w:endnoteReference w:id="17"/>
      </w:r>
      <w:r w:rsidRPr="00A77352">
        <w:rPr>
          <w:rFonts w:cstheme="minorHAnsi" w:hint="cs"/>
          <w:sz w:val="32"/>
          <w:szCs w:val="32"/>
          <w:vertAlign w:val="superscript"/>
          <w:rtl/>
        </w:rPr>
        <w:t>)</w:t>
      </w:r>
      <w:r w:rsidRPr="00A77352">
        <w:rPr>
          <w:rFonts w:cstheme="minorHAnsi" w:hint="cs"/>
          <w:sz w:val="32"/>
          <w:szCs w:val="32"/>
          <w:rtl/>
        </w:rPr>
        <w:t xml:space="preserve"> ، فقوله تعالى </w:t>
      </w:r>
      <w:r w:rsidRPr="00A77352">
        <w:rPr>
          <w:rFonts w:cstheme="minorHAnsi"/>
          <w:sz w:val="32"/>
          <w:szCs w:val="32"/>
        </w:rPr>
        <w:sym w:font="AGA Arabesque" w:char="F07D"/>
      </w:r>
      <w:r w:rsidRPr="00A77352">
        <w:rPr>
          <w:rFonts w:cstheme="minorHAnsi" w:hint="cs"/>
          <w:sz w:val="32"/>
          <w:szCs w:val="32"/>
          <w:rtl/>
        </w:rPr>
        <w:t xml:space="preserve"> </w:t>
      </w:r>
      <w:r w:rsidRPr="00A77352">
        <w:rPr>
          <w:rFonts w:cstheme="minorHAnsi"/>
          <w:sz w:val="32"/>
          <w:szCs w:val="32"/>
          <w:rtl/>
        </w:rPr>
        <w:t>لَانفَضُّوا مِنْ حَوْلِكَ</w:t>
      </w:r>
      <w:r w:rsidRPr="00A77352">
        <w:rPr>
          <w:rFonts w:cstheme="minorHAnsi" w:hint="cs"/>
          <w:sz w:val="32"/>
          <w:szCs w:val="32"/>
          <w:rtl/>
        </w:rPr>
        <w:t xml:space="preserve"> </w:t>
      </w:r>
      <w:r w:rsidRPr="00A77352">
        <w:rPr>
          <w:rFonts w:cstheme="minorHAnsi"/>
          <w:sz w:val="32"/>
          <w:szCs w:val="32"/>
        </w:rPr>
        <w:sym w:font="AGA Arabesque" w:char="F07B"/>
      </w:r>
      <w:r w:rsidRPr="00A77352">
        <w:rPr>
          <w:rFonts w:cstheme="minorHAnsi" w:hint="cs"/>
          <w:sz w:val="32"/>
          <w:szCs w:val="32"/>
          <w:rtl/>
        </w:rPr>
        <w:t xml:space="preserve"> أي ابتعدوا عنك، </w:t>
      </w:r>
      <w:r w:rsidRPr="00A77352">
        <w:rPr>
          <w:rFonts w:cstheme="minorHAnsi"/>
          <w:sz w:val="32"/>
          <w:szCs w:val="32"/>
          <w:rtl/>
        </w:rPr>
        <w:t xml:space="preserve">ولذا </w:t>
      </w:r>
      <w:r w:rsidRPr="00A77352">
        <w:rPr>
          <w:rFonts w:cstheme="minorHAnsi" w:hint="cs"/>
          <w:sz w:val="32"/>
          <w:szCs w:val="32"/>
          <w:rtl/>
        </w:rPr>
        <w:t>فأ</w:t>
      </w:r>
      <w:r w:rsidRPr="00A77352">
        <w:rPr>
          <w:rFonts w:cstheme="minorHAnsi"/>
          <w:sz w:val="32"/>
          <w:szCs w:val="32"/>
          <w:rtl/>
        </w:rPr>
        <w:t xml:space="preserve">سلوب الشدة سوف يدفع ابنتك </w:t>
      </w:r>
      <w:r w:rsidRPr="00A77352">
        <w:rPr>
          <w:rFonts w:cstheme="minorHAnsi" w:hint="cs"/>
          <w:sz w:val="32"/>
          <w:szCs w:val="32"/>
          <w:rtl/>
        </w:rPr>
        <w:t>إ</w:t>
      </w:r>
      <w:r w:rsidRPr="00A77352">
        <w:rPr>
          <w:rFonts w:cstheme="minorHAnsi"/>
          <w:sz w:val="32"/>
          <w:szCs w:val="32"/>
          <w:rtl/>
        </w:rPr>
        <w:t>لى الابتعاد عنك وتبدأ تكره الصلاة</w:t>
      </w:r>
      <w:r w:rsidRPr="00A77352">
        <w:rPr>
          <w:rFonts w:cstheme="minorHAnsi" w:hint="cs"/>
          <w:sz w:val="32"/>
          <w:szCs w:val="32"/>
          <w:rtl/>
        </w:rPr>
        <w:t>...أتذكّر صديقة أخبرتني بأنها لما كانت طفلة كان أبوها أسلوبه التربوي قائماً على القسوة والضرب بالعصا، فلذا لكي تدفع الأذى عنها كانت تمثّل أنها تصلي بأن تقوم بحركات الصلاة وتحرك شفتيها، ولكن بالحقيقية لا تصلي، ولما كبرت ندمت؛ لأنها اضطرت تقضي ما فاتها من صلاة وهي مريضة ولم تستثمر أيام الصحة والقوة.</w:t>
      </w:r>
    </w:p>
    <w:p w:rsidR="000A0EE4" w:rsidRPr="00A77352" w:rsidRDefault="000A0EE4" w:rsidP="00727389">
      <w:pPr>
        <w:rPr>
          <w:rFonts w:cstheme="minorHAnsi"/>
          <w:sz w:val="32"/>
          <w:szCs w:val="32"/>
          <w:rtl/>
        </w:rPr>
      </w:pPr>
      <w:r w:rsidRPr="00A77352">
        <w:rPr>
          <w:rFonts w:cstheme="minorHAnsi" w:hint="cs"/>
          <w:sz w:val="32"/>
          <w:szCs w:val="32"/>
          <w:rtl/>
        </w:rPr>
        <w:t xml:space="preserve"> </w:t>
      </w:r>
      <w:r w:rsidRPr="00A77352">
        <w:rPr>
          <w:rFonts w:cstheme="minorHAnsi"/>
          <w:sz w:val="32"/>
          <w:szCs w:val="32"/>
          <w:rtl/>
        </w:rPr>
        <w:t xml:space="preserve">لذا وجب على المربي </w:t>
      </w:r>
      <w:r w:rsidRPr="00A77352">
        <w:rPr>
          <w:rFonts w:cstheme="minorHAnsi" w:hint="cs"/>
          <w:sz w:val="32"/>
          <w:szCs w:val="32"/>
          <w:rtl/>
        </w:rPr>
        <w:t>أ</w:t>
      </w:r>
      <w:r w:rsidRPr="00A77352">
        <w:rPr>
          <w:rFonts w:cstheme="minorHAnsi"/>
          <w:sz w:val="32"/>
          <w:szCs w:val="32"/>
          <w:rtl/>
        </w:rPr>
        <w:t>ن يتعامل مع ولده بحب ورفق</w:t>
      </w:r>
      <w:r w:rsidRPr="00A77352">
        <w:rPr>
          <w:rFonts w:cstheme="minorHAnsi" w:hint="cs"/>
          <w:sz w:val="32"/>
          <w:szCs w:val="32"/>
          <w:rtl/>
        </w:rPr>
        <w:t>. وهذا الأمر يحتاج من المربي أن يكون متحكماً بغضبه، ولو بأن يسأل المستشارين التربويين، وسوف نطرح بعض التمارين التي تساعد على التحكّم بالغضب في محاضرة الليلة السابعة، بعنوان</w:t>
      </w:r>
      <w:r w:rsidR="00A1602D">
        <w:rPr>
          <w:rFonts w:cstheme="minorHAnsi" w:hint="cs"/>
          <w:sz w:val="32"/>
          <w:szCs w:val="32"/>
          <w:rtl/>
        </w:rPr>
        <w:t xml:space="preserve">: </w:t>
      </w:r>
      <w:r w:rsidRPr="00A77352">
        <w:rPr>
          <w:rFonts w:cstheme="minorHAnsi" w:hint="cs"/>
          <w:sz w:val="32"/>
          <w:szCs w:val="32"/>
          <w:rtl/>
        </w:rPr>
        <w:t>"كيف أتحكم بغضبي؟".</w:t>
      </w:r>
    </w:p>
    <w:p w:rsidR="000A0EE4" w:rsidRPr="00A77352" w:rsidRDefault="000A0EE4" w:rsidP="00727389">
      <w:pPr>
        <w:rPr>
          <w:rFonts w:cstheme="minorHAnsi"/>
          <w:sz w:val="32"/>
          <w:szCs w:val="32"/>
          <w:rtl/>
        </w:rPr>
      </w:pPr>
      <w:r w:rsidRPr="00A77352">
        <w:rPr>
          <w:rFonts w:cstheme="minorHAnsi"/>
          <w:b/>
          <w:bCs/>
          <w:sz w:val="32"/>
          <w:szCs w:val="32"/>
          <w:rtl/>
        </w:rPr>
        <w:t>قد تقول</w:t>
      </w:r>
      <w:r w:rsidRPr="00A77352">
        <w:rPr>
          <w:rFonts w:cstheme="minorHAnsi" w:hint="cs"/>
          <w:b/>
          <w:bCs/>
          <w:sz w:val="32"/>
          <w:szCs w:val="32"/>
          <w:rtl/>
        </w:rPr>
        <w:t xml:space="preserve"> الأم:</w:t>
      </w:r>
      <w:r w:rsidRPr="00A77352">
        <w:rPr>
          <w:rFonts w:cstheme="minorHAnsi" w:hint="cs"/>
          <w:sz w:val="32"/>
          <w:szCs w:val="32"/>
          <w:rtl/>
        </w:rPr>
        <w:t xml:space="preserve"> </w:t>
      </w:r>
      <w:r w:rsidRPr="00A77352">
        <w:rPr>
          <w:rFonts w:cstheme="minorHAnsi"/>
          <w:sz w:val="32"/>
          <w:szCs w:val="32"/>
          <w:rtl/>
        </w:rPr>
        <w:t xml:space="preserve">ولكني </w:t>
      </w:r>
      <w:r w:rsidRPr="00A77352">
        <w:rPr>
          <w:rFonts w:cstheme="minorHAnsi" w:hint="cs"/>
          <w:sz w:val="32"/>
          <w:szCs w:val="32"/>
          <w:rtl/>
        </w:rPr>
        <w:t>لا أسيطر على غضبي لأني أرجع من عملي متعبة، وليست لدي طاقة لأتحمل عنادها وتمردها.</w:t>
      </w:r>
    </w:p>
    <w:p w:rsidR="000A0EE4" w:rsidRPr="00A77352" w:rsidRDefault="000A0EE4" w:rsidP="00727389">
      <w:pPr>
        <w:rPr>
          <w:rFonts w:cstheme="minorHAnsi"/>
          <w:sz w:val="32"/>
          <w:szCs w:val="32"/>
          <w:rtl/>
        </w:rPr>
      </w:pPr>
      <w:r w:rsidRPr="00A77352">
        <w:rPr>
          <w:rFonts w:cstheme="minorHAnsi"/>
          <w:sz w:val="32"/>
          <w:szCs w:val="32"/>
          <w:rtl/>
        </w:rPr>
        <w:t xml:space="preserve"> </w:t>
      </w:r>
      <w:r w:rsidRPr="00A77352">
        <w:rPr>
          <w:rFonts w:cstheme="minorHAnsi" w:hint="cs"/>
          <w:sz w:val="32"/>
          <w:szCs w:val="32"/>
          <w:rtl/>
        </w:rPr>
        <w:t xml:space="preserve">يقول </w:t>
      </w:r>
      <w:r w:rsidR="00A1602D" w:rsidRPr="00A77352">
        <w:rPr>
          <w:rFonts w:cstheme="minorHAnsi" w:hint="cs"/>
          <w:sz w:val="32"/>
          <w:szCs w:val="32"/>
          <w:rtl/>
        </w:rPr>
        <w:t>متخصصو</w:t>
      </w:r>
      <w:r w:rsidRPr="00A77352">
        <w:rPr>
          <w:rFonts w:cstheme="minorHAnsi" w:hint="cs"/>
          <w:sz w:val="32"/>
          <w:szCs w:val="32"/>
          <w:rtl/>
        </w:rPr>
        <w:t xml:space="preserve"> التربية أن</w:t>
      </w:r>
      <w:r w:rsidRPr="00A77352">
        <w:rPr>
          <w:rFonts w:cstheme="minorHAnsi"/>
          <w:sz w:val="32"/>
          <w:szCs w:val="32"/>
          <w:rtl/>
        </w:rPr>
        <w:t xml:space="preserve"> </w:t>
      </w:r>
      <w:r w:rsidRPr="00A77352">
        <w:rPr>
          <w:rFonts w:cstheme="minorHAnsi" w:hint="cs"/>
          <w:sz w:val="32"/>
          <w:szCs w:val="32"/>
          <w:rtl/>
        </w:rPr>
        <w:t>التربية الصحيحة تحتاج إلى تفرغ لتكون لديك سعة صدر، فإ</w:t>
      </w:r>
      <w:r w:rsidRPr="00A77352">
        <w:rPr>
          <w:rFonts w:cstheme="minorHAnsi"/>
          <w:sz w:val="32"/>
          <w:szCs w:val="32"/>
          <w:rtl/>
        </w:rPr>
        <w:t xml:space="preserve">ذا </w:t>
      </w:r>
      <w:r w:rsidRPr="00A77352">
        <w:rPr>
          <w:rFonts w:cstheme="minorHAnsi" w:hint="cs"/>
          <w:sz w:val="32"/>
          <w:szCs w:val="32"/>
          <w:rtl/>
        </w:rPr>
        <w:t>أ</w:t>
      </w:r>
      <w:r w:rsidRPr="00A77352">
        <w:rPr>
          <w:rFonts w:cstheme="minorHAnsi"/>
          <w:sz w:val="32"/>
          <w:szCs w:val="32"/>
          <w:rtl/>
        </w:rPr>
        <w:t xml:space="preserve">مكنك الاكتفاء بعمل </w:t>
      </w:r>
      <w:r w:rsidRPr="00A77352">
        <w:rPr>
          <w:rFonts w:cstheme="minorHAnsi" w:hint="cs"/>
          <w:sz w:val="32"/>
          <w:szCs w:val="32"/>
          <w:rtl/>
        </w:rPr>
        <w:t>الأ</w:t>
      </w:r>
      <w:r w:rsidRPr="00A77352">
        <w:rPr>
          <w:rFonts w:cstheme="minorHAnsi"/>
          <w:sz w:val="32"/>
          <w:szCs w:val="32"/>
          <w:rtl/>
        </w:rPr>
        <w:t xml:space="preserve">ب، </w:t>
      </w:r>
      <w:r w:rsidRPr="00A77352">
        <w:rPr>
          <w:rFonts w:cstheme="minorHAnsi" w:hint="cs"/>
          <w:sz w:val="32"/>
          <w:szCs w:val="32"/>
          <w:rtl/>
        </w:rPr>
        <w:t>أ</w:t>
      </w:r>
      <w:r w:rsidRPr="00A77352">
        <w:rPr>
          <w:rFonts w:cstheme="minorHAnsi"/>
          <w:sz w:val="32"/>
          <w:szCs w:val="32"/>
          <w:rtl/>
        </w:rPr>
        <w:t>و على ال</w:t>
      </w:r>
      <w:r w:rsidRPr="00A77352">
        <w:rPr>
          <w:rFonts w:cstheme="minorHAnsi" w:hint="cs"/>
          <w:sz w:val="32"/>
          <w:szCs w:val="32"/>
          <w:rtl/>
        </w:rPr>
        <w:t>أ</w:t>
      </w:r>
      <w:r w:rsidRPr="00A77352">
        <w:rPr>
          <w:rFonts w:cstheme="minorHAnsi"/>
          <w:sz w:val="32"/>
          <w:szCs w:val="32"/>
          <w:rtl/>
        </w:rPr>
        <w:t xml:space="preserve">قل تقليل ساعات </w:t>
      </w:r>
      <w:r w:rsidR="00A1602D" w:rsidRPr="00A77352">
        <w:rPr>
          <w:rFonts w:cstheme="minorHAnsi" w:hint="cs"/>
          <w:sz w:val="32"/>
          <w:szCs w:val="32"/>
          <w:rtl/>
        </w:rPr>
        <w:t>عملك. فبها</w:t>
      </w:r>
      <w:r w:rsidRPr="00A77352">
        <w:rPr>
          <w:rFonts w:cstheme="minorHAnsi" w:hint="cs"/>
          <w:sz w:val="32"/>
          <w:szCs w:val="32"/>
          <w:rtl/>
        </w:rPr>
        <w:t xml:space="preserve"> ونعمت. </w:t>
      </w:r>
      <w:r w:rsidRPr="00A77352">
        <w:rPr>
          <w:rFonts w:cstheme="minorHAnsi"/>
          <w:sz w:val="32"/>
          <w:szCs w:val="32"/>
          <w:rtl/>
        </w:rPr>
        <w:t>فتربية ال</w:t>
      </w:r>
      <w:r w:rsidRPr="00A77352">
        <w:rPr>
          <w:rFonts w:cstheme="minorHAnsi" w:hint="cs"/>
          <w:sz w:val="32"/>
          <w:szCs w:val="32"/>
          <w:rtl/>
        </w:rPr>
        <w:t>أ</w:t>
      </w:r>
      <w:r w:rsidRPr="00A77352">
        <w:rPr>
          <w:rFonts w:cstheme="minorHAnsi"/>
          <w:sz w:val="32"/>
          <w:szCs w:val="32"/>
          <w:rtl/>
        </w:rPr>
        <w:t xml:space="preserve">ولاد </w:t>
      </w:r>
      <w:r w:rsidRPr="00A77352">
        <w:rPr>
          <w:rFonts w:cstheme="minorHAnsi" w:hint="cs"/>
          <w:sz w:val="32"/>
          <w:szCs w:val="32"/>
          <w:rtl/>
        </w:rPr>
        <w:t>أ</w:t>
      </w:r>
      <w:r w:rsidRPr="00A77352">
        <w:rPr>
          <w:rFonts w:cstheme="minorHAnsi"/>
          <w:sz w:val="32"/>
          <w:szCs w:val="32"/>
          <w:rtl/>
        </w:rPr>
        <w:t>هم من العمل</w:t>
      </w:r>
      <w:r w:rsidRPr="00A77352">
        <w:rPr>
          <w:rFonts w:cstheme="minorHAnsi" w:hint="cs"/>
          <w:sz w:val="32"/>
          <w:szCs w:val="32"/>
          <w:rtl/>
        </w:rPr>
        <w:t xml:space="preserve">. </w:t>
      </w:r>
    </w:p>
    <w:p w:rsidR="000A0EE4" w:rsidRPr="00A77352" w:rsidRDefault="000A0EE4" w:rsidP="00A1602D">
      <w:pPr>
        <w:rPr>
          <w:rFonts w:cstheme="minorHAnsi"/>
          <w:sz w:val="32"/>
          <w:szCs w:val="32"/>
          <w:rtl/>
        </w:rPr>
      </w:pPr>
      <w:r w:rsidRPr="00A77352">
        <w:rPr>
          <w:rFonts w:cstheme="minorHAnsi"/>
          <w:sz w:val="32"/>
          <w:szCs w:val="32"/>
          <w:rtl/>
        </w:rPr>
        <w:t>و</w:t>
      </w:r>
      <w:r w:rsidRPr="00A77352">
        <w:rPr>
          <w:rFonts w:cstheme="minorHAnsi" w:hint="cs"/>
          <w:sz w:val="32"/>
          <w:szCs w:val="32"/>
          <w:rtl/>
        </w:rPr>
        <w:t>إ</w:t>
      </w:r>
      <w:r w:rsidRPr="00A77352">
        <w:rPr>
          <w:rFonts w:cstheme="minorHAnsi"/>
          <w:sz w:val="32"/>
          <w:szCs w:val="32"/>
          <w:rtl/>
        </w:rPr>
        <w:t xml:space="preserve">ذا </w:t>
      </w:r>
      <w:r w:rsidRPr="00A77352">
        <w:rPr>
          <w:rFonts w:cstheme="minorHAnsi" w:hint="cs"/>
          <w:sz w:val="32"/>
          <w:szCs w:val="32"/>
          <w:rtl/>
        </w:rPr>
        <w:t>أ</w:t>
      </w:r>
      <w:r w:rsidRPr="00A77352">
        <w:rPr>
          <w:rFonts w:cstheme="minorHAnsi"/>
          <w:sz w:val="32"/>
          <w:szCs w:val="32"/>
          <w:rtl/>
        </w:rPr>
        <w:t>خبرتك ابنتك ب</w:t>
      </w:r>
      <w:r w:rsidRPr="00A77352">
        <w:rPr>
          <w:rFonts w:cstheme="minorHAnsi" w:hint="cs"/>
          <w:sz w:val="32"/>
          <w:szCs w:val="32"/>
          <w:rtl/>
        </w:rPr>
        <w:t>أ</w:t>
      </w:r>
      <w:r w:rsidRPr="00A77352">
        <w:rPr>
          <w:rFonts w:cstheme="minorHAnsi"/>
          <w:sz w:val="32"/>
          <w:szCs w:val="32"/>
          <w:rtl/>
        </w:rPr>
        <w:t xml:space="preserve">نها صلت فلا تكذبيها، حتى لو </w:t>
      </w:r>
      <w:r w:rsidRPr="00A77352">
        <w:rPr>
          <w:rFonts w:cstheme="minorHAnsi" w:hint="cs"/>
          <w:sz w:val="32"/>
          <w:szCs w:val="32"/>
          <w:rtl/>
        </w:rPr>
        <w:t>كنتِ</w:t>
      </w:r>
      <w:r w:rsidRPr="00A77352">
        <w:rPr>
          <w:rFonts w:cstheme="minorHAnsi"/>
          <w:sz w:val="32"/>
          <w:szCs w:val="32"/>
          <w:rtl/>
        </w:rPr>
        <w:t xml:space="preserve"> مت</w:t>
      </w:r>
      <w:r w:rsidRPr="00A77352">
        <w:rPr>
          <w:rFonts w:cstheme="minorHAnsi" w:hint="cs"/>
          <w:sz w:val="32"/>
          <w:szCs w:val="32"/>
          <w:rtl/>
        </w:rPr>
        <w:t>أ</w:t>
      </w:r>
      <w:r w:rsidRPr="00A77352">
        <w:rPr>
          <w:rFonts w:cstheme="minorHAnsi"/>
          <w:sz w:val="32"/>
          <w:szCs w:val="32"/>
          <w:rtl/>
        </w:rPr>
        <w:t xml:space="preserve">كدة </w:t>
      </w:r>
      <w:r w:rsidRPr="00A77352">
        <w:rPr>
          <w:rFonts w:cstheme="minorHAnsi" w:hint="cs"/>
          <w:sz w:val="32"/>
          <w:szCs w:val="32"/>
          <w:rtl/>
        </w:rPr>
        <w:t>أ</w:t>
      </w:r>
      <w:r w:rsidRPr="00A77352">
        <w:rPr>
          <w:rFonts w:cstheme="minorHAnsi"/>
          <w:sz w:val="32"/>
          <w:szCs w:val="32"/>
          <w:rtl/>
        </w:rPr>
        <w:t>نها لم تصل</w:t>
      </w:r>
      <w:r w:rsidRPr="00A77352">
        <w:rPr>
          <w:rFonts w:cstheme="minorHAnsi" w:hint="cs"/>
          <w:sz w:val="32"/>
          <w:szCs w:val="32"/>
          <w:rtl/>
        </w:rPr>
        <w:t>ِّ؛</w:t>
      </w:r>
      <w:r w:rsidRPr="00A77352">
        <w:rPr>
          <w:rFonts w:cstheme="minorHAnsi"/>
          <w:sz w:val="32"/>
          <w:szCs w:val="32"/>
          <w:rtl/>
        </w:rPr>
        <w:t xml:space="preserve"> ل</w:t>
      </w:r>
      <w:r w:rsidRPr="00A77352">
        <w:rPr>
          <w:rFonts w:cstheme="minorHAnsi" w:hint="cs"/>
          <w:sz w:val="32"/>
          <w:szCs w:val="32"/>
          <w:rtl/>
        </w:rPr>
        <w:t>أ</w:t>
      </w:r>
      <w:r w:rsidRPr="00A77352">
        <w:rPr>
          <w:rFonts w:cstheme="minorHAnsi"/>
          <w:sz w:val="32"/>
          <w:szCs w:val="32"/>
          <w:rtl/>
        </w:rPr>
        <w:t xml:space="preserve">ن تكذيبك لها المستمر سوف يفقد الثقة فيما بينكما، </w:t>
      </w:r>
      <w:r w:rsidRPr="00A77352">
        <w:rPr>
          <w:rFonts w:cstheme="minorHAnsi" w:hint="cs"/>
          <w:sz w:val="32"/>
          <w:szCs w:val="32"/>
          <w:rtl/>
        </w:rPr>
        <w:t xml:space="preserve">وأيضاً إن تكذيبك لها سيدفعها إلى </w:t>
      </w:r>
      <w:r w:rsidRPr="00A77352">
        <w:rPr>
          <w:rFonts w:cstheme="minorHAnsi"/>
          <w:sz w:val="32"/>
          <w:szCs w:val="32"/>
          <w:rtl/>
        </w:rPr>
        <w:t>ترك الصلاة</w:t>
      </w:r>
      <w:r w:rsidRPr="00A77352">
        <w:rPr>
          <w:rFonts w:cstheme="minorHAnsi" w:hint="cs"/>
          <w:sz w:val="32"/>
          <w:szCs w:val="32"/>
          <w:rtl/>
        </w:rPr>
        <w:t>؛</w:t>
      </w:r>
      <w:r w:rsidRPr="00A77352">
        <w:rPr>
          <w:rFonts w:cstheme="minorHAnsi"/>
          <w:sz w:val="32"/>
          <w:szCs w:val="32"/>
          <w:rtl/>
        </w:rPr>
        <w:t xml:space="preserve"> </w:t>
      </w:r>
      <w:r w:rsidRPr="00A77352">
        <w:rPr>
          <w:rFonts w:cstheme="minorHAnsi" w:hint="cs"/>
          <w:sz w:val="32"/>
          <w:szCs w:val="32"/>
          <w:rtl/>
        </w:rPr>
        <w:t>لأ</w:t>
      </w:r>
      <w:r w:rsidRPr="00A77352">
        <w:rPr>
          <w:rFonts w:cstheme="minorHAnsi"/>
          <w:sz w:val="32"/>
          <w:szCs w:val="32"/>
          <w:rtl/>
        </w:rPr>
        <w:t xml:space="preserve">ن ستقول: </w:t>
      </w:r>
      <w:r w:rsidRPr="00A77352">
        <w:rPr>
          <w:rFonts w:cstheme="minorHAnsi" w:hint="cs"/>
          <w:sz w:val="32"/>
          <w:szCs w:val="32"/>
          <w:rtl/>
        </w:rPr>
        <w:t>"أ</w:t>
      </w:r>
      <w:r w:rsidRPr="00A77352">
        <w:rPr>
          <w:rFonts w:cstheme="minorHAnsi"/>
          <w:sz w:val="32"/>
          <w:szCs w:val="32"/>
          <w:rtl/>
        </w:rPr>
        <w:t xml:space="preserve">مي بكل الحالات تتهمني </w:t>
      </w:r>
      <w:r w:rsidRPr="00A77352">
        <w:rPr>
          <w:rFonts w:cstheme="minorHAnsi" w:hint="cs"/>
          <w:sz w:val="32"/>
          <w:szCs w:val="32"/>
          <w:rtl/>
        </w:rPr>
        <w:t>بال</w:t>
      </w:r>
      <w:r w:rsidRPr="00A77352">
        <w:rPr>
          <w:rFonts w:cstheme="minorHAnsi"/>
          <w:sz w:val="32"/>
          <w:szCs w:val="32"/>
          <w:rtl/>
        </w:rPr>
        <w:t xml:space="preserve">كذب، سواء صليت </w:t>
      </w:r>
      <w:r w:rsidRPr="00A77352">
        <w:rPr>
          <w:rFonts w:cstheme="minorHAnsi" w:hint="cs"/>
          <w:sz w:val="32"/>
          <w:szCs w:val="32"/>
          <w:rtl/>
        </w:rPr>
        <w:t>أ</w:t>
      </w:r>
      <w:r w:rsidRPr="00A77352">
        <w:rPr>
          <w:rFonts w:cstheme="minorHAnsi"/>
          <w:sz w:val="32"/>
          <w:szCs w:val="32"/>
          <w:rtl/>
        </w:rPr>
        <w:t xml:space="preserve">و لم </w:t>
      </w:r>
      <w:r w:rsidRPr="00A77352">
        <w:rPr>
          <w:rFonts w:cstheme="minorHAnsi" w:hint="cs"/>
          <w:sz w:val="32"/>
          <w:szCs w:val="32"/>
          <w:rtl/>
        </w:rPr>
        <w:t>أ</w:t>
      </w:r>
      <w:r w:rsidRPr="00A77352">
        <w:rPr>
          <w:rFonts w:cstheme="minorHAnsi"/>
          <w:sz w:val="32"/>
          <w:szCs w:val="32"/>
          <w:rtl/>
        </w:rPr>
        <w:t>ص</w:t>
      </w:r>
      <w:r w:rsidRPr="00A77352">
        <w:rPr>
          <w:rFonts w:cstheme="minorHAnsi" w:hint="cs"/>
          <w:sz w:val="32"/>
          <w:szCs w:val="32"/>
          <w:rtl/>
        </w:rPr>
        <w:t>لِّ،</w:t>
      </w:r>
      <w:r w:rsidRPr="00A77352">
        <w:rPr>
          <w:rFonts w:cstheme="minorHAnsi"/>
          <w:sz w:val="32"/>
          <w:szCs w:val="32"/>
          <w:rtl/>
        </w:rPr>
        <w:t xml:space="preserve"> فلذا ال</w:t>
      </w:r>
      <w:r w:rsidRPr="00A77352">
        <w:rPr>
          <w:rFonts w:cstheme="minorHAnsi" w:hint="cs"/>
          <w:sz w:val="32"/>
          <w:szCs w:val="32"/>
          <w:rtl/>
        </w:rPr>
        <w:t>أ</w:t>
      </w:r>
      <w:r w:rsidRPr="00A77352">
        <w:rPr>
          <w:rFonts w:cstheme="minorHAnsi"/>
          <w:sz w:val="32"/>
          <w:szCs w:val="32"/>
          <w:rtl/>
        </w:rPr>
        <w:t xml:space="preserve">فضل </w:t>
      </w:r>
      <w:r w:rsidRPr="00A77352">
        <w:rPr>
          <w:rFonts w:cstheme="minorHAnsi" w:hint="cs"/>
          <w:sz w:val="32"/>
          <w:szCs w:val="32"/>
          <w:rtl/>
        </w:rPr>
        <w:t>أ</w:t>
      </w:r>
      <w:r w:rsidRPr="00A77352">
        <w:rPr>
          <w:rFonts w:cstheme="minorHAnsi"/>
          <w:sz w:val="32"/>
          <w:szCs w:val="32"/>
          <w:rtl/>
        </w:rPr>
        <w:t xml:space="preserve">ن لا </w:t>
      </w:r>
      <w:r w:rsidRPr="00A77352">
        <w:rPr>
          <w:rFonts w:cstheme="minorHAnsi" w:hint="cs"/>
          <w:sz w:val="32"/>
          <w:szCs w:val="32"/>
          <w:rtl/>
        </w:rPr>
        <w:t>أ</w:t>
      </w:r>
      <w:r w:rsidRPr="00A77352">
        <w:rPr>
          <w:rFonts w:cstheme="minorHAnsi"/>
          <w:sz w:val="32"/>
          <w:szCs w:val="32"/>
          <w:rtl/>
        </w:rPr>
        <w:t>صلي</w:t>
      </w:r>
      <w:r w:rsidRPr="00A77352">
        <w:rPr>
          <w:rFonts w:cstheme="minorHAnsi" w:hint="cs"/>
          <w:sz w:val="32"/>
          <w:szCs w:val="32"/>
          <w:rtl/>
        </w:rPr>
        <w:t>"</w:t>
      </w:r>
      <w:r w:rsidRPr="00A77352">
        <w:rPr>
          <w:rFonts w:cstheme="minorHAnsi"/>
          <w:sz w:val="32"/>
          <w:szCs w:val="32"/>
          <w:rtl/>
        </w:rPr>
        <w:t>، بال</w:t>
      </w:r>
      <w:r w:rsidRPr="00A77352">
        <w:rPr>
          <w:rFonts w:cstheme="minorHAnsi" w:hint="cs"/>
          <w:sz w:val="32"/>
          <w:szCs w:val="32"/>
          <w:rtl/>
        </w:rPr>
        <w:t>إ</w:t>
      </w:r>
      <w:r w:rsidRPr="00A77352">
        <w:rPr>
          <w:rFonts w:cstheme="minorHAnsi"/>
          <w:sz w:val="32"/>
          <w:szCs w:val="32"/>
          <w:rtl/>
        </w:rPr>
        <w:t xml:space="preserve">ضافة </w:t>
      </w:r>
      <w:r w:rsidRPr="00A77352">
        <w:rPr>
          <w:rFonts w:cstheme="minorHAnsi" w:hint="cs"/>
          <w:sz w:val="32"/>
          <w:szCs w:val="32"/>
          <w:rtl/>
        </w:rPr>
        <w:t>إ</w:t>
      </w:r>
      <w:r w:rsidRPr="00A77352">
        <w:rPr>
          <w:rFonts w:cstheme="minorHAnsi"/>
          <w:sz w:val="32"/>
          <w:szCs w:val="32"/>
          <w:rtl/>
        </w:rPr>
        <w:t xml:space="preserve">لى </w:t>
      </w:r>
      <w:r w:rsidRPr="00A77352">
        <w:rPr>
          <w:rFonts w:cstheme="minorHAnsi" w:hint="cs"/>
          <w:sz w:val="32"/>
          <w:szCs w:val="32"/>
          <w:rtl/>
        </w:rPr>
        <w:t>أ</w:t>
      </w:r>
      <w:r w:rsidRPr="00A77352">
        <w:rPr>
          <w:rFonts w:cstheme="minorHAnsi"/>
          <w:sz w:val="32"/>
          <w:szCs w:val="32"/>
          <w:rtl/>
        </w:rPr>
        <w:t xml:space="preserve">ن تكذيبك </w:t>
      </w:r>
      <w:r w:rsidRPr="00A77352">
        <w:rPr>
          <w:rFonts w:cstheme="minorHAnsi" w:hint="cs"/>
          <w:sz w:val="32"/>
          <w:szCs w:val="32"/>
          <w:rtl/>
        </w:rPr>
        <w:t>سوف</w:t>
      </w:r>
      <w:r w:rsidRPr="00A77352">
        <w:rPr>
          <w:rFonts w:cstheme="minorHAnsi"/>
          <w:sz w:val="32"/>
          <w:szCs w:val="32"/>
          <w:rtl/>
        </w:rPr>
        <w:t xml:space="preserve"> يبع</w:t>
      </w:r>
      <w:r w:rsidRPr="00A77352">
        <w:rPr>
          <w:rFonts w:cstheme="minorHAnsi" w:hint="cs"/>
          <w:sz w:val="32"/>
          <w:szCs w:val="32"/>
          <w:rtl/>
        </w:rPr>
        <w:t>ّ</w:t>
      </w:r>
      <w:r w:rsidRPr="00A77352">
        <w:rPr>
          <w:rFonts w:cstheme="minorHAnsi"/>
          <w:sz w:val="32"/>
          <w:szCs w:val="32"/>
          <w:rtl/>
        </w:rPr>
        <w:t xml:space="preserve">د المسافة فيما بينكما. في حين </w:t>
      </w:r>
      <w:r w:rsidRPr="00A77352">
        <w:rPr>
          <w:rFonts w:cstheme="minorHAnsi" w:hint="cs"/>
          <w:sz w:val="32"/>
          <w:szCs w:val="32"/>
          <w:rtl/>
        </w:rPr>
        <w:t>أن الشريعة وعلماء التربية يؤكدوا</w:t>
      </w:r>
      <w:r w:rsidRPr="00A77352">
        <w:rPr>
          <w:rFonts w:cstheme="minorHAnsi"/>
          <w:sz w:val="32"/>
          <w:szCs w:val="32"/>
          <w:rtl/>
        </w:rPr>
        <w:t xml:space="preserve"> ب</w:t>
      </w:r>
      <w:r w:rsidRPr="00A77352">
        <w:rPr>
          <w:rFonts w:cstheme="minorHAnsi" w:hint="cs"/>
          <w:sz w:val="32"/>
          <w:szCs w:val="32"/>
          <w:rtl/>
        </w:rPr>
        <w:t>أ</w:t>
      </w:r>
      <w:r w:rsidRPr="00A77352">
        <w:rPr>
          <w:rFonts w:cstheme="minorHAnsi"/>
          <w:sz w:val="32"/>
          <w:szCs w:val="32"/>
          <w:rtl/>
        </w:rPr>
        <w:t xml:space="preserve">ن المربي </w:t>
      </w:r>
      <w:r w:rsidRPr="00A77352">
        <w:rPr>
          <w:rFonts w:cstheme="minorHAnsi" w:hint="cs"/>
          <w:sz w:val="32"/>
          <w:szCs w:val="32"/>
          <w:rtl/>
        </w:rPr>
        <w:t>إ</w:t>
      </w:r>
      <w:r w:rsidRPr="00A77352">
        <w:rPr>
          <w:rFonts w:cstheme="minorHAnsi"/>
          <w:sz w:val="32"/>
          <w:szCs w:val="32"/>
          <w:rtl/>
        </w:rPr>
        <w:t xml:space="preserve">ذا </w:t>
      </w:r>
      <w:r w:rsidRPr="00A77352">
        <w:rPr>
          <w:rFonts w:cstheme="minorHAnsi" w:hint="cs"/>
          <w:sz w:val="32"/>
          <w:szCs w:val="32"/>
          <w:rtl/>
        </w:rPr>
        <w:t>أ</w:t>
      </w:r>
      <w:r w:rsidRPr="00A77352">
        <w:rPr>
          <w:rFonts w:cstheme="minorHAnsi"/>
          <w:sz w:val="32"/>
          <w:szCs w:val="32"/>
          <w:rtl/>
        </w:rPr>
        <w:t xml:space="preserve">راد </w:t>
      </w:r>
      <w:r w:rsidRPr="00A77352">
        <w:rPr>
          <w:rFonts w:cstheme="minorHAnsi" w:hint="cs"/>
          <w:sz w:val="32"/>
          <w:szCs w:val="32"/>
          <w:rtl/>
        </w:rPr>
        <w:t>أ</w:t>
      </w:r>
      <w:r w:rsidRPr="00A77352">
        <w:rPr>
          <w:rFonts w:cstheme="minorHAnsi"/>
          <w:sz w:val="32"/>
          <w:szCs w:val="32"/>
          <w:rtl/>
        </w:rPr>
        <w:t xml:space="preserve">ن يؤثر على </w:t>
      </w:r>
      <w:r w:rsidRPr="00A77352">
        <w:rPr>
          <w:rFonts w:cstheme="minorHAnsi" w:hint="cs"/>
          <w:sz w:val="32"/>
          <w:szCs w:val="32"/>
          <w:rtl/>
        </w:rPr>
        <w:t>أ</w:t>
      </w:r>
      <w:r w:rsidRPr="00A77352">
        <w:rPr>
          <w:rFonts w:cstheme="minorHAnsi"/>
          <w:sz w:val="32"/>
          <w:szCs w:val="32"/>
          <w:rtl/>
        </w:rPr>
        <w:t>ولاده فليكن صديقا مقربا ل</w:t>
      </w:r>
      <w:r w:rsidRPr="00A77352">
        <w:rPr>
          <w:rFonts w:cstheme="minorHAnsi" w:hint="cs"/>
          <w:sz w:val="32"/>
          <w:szCs w:val="32"/>
          <w:rtl/>
        </w:rPr>
        <w:t>أ</w:t>
      </w:r>
      <w:r w:rsidRPr="00A77352">
        <w:rPr>
          <w:rFonts w:cstheme="minorHAnsi"/>
          <w:sz w:val="32"/>
          <w:szCs w:val="32"/>
          <w:rtl/>
        </w:rPr>
        <w:t xml:space="preserve">ولاده...حاولي </w:t>
      </w:r>
      <w:r w:rsidRPr="00A77352">
        <w:rPr>
          <w:rFonts w:cstheme="minorHAnsi" w:hint="cs"/>
          <w:sz w:val="32"/>
          <w:szCs w:val="32"/>
          <w:rtl/>
        </w:rPr>
        <w:t>إ</w:t>
      </w:r>
      <w:r w:rsidRPr="00A77352">
        <w:rPr>
          <w:rFonts w:cstheme="minorHAnsi"/>
          <w:sz w:val="32"/>
          <w:szCs w:val="32"/>
          <w:rtl/>
        </w:rPr>
        <w:t>قناعها ب</w:t>
      </w:r>
      <w:r w:rsidRPr="00A77352">
        <w:rPr>
          <w:rFonts w:cstheme="minorHAnsi" w:hint="cs"/>
          <w:sz w:val="32"/>
          <w:szCs w:val="32"/>
          <w:rtl/>
        </w:rPr>
        <w:t>أ</w:t>
      </w:r>
      <w:r w:rsidRPr="00A77352">
        <w:rPr>
          <w:rFonts w:cstheme="minorHAnsi"/>
          <w:sz w:val="32"/>
          <w:szCs w:val="32"/>
          <w:rtl/>
        </w:rPr>
        <w:t xml:space="preserve">ن تصلوا معا، وحتى تسمع كلامك احرصي على التودد إلى طفلتك واللعب معها واربطي لعبك معها بوقت الصلاة، قولي لها مثلا : </w:t>
      </w:r>
      <w:r w:rsidRPr="00A77352">
        <w:rPr>
          <w:rFonts w:cstheme="minorHAnsi" w:hint="cs"/>
          <w:sz w:val="32"/>
          <w:szCs w:val="32"/>
          <w:rtl/>
        </w:rPr>
        <w:t>"</w:t>
      </w:r>
      <w:r w:rsidRPr="00A77352">
        <w:rPr>
          <w:rFonts w:cstheme="minorHAnsi"/>
          <w:sz w:val="32"/>
          <w:szCs w:val="32"/>
          <w:rtl/>
        </w:rPr>
        <w:t>بعد أن نصلي معا سألعب معك</w:t>
      </w:r>
      <w:r w:rsidRPr="00A77352">
        <w:rPr>
          <w:rFonts w:cstheme="minorHAnsi" w:hint="cs"/>
          <w:sz w:val="32"/>
          <w:szCs w:val="32"/>
          <w:rtl/>
        </w:rPr>
        <w:t>"،</w:t>
      </w:r>
      <w:r w:rsidRPr="00A77352">
        <w:rPr>
          <w:rFonts w:cstheme="minorHAnsi"/>
          <w:sz w:val="32"/>
          <w:szCs w:val="32"/>
          <w:rtl/>
        </w:rPr>
        <w:t xml:space="preserve"> ومؤكد</w:t>
      </w:r>
      <w:r w:rsidR="00A1602D">
        <w:rPr>
          <w:rFonts w:cstheme="minorHAnsi"/>
          <w:sz w:val="32"/>
          <w:szCs w:val="32"/>
          <w:rtl/>
        </w:rPr>
        <w:t xml:space="preserve"> أنها ستسعد بذلك كثيرا، فالرسول</w:t>
      </w:r>
      <w:r w:rsidRPr="00A77352">
        <w:rPr>
          <w:rFonts w:cstheme="minorHAnsi"/>
          <w:sz w:val="32"/>
          <w:szCs w:val="32"/>
          <w:rtl/>
        </w:rPr>
        <w:t xml:space="preserve"> </w:t>
      </w:r>
      <w:r w:rsidR="00A1602D" w:rsidRPr="00A1602D">
        <w:rPr>
          <w:rFonts w:cs="Calibri"/>
          <w:sz w:val="32"/>
          <w:szCs w:val="32"/>
          <w:rtl/>
        </w:rPr>
        <w:t xml:space="preserve">صلى الله عليه وآله </w:t>
      </w:r>
      <w:r w:rsidRPr="00A77352">
        <w:rPr>
          <w:rFonts w:cstheme="minorHAnsi"/>
          <w:sz w:val="32"/>
          <w:szCs w:val="32"/>
          <w:rtl/>
        </w:rPr>
        <w:t xml:space="preserve">على جلالة قدره كان يلاعب الحسنين </w:t>
      </w:r>
      <w:r w:rsidR="00A1602D">
        <w:rPr>
          <w:rFonts w:cstheme="minorHAnsi" w:hint="cs"/>
          <w:sz w:val="32"/>
          <w:szCs w:val="32"/>
          <w:rtl/>
        </w:rPr>
        <w:t>عليهما السلام</w:t>
      </w:r>
      <w:r w:rsidRPr="00A77352">
        <w:rPr>
          <w:rFonts w:cstheme="minorHAnsi" w:hint="cs"/>
          <w:sz w:val="32"/>
          <w:szCs w:val="32"/>
          <w:rtl/>
        </w:rPr>
        <w:t xml:space="preserve"> </w:t>
      </w:r>
      <w:r w:rsidRPr="00A77352">
        <w:rPr>
          <w:rFonts w:cstheme="minorHAnsi"/>
          <w:sz w:val="32"/>
          <w:szCs w:val="32"/>
          <w:rtl/>
        </w:rPr>
        <w:t xml:space="preserve">وينحني بهيئة الجمل ويصعد عليه الحسنين ويمشي بهما، وهو بنفسه قال: </w:t>
      </w:r>
      <w:r w:rsidRPr="00A77352">
        <w:rPr>
          <w:rFonts w:cstheme="minorHAnsi" w:hint="cs"/>
          <w:sz w:val="32"/>
          <w:szCs w:val="32"/>
          <w:rtl/>
        </w:rPr>
        <w:t>"</w:t>
      </w:r>
      <w:r w:rsidRPr="00A77352">
        <w:rPr>
          <w:rFonts w:cstheme="minorHAnsi"/>
          <w:sz w:val="32"/>
          <w:szCs w:val="32"/>
          <w:rtl/>
        </w:rPr>
        <w:t xml:space="preserve">من كان له صبي فليتصابا </w:t>
      </w:r>
      <w:r w:rsidRPr="00A77352">
        <w:rPr>
          <w:rFonts w:cstheme="minorHAnsi" w:hint="cs"/>
          <w:sz w:val="32"/>
          <w:szCs w:val="32"/>
          <w:rtl/>
        </w:rPr>
        <w:t>له"</w:t>
      </w:r>
      <w:r w:rsidRPr="00A77352">
        <w:rPr>
          <w:rFonts w:cstheme="minorHAnsi" w:hint="cs"/>
          <w:sz w:val="32"/>
          <w:szCs w:val="32"/>
          <w:vertAlign w:val="superscript"/>
          <w:rtl/>
        </w:rPr>
        <w:t>(</w:t>
      </w:r>
      <w:r>
        <w:rPr>
          <w:rStyle w:val="Slutkommentarsreferens"/>
          <w:rFonts w:cstheme="minorHAnsi"/>
          <w:sz w:val="32"/>
          <w:szCs w:val="32"/>
          <w:rtl/>
        </w:rPr>
        <w:endnoteReference w:id="18"/>
      </w:r>
      <w:r w:rsidRPr="00A77352">
        <w:rPr>
          <w:rFonts w:cstheme="minorHAnsi" w:hint="cs"/>
          <w:sz w:val="32"/>
          <w:szCs w:val="32"/>
          <w:vertAlign w:val="superscript"/>
          <w:rtl/>
        </w:rPr>
        <w:t>)</w:t>
      </w:r>
      <w:r w:rsidRPr="00A77352">
        <w:rPr>
          <w:rFonts w:cstheme="minorHAnsi"/>
          <w:sz w:val="32"/>
          <w:szCs w:val="32"/>
          <w:rtl/>
        </w:rPr>
        <w:t>...و</w:t>
      </w:r>
      <w:r w:rsidRPr="00A77352">
        <w:rPr>
          <w:rFonts w:cstheme="minorHAnsi" w:hint="cs"/>
          <w:sz w:val="32"/>
          <w:szCs w:val="32"/>
          <w:rtl/>
        </w:rPr>
        <w:t>أ</w:t>
      </w:r>
      <w:r w:rsidRPr="00A77352">
        <w:rPr>
          <w:rFonts w:cstheme="minorHAnsi"/>
          <w:sz w:val="32"/>
          <w:szCs w:val="32"/>
          <w:rtl/>
        </w:rPr>
        <w:t>نت</w:t>
      </w:r>
      <w:r w:rsidRPr="00A77352">
        <w:rPr>
          <w:rFonts w:cstheme="minorHAnsi" w:hint="cs"/>
          <w:sz w:val="32"/>
          <w:szCs w:val="32"/>
          <w:rtl/>
        </w:rPr>
        <w:t>ِ</w:t>
      </w:r>
      <w:r w:rsidRPr="00A77352">
        <w:rPr>
          <w:rFonts w:cstheme="minorHAnsi"/>
          <w:sz w:val="32"/>
          <w:szCs w:val="32"/>
          <w:rtl/>
        </w:rPr>
        <w:t xml:space="preserve"> </w:t>
      </w:r>
      <w:r w:rsidRPr="00A77352">
        <w:rPr>
          <w:rFonts w:cstheme="minorHAnsi" w:hint="cs"/>
          <w:sz w:val="32"/>
          <w:szCs w:val="32"/>
          <w:rtl/>
        </w:rPr>
        <w:t>أ</w:t>
      </w:r>
      <w:r w:rsidRPr="00A77352">
        <w:rPr>
          <w:rFonts w:cstheme="minorHAnsi"/>
          <w:sz w:val="32"/>
          <w:szCs w:val="32"/>
          <w:rtl/>
        </w:rPr>
        <w:t xml:space="preserve">يضا حددي وقتا يوميا للعب مع ابنتك لفترة من الوقت، فهذا اللعب </w:t>
      </w:r>
      <w:r w:rsidRPr="00A77352">
        <w:rPr>
          <w:rFonts w:cstheme="minorHAnsi" w:hint="cs"/>
          <w:sz w:val="32"/>
          <w:szCs w:val="32"/>
          <w:rtl/>
        </w:rPr>
        <w:t>سوف</w:t>
      </w:r>
      <w:r w:rsidRPr="00A77352">
        <w:rPr>
          <w:rFonts w:cstheme="minorHAnsi"/>
          <w:sz w:val="32"/>
          <w:szCs w:val="32"/>
          <w:rtl/>
        </w:rPr>
        <w:t xml:space="preserve"> يقوي العلاقة فيما بينكما</w:t>
      </w:r>
      <w:r w:rsidRPr="00A77352">
        <w:rPr>
          <w:rFonts w:cstheme="minorHAnsi" w:hint="cs"/>
          <w:sz w:val="32"/>
          <w:szCs w:val="32"/>
          <w:rtl/>
        </w:rPr>
        <w:t xml:space="preserve">، وبتطبيق أساليب الترغيب المتنوعة سوف </w:t>
      </w:r>
      <w:r w:rsidRPr="00A77352">
        <w:rPr>
          <w:rFonts w:cstheme="minorHAnsi"/>
          <w:sz w:val="32"/>
          <w:szCs w:val="32"/>
          <w:rtl/>
        </w:rPr>
        <w:t>ت</w:t>
      </w:r>
      <w:r w:rsidRPr="00A77352">
        <w:rPr>
          <w:rFonts w:cstheme="minorHAnsi" w:hint="cs"/>
          <w:sz w:val="32"/>
          <w:szCs w:val="32"/>
          <w:rtl/>
        </w:rPr>
        <w:t>ؤ</w:t>
      </w:r>
      <w:r w:rsidRPr="00A77352">
        <w:rPr>
          <w:rFonts w:cstheme="minorHAnsi"/>
          <w:sz w:val="32"/>
          <w:szCs w:val="32"/>
          <w:rtl/>
        </w:rPr>
        <w:t xml:space="preserve">ثرين عليها </w:t>
      </w:r>
      <w:r w:rsidRPr="00A77352">
        <w:rPr>
          <w:rFonts w:cstheme="minorHAnsi" w:hint="cs"/>
          <w:sz w:val="32"/>
          <w:szCs w:val="32"/>
          <w:rtl/>
        </w:rPr>
        <w:t>أ</w:t>
      </w:r>
      <w:r w:rsidRPr="00A77352">
        <w:rPr>
          <w:rFonts w:cstheme="minorHAnsi"/>
          <w:sz w:val="32"/>
          <w:szCs w:val="32"/>
          <w:rtl/>
        </w:rPr>
        <w:t>كثر بإذن الله.</w:t>
      </w:r>
    </w:p>
    <w:p w:rsidR="000A0EE4" w:rsidRPr="00A77352" w:rsidRDefault="000A0EE4" w:rsidP="00727389">
      <w:pPr>
        <w:suppressAutoHyphens/>
        <w:autoSpaceDN w:val="0"/>
        <w:textAlignment w:val="baseline"/>
        <w:rPr>
          <w:rFonts w:eastAsia="Calibri" w:cstheme="minorHAnsi"/>
          <w:sz w:val="32"/>
          <w:szCs w:val="32"/>
          <w:rtl/>
        </w:rPr>
      </w:pPr>
      <w:r w:rsidRPr="00A77352">
        <w:rPr>
          <w:rFonts w:eastAsia="Calibri" w:cstheme="minorHAnsi" w:hint="cs"/>
          <w:sz w:val="32"/>
          <w:szCs w:val="32"/>
          <w:rtl/>
        </w:rPr>
        <w:t>ووجب أن يعرف المربي بأن من أبرز الأساليب التي تؤثر على سلوك الولد هو التربية بالقدوة، ولذا لما تردنا حالات استشارية يعاني فيها المربي من إهمال أولاده للصلاة فأ</w:t>
      </w:r>
      <w:r w:rsidRPr="00A77352">
        <w:rPr>
          <w:rFonts w:eastAsia="Calibri" w:cstheme="minorHAnsi"/>
          <w:sz w:val="32"/>
          <w:szCs w:val="32"/>
          <w:rtl/>
        </w:rPr>
        <w:t xml:space="preserve">ول سؤال </w:t>
      </w:r>
      <w:r w:rsidRPr="00A77352">
        <w:rPr>
          <w:rFonts w:eastAsia="Calibri" w:cstheme="minorHAnsi" w:hint="cs"/>
          <w:sz w:val="32"/>
          <w:szCs w:val="32"/>
          <w:rtl/>
        </w:rPr>
        <w:t>نطرحه على المربي</w:t>
      </w:r>
      <w:r w:rsidRPr="00A77352">
        <w:rPr>
          <w:rFonts w:eastAsia="Calibri" w:cstheme="minorHAnsi"/>
          <w:sz w:val="32"/>
          <w:szCs w:val="32"/>
          <w:rtl/>
        </w:rPr>
        <w:t xml:space="preserve">: </w:t>
      </w:r>
      <w:r w:rsidRPr="00A77352">
        <w:rPr>
          <w:rFonts w:eastAsia="Calibri" w:cstheme="minorHAnsi" w:hint="cs"/>
          <w:sz w:val="32"/>
          <w:szCs w:val="32"/>
          <w:rtl/>
        </w:rPr>
        <w:t>"</w:t>
      </w:r>
      <w:r w:rsidRPr="00A77352">
        <w:rPr>
          <w:rFonts w:eastAsia="Calibri" w:cstheme="minorHAnsi"/>
          <w:sz w:val="32"/>
          <w:szCs w:val="32"/>
          <w:rtl/>
        </w:rPr>
        <w:t>هل الوالدان حريصان على الصلاة؟</w:t>
      </w:r>
      <w:r w:rsidRPr="00A77352">
        <w:rPr>
          <w:rFonts w:eastAsia="Calibri" w:cstheme="minorHAnsi" w:hint="cs"/>
          <w:sz w:val="32"/>
          <w:szCs w:val="32"/>
          <w:rtl/>
        </w:rPr>
        <w:t>"</w:t>
      </w:r>
      <w:r w:rsidRPr="00A77352">
        <w:rPr>
          <w:rFonts w:eastAsia="Calibri" w:cstheme="minorHAnsi"/>
          <w:sz w:val="32"/>
          <w:szCs w:val="32"/>
          <w:rtl/>
        </w:rPr>
        <w:t xml:space="preserve"> </w:t>
      </w:r>
      <w:r w:rsidRPr="00A77352">
        <w:rPr>
          <w:rFonts w:eastAsia="Calibri" w:cstheme="minorHAnsi" w:hint="cs"/>
          <w:sz w:val="32"/>
          <w:szCs w:val="32"/>
          <w:rtl/>
        </w:rPr>
        <w:t>بعض الأمهات تقول: "أ</w:t>
      </w:r>
      <w:r w:rsidRPr="00A77352">
        <w:rPr>
          <w:rFonts w:eastAsia="Calibri" w:cstheme="minorHAnsi"/>
          <w:sz w:val="32"/>
          <w:szCs w:val="32"/>
          <w:rtl/>
        </w:rPr>
        <w:t xml:space="preserve">نا </w:t>
      </w:r>
      <w:r w:rsidRPr="00A77352">
        <w:rPr>
          <w:rFonts w:eastAsia="Calibri" w:cstheme="minorHAnsi" w:hint="cs"/>
          <w:sz w:val="32"/>
          <w:szCs w:val="32"/>
          <w:rtl/>
        </w:rPr>
        <w:t>أ</w:t>
      </w:r>
      <w:r w:rsidRPr="00A77352">
        <w:rPr>
          <w:rFonts w:eastAsia="Calibri" w:cstheme="minorHAnsi"/>
          <w:sz w:val="32"/>
          <w:szCs w:val="32"/>
          <w:rtl/>
        </w:rPr>
        <w:t>صلي ولكن ال</w:t>
      </w:r>
      <w:r w:rsidRPr="00A77352">
        <w:rPr>
          <w:rFonts w:eastAsia="Calibri" w:cstheme="minorHAnsi" w:hint="cs"/>
          <w:sz w:val="32"/>
          <w:szCs w:val="32"/>
          <w:rtl/>
        </w:rPr>
        <w:t>أ</w:t>
      </w:r>
      <w:r w:rsidRPr="00A77352">
        <w:rPr>
          <w:rFonts w:eastAsia="Calibri" w:cstheme="minorHAnsi"/>
          <w:sz w:val="32"/>
          <w:szCs w:val="32"/>
          <w:rtl/>
        </w:rPr>
        <w:t>ب لا يصلي</w:t>
      </w:r>
      <w:r w:rsidRPr="00A77352">
        <w:rPr>
          <w:rFonts w:eastAsia="Calibri" w:cstheme="minorHAnsi" w:hint="cs"/>
          <w:sz w:val="32"/>
          <w:szCs w:val="32"/>
          <w:rtl/>
        </w:rPr>
        <w:t>"</w:t>
      </w:r>
      <w:r w:rsidRPr="00A77352">
        <w:rPr>
          <w:rFonts w:eastAsia="Calibri" w:cstheme="minorHAnsi"/>
          <w:sz w:val="32"/>
          <w:szCs w:val="32"/>
          <w:rtl/>
        </w:rPr>
        <w:t>، و</w:t>
      </w:r>
      <w:r w:rsidRPr="00A77352">
        <w:rPr>
          <w:rFonts w:eastAsia="Calibri" w:cstheme="minorHAnsi" w:hint="cs"/>
          <w:sz w:val="32"/>
          <w:szCs w:val="32"/>
          <w:rtl/>
        </w:rPr>
        <w:t xml:space="preserve">هناك </w:t>
      </w:r>
      <w:r w:rsidRPr="00A77352">
        <w:rPr>
          <w:rFonts w:eastAsia="Calibri" w:cstheme="minorHAnsi"/>
          <w:sz w:val="32"/>
          <w:szCs w:val="32"/>
          <w:rtl/>
        </w:rPr>
        <w:t xml:space="preserve">حالات </w:t>
      </w:r>
      <w:r w:rsidRPr="00A77352">
        <w:rPr>
          <w:rFonts w:eastAsia="Calibri" w:cstheme="minorHAnsi" w:hint="cs"/>
          <w:sz w:val="32"/>
          <w:szCs w:val="32"/>
          <w:rtl/>
        </w:rPr>
        <w:t>أ</w:t>
      </w:r>
      <w:r w:rsidRPr="00A77352">
        <w:rPr>
          <w:rFonts w:eastAsia="Calibri" w:cstheme="minorHAnsi"/>
          <w:sz w:val="32"/>
          <w:szCs w:val="32"/>
          <w:rtl/>
        </w:rPr>
        <w:t>خرى مختلفة، سنذكرها مع طريقة التعامل مع كل حالة:</w:t>
      </w:r>
    </w:p>
    <w:p w:rsidR="000A0EE4" w:rsidRPr="00A77352" w:rsidRDefault="000A0EE4" w:rsidP="00727389">
      <w:pPr>
        <w:suppressAutoHyphens/>
        <w:autoSpaceDN w:val="0"/>
        <w:textAlignment w:val="baseline"/>
        <w:rPr>
          <w:rFonts w:eastAsia="Calibri" w:cstheme="minorHAnsi"/>
          <w:sz w:val="32"/>
          <w:szCs w:val="32"/>
          <w:rtl/>
        </w:rPr>
      </w:pPr>
      <w:r w:rsidRPr="00A77352">
        <w:rPr>
          <w:rFonts w:eastAsia="Calibri" w:cstheme="minorHAnsi" w:hint="cs"/>
          <w:b/>
          <w:bCs/>
          <w:sz w:val="32"/>
          <w:szCs w:val="32"/>
          <w:rtl/>
        </w:rPr>
        <w:t xml:space="preserve">الحالة </w:t>
      </w:r>
      <w:r w:rsidRPr="00A77352">
        <w:rPr>
          <w:rFonts w:eastAsia="Calibri" w:cstheme="minorHAnsi"/>
          <w:b/>
          <w:bCs/>
          <w:sz w:val="32"/>
          <w:szCs w:val="32"/>
          <w:rtl/>
        </w:rPr>
        <w:t>الأولى:</w:t>
      </w:r>
      <w:r w:rsidRPr="00A77352">
        <w:rPr>
          <w:rFonts w:eastAsia="Calibri" w:cstheme="minorHAnsi"/>
          <w:sz w:val="32"/>
          <w:szCs w:val="32"/>
          <w:rtl/>
        </w:rPr>
        <w:t xml:space="preserve"> أن يكون الوالدان محافظين على الصلاة، وهذه هي أفضل الحالات التي تشجع الطفل على الصلاة، لأن الطفل يتأثر بما يشاهد وما يسمع من والديه وخاصة في أول ثمان سنوات من عمره، وقد يمر على هذا الطفل بعض حالات الفتور بالصلاة وخاصة في مرحلة المراهقة ودخول عالم الصداقة والأصدقاء، ولكنها حالات طبيعية لا ينبغي الخوف عليه طالما أن أساسه الإيماني قوي، وعلى الوالدين الاستمرار في تذكيره وتوجيهه نحو </w:t>
      </w:r>
      <w:r w:rsidR="00A1602D" w:rsidRPr="00A77352">
        <w:rPr>
          <w:rFonts w:eastAsia="Calibri" w:cstheme="minorHAnsi" w:hint="cs"/>
          <w:sz w:val="32"/>
          <w:szCs w:val="32"/>
          <w:rtl/>
        </w:rPr>
        <w:t>الصلاة.</w:t>
      </w:r>
    </w:p>
    <w:p w:rsidR="000A0EE4" w:rsidRPr="00A77352" w:rsidRDefault="000A0EE4" w:rsidP="00727389">
      <w:pPr>
        <w:suppressAutoHyphens/>
        <w:autoSpaceDN w:val="0"/>
        <w:textAlignment w:val="baseline"/>
        <w:rPr>
          <w:rFonts w:eastAsia="Calibri" w:cstheme="minorHAnsi"/>
          <w:sz w:val="32"/>
          <w:szCs w:val="32"/>
          <w:rtl/>
        </w:rPr>
      </w:pPr>
      <w:r w:rsidRPr="00A77352">
        <w:rPr>
          <w:rFonts w:eastAsia="Calibri" w:cstheme="minorHAnsi" w:hint="cs"/>
          <w:b/>
          <w:bCs/>
          <w:sz w:val="32"/>
          <w:szCs w:val="32"/>
          <w:rtl/>
        </w:rPr>
        <w:t xml:space="preserve">الحالة </w:t>
      </w:r>
      <w:r w:rsidRPr="00A77352">
        <w:rPr>
          <w:rFonts w:eastAsia="Calibri" w:cstheme="minorHAnsi"/>
          <w:b/>
          <w:bCs/>
          <w:sz w:val="32"/>
          <w:szCs w:val="32"/>
          <w:rtl/>
        </w:rPr>
        <w:t>الثانية:</w:t>
      </w:r>
      <w:r w:rsidRPr="00A77352">
        <w:rPr>
          <w:rFonts w:eastAsia="Calibri" w:cstheme="minorHAnsi"/>
          <w:sz w:val="32"/>
          <w:szCs w:val="32"/>
          <w:rtl/>
        </w:rPr>
        <w:t xml:space="preserve"> أن يكون الأب مصليا والأم لا تصلي، ففي هذه الحالة ينشأ الطفل في الغالب غير مهتم بصلاته</w:t>
      </w:r>
      <w:r w:rsidRPr="00A77352">
        <w:rPr>
          <w:rFonts w:eastAsia="Calibri" w:cstheme="minorHAnsi" w:hint="cs"/>
          <w:sz w:val="32"/>
          <w:szCs w:val="32"/>
          <w:rtl/>
        </w:rPr>
        <w:t>؛</w:t>
      </w:r>
      <w:r w:rsidRPr="00A77352">
        <w:rPr>
          <w:rFonts w:eastAsia="Calibri" w:cstheme="minorHAnsi"/>
          <w:sz w:val="32"/>
          <w:szCs w:val="32"/>
          <w:rtl/>
        </w:rPr>
        <w:t xml:space="preserve"> لأنه في سنواته الأولى يكون ارتباطه بأمه أكثر من أبيه، ويستطيع الأب أن يعالج المشكلة بتدخله الكثير بمرافقة ابنه والجلوس معه والحديث حول الصلاة، فيشجعه تارة ويحمسه تارة أخرى حتى يكبر ويكون محافظا على صلاته، أو أن يكثر من الصلاة جماعة معه بالبيت كتدريب للطفل على الصلاة.</w:t>
      </w:r>
    </w:p>
    <w:p w:rsidR="000A0EE4" w:rsidRPr="00A77352" w:rsidRDefault="000A0EE4" w:rsidP="00727389">
      <w:pPr>
        <w:suppressAutoHyphens/>
        <w:autoSpaceDN w:val="0"/>
        <w:textAlignment w:val="baseline"/>
        <w:rPr>
          <w:rFonts w:eastAsia="Calibri" w:cstheme="minorHAnsi"/>
          <w:sz w:val="32"/>
          <w:szCs w:val="32"/>
          <w:rtl/>
        </w:rPr>
      </w:pPr>
      <w:r w:rsidRPr="00A77352">
        <w:rPr>
          <w:rFonts w:eastAsia="Calibri" w:cstheme="minorHAnsi" w:hint="cs"/>
          <w:b/>
          <w:bCs/>
          <w:sz w:val="32"/>
          <w:szCs w:val="32"/>
          <w:rtl/>
        </w:rPr>
        <w:t xml:space="preserve">الحالة </w:t>
      </w:r>
      <w:r w:rsidRPr="00A77352">
        <w:rPr>
          <w:rFonts w:eastAsia="Calibri" w:cstheme="minorHAnsi"/>
          <w:b/>
          <w:bCs/>
          <w:sz w:val="32"/>
          <w:szCs w:val="32"/>
          <w:rtl/>
        </w:rPr>
        <w:t>الثالثة:</w:t>
      </w:r>
      <w:r w:rsidRPr="00A77352">
        <w:rPr>
          <w:rFonts w:eastAsia="Calibri" w:cstheme="minorHAnsi"/>
          <w:sz w:val="32"/>
          <w:szCs w:val="32"/>
          <w:rtl/>
        </w:rPr>
        <w:t xml:space="preserve"> أن تكون الأم حريصة على صلاتها والأب لا يصلي، ففي هذه الحالة تكون المشكلة أخف من الحالة السابقة، وعلاج هذه المشكلة بعمل بعض الحيل التي تعو</w:t>
      </w:r>
      <w:r w:rsidRPr="00A77352">
        <w:rPr>
          <w:rFonts w:eastAsia="Calibri" w:cstheme="minorHAnsi" w:hint="cs"/>
          <w:sz w:val="32"/>
          <w:szCs w:val="32"/>
          <w:rtl/>
        </w:rPr>
        <w:t>ّ</w:t>
      </w:r>
      <w:r w:rsidRPr="00A77352">
        <w:rPr>
          <w:rFonts w:eastAsia="Calibri" w:cstheme="minorHAnsi"/>
          <w:sz w:val="32"/>
          <w:szCs w:val="32"/>
          <w:rtl/>
        </w:rPr>
        <w:t xml:space="preserve">ض تقصير الأب، كارتباط الطفل بجده المصلي في حالة لو كان </w:t>
      </w:r>
      <w:r w:rsidRPr="00A77352">
        <w:rPr>
          <w:rFonts w:eastAsia="Calibri" w:cstheme="minorHAnsi" w:hint="cs"/>
          <w:sz w:val="32"/>
          <w:szCs w:val="32"/>
          <w:rtl/>
        </w:rPr>
        <w:t>ي</w:t>
      </w:r>
      <w:r w:rsidRPr="00A77352">
        <w:rPr>
          <w:rFonts w:eastAsia="Calibri" w:cstheme="minorHAnsi"/>
          <w:sz w:val="32"/>
          <w:szCs w:val="32"/>
          <w:rtl/>
        </w:rPr>
        <w:t xml:space="preserve">سكن </w:t>
      </w:r>
      <w:r w:rsidRPr="00A77352">
        <w:rPr>
          <w:rFonts w:eastAsia="Calibri" w:cstheme="minorHAnsi" w:hint="cs"/>
          <w:sz w:val="32"/>
          <w:szCs w:val="32"/>
          <w:rtl/>
        </w:rPr>
        <w:t xml:space="preserve">معهم </w:t>
      </w:r>
      <w:r w:rsidRPr="00A77352">
        <w:rPr>
          <w:rFonts w:eastAsia="Calibri" w:cstheme="minorHAnsi"/>
          <w:sz w:val="32"/>
          <w:szCs w:val="32"/>
          <w:rtl/>
        </w:rPr>
        <w:t>في المنزل، أو إشراك الطفل ببعض البرامج والفعاليات في الأندية التي تحرص على الصلاة، أو ارتباطه بصحبة صالحة أو حلقات تحفيظ القرآن، فنوفر له بيئة أخرى يكون فيها قدوة بديلة عن الأب كمشرف تربوي مميز يحبه الطفل ويتعلق به فيكون سببا في حرصه علي صلاته.</w:t>
      </w:r>
    </w:p>
    <w:p w:rsidR="000A0EE4" w:rsidRPr="00A77352" w:rsidRDefault="000A0EE4" w:rsidP="00727389">
      <w:pPr>
        <w:suppressAutoHyphens/>
        <w:autoSpaceDN w:val="0"/>
        <w:textAlignment w:val="baseline"/>
        <w:rPr>
          <w:rFonts w:eastAsia="Calibri" w:cstheme="minorHAnsi"/>
          <w:sz w:val="32"/>
          <w:szCs w:val="32"/>
          <w:rtl/>
        </w:rPr>
      </w:pPr>
      <w:r w:rsidRPr="00A77352">
        <w:rPr>
          <w:rFonts w:eastAsia="Calibri" w:cstheme="minorHAnsi" w:hint="cs"/>
          <w:b/>
          <w:bCs/>
          <w:sz w:val="32"/>
          <w:szCs w:val="32"/>
          <w:rtl/>
        </w:rPr>
        <w:t xml:space="preserve">الحالة </w:t>
      </w:r>
      <w:r w:rsidRPr="00A77352">
        <w:rPr>
          <w:rFonts w:eastAsia="Calibri" w:cstheme="minorHAnsi"/>
          <w:b/>
          <w:bCs/>
          <w:sz w:val="32"/>
          <w:szCs w:val="32"/>
          <w:rtl/>
        </w:rPr>
        <w:t>الرابعة:</w:t>
      </w:r>
      <w:r w:rsidRPr="00A77352">
        <w:rPr>
          <w:rFonts w:eastAsia="Calibri" w:cstheme="minorHAnsi"/>
          <w:sz w:val="32"/>
          <w:szCs w:val="32"/>
          <w:rtl/>
        </w:rPr>
        <w:t xml:space="preserve"> أن يكون كلاهما لا ينتظم في صلاته كأن يصليا فرضا ويفوتا فرضا أو يجمعا الفروض كلها قبل النوم، ففي هذا البيت ينشأ الطفل على عدم الحرص على الصلاة بسبب عدم حرص والديه على الصلاة، إلا أن هذه الحالة أفضل من الحالة التي لا يصلي فيها الوالدان أبدا، وعلاج هذه المشكلة أن يتدخل طرف خارجي حريص على صلاة الطفل كأن يكون قريب</w:t>
      </w:r>
      <w:r w:rsidRPr="00A77352">
        <w:rPr>
          <w:rFonts w:eastAsia="Calibri" w:cstheme="minorHAnsi" w:hint="cs"/>
          <w:sz w:val="32"/>
          <w:szCs w:val="32"/>
          <w:rtl/>
        </w:rPr>
        <w:t>ا</w:t>
      </w:r>
      <w:r w:rsidRPr="00A77352">
        <w:rPr>
          <w:rFonts w:eastAsia="Calibri" w:cstheme="minorHAnsi"/>
          <w:sz w:val="32"/>
          <w:szCs w:val="32"/>
          <w:rtl/>
        </w:rPr>
        <w:t xml:space="preserve"> له، وأذكر أن خالة لطفل تدخلت بمثل هذه الحالة وكانت سببا في حرص أبناء أختها على الصلاة.</w:t>
      </w:r>
    </w:p>
    <w:p w:rsidR="000A0EE4" w:rsidRPr="00A77352" w:rsidRDefault="000A0EE4" w:rsidP="00727389">
      <w:pPr>
        <w:suppressAutoHyphens/>
        <w:autoSpaceDN w:val="0"/>
        <w:textAlignment w:val="baseline"/>
        <w:rPr>
          <w:rFonts w:eastAsia="Calibri" w:cstheme="minorHAnsi"/>
          <w:sz w:val="32"/>
          <w:szCs w:val="32"/>
          <w:rtl/>
        </w:rPr>
      </w:pPr>
      <w:r w:rsidRPr="00A77352">
        <w:rPr>
          <w:rFonts w:eastAsia="Calibri" w:cstheme="minorHAnsi" w:hint="cs"/>
          <w:b/>
          <w:bCs/>
          <w:sz w:val="32"/>
          <w:szCs w:val="32"/>
          <w:rtl/>
        </w:rPr>
        <w:t xml:space="preserve">الحالة </w:t>
      </w:r>
      <w:r w:rsidRPr="00A77352">
        <w:rPr>
          <w:rFonts w:eastAsia="Calibri" w:cstheme="minorHAnsi"/>
          <w:b/>
          <w:bCs/>
          <w:sz w:val="32"/>
          <w:szCs w:val="32"/>
          <w:rtl/>
        </w:rPr>
        <w:t>الخامسة:</w:t>
      </w:r>
      <w:r w:rsidRPr="00A77352">
        <w:rPr>
          <w:rFonts w:eastAsia="Calibri" w:cstheme="minorHAnsi"/>
          <w:sz w:val="32"/>
          <w:szCs w:val="32"/>
          <w:rtl/>
        </w:rPr>
        <w:t xml:space="preserve"> أن يكون الوالدان لا يصليان، وهذه هي من أصعب الحالات</w:t>
      </w:r>
      <w:r w:rsidRPr="00A77352">
        <w:rPr>
          <w:rFonts w:eastAsia="Calibri" w:cstheme="minorHAnsi" w:hint="cs"/>
          <w:sz w:val="32"/>
          <w:szCs w:val="32"/>
          <w:rtl/>
        </w:rPr>
        <w:t>؛ لأن</w:t>
      </w:r>
      <w:r w:rsidRPr="00A77352">
        <w:rPr>
          <w:rFonts w:eastAsia="Calibri" w:cstheme="minorHAnsi"/>
          <w:sz w:val="32"/>
          <w:szCs w:val="32"/>
          <w:rtl/>
        </w:rPr>
        <w:t xml:space="preserve"> الطفل </w:t>
      </w:r>
      <w:r w:rsidRPr="00A77352">
        <w:rPr>
          <w:rFonts w:eastAsia="Calibri" w:cstheme="minorHAnsi" w:hint="cs"/>
          <w:sz w:val="32"/>
          <w:szCs w:val="32"/>
          <w:rtl/>
        </w:rPr>
        <w:t xml:space="preserve">ينشأ </w:t>
      </w:r>
      <w:r w:rsidRPr="00A77352">
        <w:rPr>
          <w:rFonts w:eastAsia="Calibri" w:cstheme="minorHAnsi"/>
          <w:sz w:val="32"/>
          <w:szCs w:val="32"/>
          <w:rtl/>
        </w:rPr>
        <w:t xml:space="preserve">غير حريص على الصلاة لأنه لم يشاهد والديه أمامه يصليان، </w:t>
      </w:r>
      <w:r w:rsidRPr="00A77352">
        <w:rPr>
          <w:rFonts w:eastAsia="Calibri" w:cstheme="minorHAnsi" w:hint="cs"/>
          <w:sz w:val="32"/>
          <w:szCs w:val="32"/>
          <w:rtl/>
        </w:rPr>
        <w:t>ويذكر أحد المستشارين بأنه كان</w:t>
      </w:r>
      <w:r w:rsidRPr="00A77352">
        <w:rPr>
          <w:rFonts w:eastAsia="Calibri" w:cstheme="minorHAnsi"/>
          <w:sz w:val="32"/>
          <w:szCs w:val="32"/>
          <w:rtl/>
        </w:rPr>
        <w:t xml:space="preserve"> في جلسة بحرية مع شباب صغار فق</w:t>
      </w:r>
      <w:r w:rsidRPr="00A77352">
        <w:rPr>
          <w:rFonts w:eastAsia="Calibri" w:cstheme="minorHAnsi" w:hint="cs"/>
          <w:sz w:val="32"/>
          <w:szCs w:val="32"/>
          <w:rtl/>
        </w:rPr>
        <w:t>ال</w:t>
      </w:r>
      <w:r w:rsidRPr="00A77352">
        <w:rPr>
          <w:rFonts w:eastAsia="Calibri" w:cstheme="minorHAnsi"/>
          <w:sz w:val="32"/>
          <w:szCs w:val="32"/>
          <w:rtl/>
        </w:rPr>
        <w:t xml:space="preserve"> لهم لنصلّ جماعة، فقال ل</w:t>
      </w:r>
      <w:r w:rsidRPr="00A77352">
        <w:rPr>
          <w:rFonts w:eastAsia="Calibri" w:cstheme="minorHAnsi" w:hint="cs"/>
          <w:sz w:val="32"/>
          <w:szCs w:val="32"/>
          <w:rtl/>
        </w:rPr>
        <w:t>ه</w:t>
      </w:r>
      <w:r w:rsidRPr="00A77352">
        <w:rPr>
          <w:rFonts w:eastAsia="Calibri" w:cstheme="minorHAnsi"/>
          <w:sz w:val="32"/>
          <w:szCs w:val="32"/>
          <w:rtl/>
        </w:rPr>
        <w:t xml:space="preserve"> أحدهم وعمره 10 سنوات </w:t>
      </w:r>
      <w:r w:rsidRPr="00A77352">
        <w:rPr>
          <w:rFonts w:eastAsia="Calibri" w:cstheme="minorHAnsi" w:hint="cs"/>
          <w:sz w:val="32"/>
          <w:szCs w:val="32"/>
          <w:rtl/>
        </w:rPr>
        <w:t>"</w:t>
      </w:r>
      <w:r w:rsidRPr="00A77352">
        <w:rPr>
          <w:rFonts w:eastAsia="Calibri" w:cstheme="minorHAnsi"/>
          <w:sz w:val="32"/>
          <w:szCs w:val="32"/>
          <w:rtl/>
        </w:rPr>
        <w:t>أنا لا أعرف كيف أتوضأ</w:t>
      </w:r>
      <w:r w:rsidRPr="00A77352">
        <w:rPr>
          <w:rFonts w:eastAsia="Calibri" w:cstheme="minorHAnsi" w:hint="cs"/>
          <w:sz w:val="32"/>
          <w:szCs w:val="32"/>
          <w:rtl/>
        </w:rPr>
        <w:t>"</w:t>
      </w:r>
      <w:r w:rsidRPr="00A77352">
        <w:rPr>
          <w:rFonts w:eastAsia="Calibri" w:cstheme="minorHAnsi"/>
          <w:sz w:val="32"/>
          <w:szCs w:val="32"/>
          <w:rtl/>
        </w:rPr>
        <w:t xml:space="preserve">، فعلمه الوضوء ثم </w:t>
      </w:r>
      <w:r w:rsidR="00A1602D" w:rsidRPr="00A77352">
        <w:rPr>
          <w:rFonts w:eastAsia="Calibri" w:cstheme="minorHAnsi" w:hint="cs"/>
          <w:sz w:val="32"/>
          <w:szCs w:val="32"/>
          <w:rtl/>
        </w:rPr>
        <w:t>قال:</w:t>
      </w:r>
      <w:r w:rsidRPr="00A77352">
        <w:rPr>
          <w:rFonts w:eastAsia="Calibri" w:cstheme="minorHAnsi"/>
          <w:sz w:val="32"/>
          <w:szCs w:val="32"/>
          <w:rtl/>
        </w:rPr>
        <w:t xml:space="preserve"> </w:t>
      </w:r>
      <w:r w:rsidRPr="00A77352">
        <w:rPr>
          <w:rFonts w:eastAsia="Calibri" w:cstheme="minorHAnsi" w:hint="cs"/>
          <w:sz w:val="32"/>
          <w:szCs w:val="32"/>
          <w:rtl/>
        </w:rPr>
        <w:t>"</w:t>
      </w:r>
      <w:r w:rsidRPr="00A77352">
        <w:rPr>
          <w:rFonts w:eastAsia="Calibri" w:cstheme="minorHAnsi"/>
          <w:sz w:val="32"/>
          <w:szCs w:val="32"/>
          <w:rtl/>
        </w:rPr>
        <w:t xml:space="preserve">ولا أعرف كيف أصلي </w:t>
      </w:r>
      <w:r w:rsidR="00A1602D" w:rsidRPr="00A77352">
        <w:rPr>
          <w:rFonts w:eastAsia="Calibri" w:cstheme="minorHAnsi" w:hint="cs"/>
          <w:sz w:val="32"/>
          <w:szCs w:val="32"/>
          <w:rtl/>
        </w:rPr>
        <w:t>كذلك؟"،</w:t>
      </w:r>
      <w:r w:rsidRPr="00A77352">
        <w:rPr>
          <w:rFonts w:eastAsia="Calibri" w:cstheme="minorHAnsi"/>
          <w:sz w:val="32"/>
          <w:szCs w:val="32"/>
          <w:rtl/>
        </w:rPr>
        <w:t xml:space="preserve"> فعلمه الصلاة! ثم علم أنه ترب</w:t>
      </w:r>
      <w:r w:rsidRPr="00A77352">
        <w:rPr>
          <w:rFonts w:eastAsia="Calibri" w:cstheme="minorHAnsi" w:hint="cs"/>
          <w:sz w:val="32"/>
          <w:szCs w:val="32"/>
          <w:rtl/>
        </w:rPr>
        <w:t>ى</w:t>
      </w:r>
      <w:r w:rsidRPr="00A77352">
        <w:rPr>
          <w:rFonts w:eastAsia="Calibri" w:cstheme="minorHAnsi"/>
          <w:sz w:val="32"/>
          <w:szCs w:val="32"/>
          <w:rtl/>
        </w:rPr>
        <w:t xml:space="preserve"> في بيت لم يشاهد والديه يصليان ولم يكلمه أحد عن الصلاة، والغريب أنه بعدما صلى معنا جماعة قال: </w:t>
      </w:r>
      <w:r w:rsidRPr="00A77352">
        <w:rPr>
          <w:rFonts w:eastAsia="Calibri" w:cstheme="minorHAnsi" w:hint="cs"/>
          <w:sz w:val="32"/>
          <w:szCs w:val="32"/>
          <w:rtl/>
        </w:rPr>
        <w:t>"</w:t>
      </w:r>
      <w:r w:rsidRPr="00A77352">
        <w:rPr>
          <w:rFonts w:eastAsia="Calibri" w:cstheme="minorHAnsi"/>
          <w:sz w:val="32"/>
          <w:szCs w:val="32"/>
          <w:rtl/>
        </w:rPr>
        <w:t>كنت أتمنى أن أصلي منذ زمن ولكن لم يعلمني أحد</w:t>
      </w:r>
      <w:r w:rsidRPr="00A77352">
        <w:rPr>
          <w:rFonts w:eastAsia="Calibri" w:cstheme="minorHAnsi" w:hint="cs"/>
          <w:sz w:val="32"/>
          <w:szCs w:val="32"/>
          <w:rtl/>
        </w:rPr>
        <w:t>"</w:t>
      </w:r>
      <w:r w:rsidRPr="00A77352">
        <w:rPr>
          <w:rFonts w:eastAsia="Calibri" w:cstheme="minorHAnsi"/>
          <w:sz w:val="32"/>
          <w:szCs w:val="32"/>
          <w:rtl/>
        </w:rPr>
        <w:t>، وظل حريصا على مرافقة أولادنا بعد ذلك.</w:t>
      </w:r>
    </w:p>
    <w:p w:rsidR="000A0EE4" w:rsidRPr="00A77352" w:rsidRDefault="000A0EE4" w:rsidP="00727389">
      <w:pPr>
        <w:suppressAutoHyphens/>
        <w:autoSpaceDN w:val="0"/>
        <w:textAlignment w:val="baseline"/>
        <w:rPr>
          <w:rFonts w:eastAsia="Calibri" w:cstheme="minorHAnsi"/>
          <w:sz w:val="32"/>
          <w:szCs w:val="32"/>
          <w:rtl/>
        </w:rPr>
      </w:pPr>
      <w:r w:rsidRPr="00A77352">
        <w:rPr>
          <w:rFonts w:eastAsia="Calibri" w:cstheme="minorHAnsi"/>
          <w:sz w:val="32"/>
          <w:szCs w:val="32"/>
          <w:rtl/>
        </w:rPr>
        <w:t xml:space="preserve">قد تقول </w:t>
      </w:r>
      <w:r w:rsidRPr="00A77352">
        <w:rPr>
          <w:rFonts w:eastAsia="Calibri" w:cstheme="minorHAnsi" w:hint="cs"/>
          <w:sz w:val="32"/>
          <w:szCs w:val="32"/>
          <w:rtl/>
        </w:rPr>
        <w:t>إ</w:t>
      </w:r>
      <w:r w:rsidRPr="00A77352">
        <w:rPr>
          <w:rFonts w:eastAsia="Calibri" w:cstheme="minorHAnsi"/>
          <w:sz w:val="32"/>
          <w:szCs w:val="32"/>
          <w:rtl/>
        </w:rPr>
        <w:t>حداكن نحن من الحالة ال</w:t>
      </w:r>
      <w:r w:rsidRPr="00A77352">
        <w:rPr>
          <w:rFonts w:eastAsia="Calibri" w:cstheme="minorHAnsi" w:hint="cs"/>
          <w:sz w:val="32"/>
          <w:szCs w:val="32"/>
          <w:rtl/>
        </w:rPr>
        <w:t>أ</w:t>
      </w:r>
      <w:r w:rsidRPr="00A77352">
        <w:rPr>
          <w:rFonts w:eastAsia="Calibri" w:cstheme="minorHAnsi"/>
          <w:sz w:val="32"/>
          <w:szCs w:val="32"/>
          <w:rtl/>
        </w:rPr>
        <w:t xml:space="preserve">ولى، </w:t>
      </w:r>
      <w:r w:rsidRPr="00A77352">
        <w:rPr>
          <w:rFonts w:eastAsia="Calibri" w:cstheme="minorHAnsi" w:hint="cs"/>
          <w:sz w:val="32"/>
          <w:szCs w:val="32"/>
          <w:rtl/>
        </w:rPr>
        <w:t>أ</w:t>
      </w:r>
      <w:r w:rsidRPr="00A77352">
        <w:rPr>
          <w:rFonts w:eastAsia="Calibri" w:cstheme="minorHAnsi"/>
          <w:sz w:val="32"/>
          <w:szCs w:val="32"/>
          <w:rtl/>
        </w:rPr>
        <w:t xml:space="preserve">ي </w:t>
      </w:r>
      <w:r w:rsidRPr="00A77352">
        <w:rPr>
          <w:rFonts w:eastAsia="Calibri" w:cstheme="minorHAnsi" w:hint="cs"/>
          <w:sz w:val="32"/>
          <w:szCs w:val="32"/>
          <w:rtl/>
        </w:rPr>
        <w:t>أ</w:t>
      </w:r>
      <w:r w:rsidRPr="00A77352">
        <w:rPr>
          <w:rFonts w:eastAsia="Calibri" w:cstheme="minorHAnsi"/>
          <w:sz w:val="32"/>
          <w:szCs w:val="32"/>
          <w:rtl/>
        </w:rPr>
        <w:t>بوه و</w:t>
      </w:r>
      <w:r w:rsidRPr="00A77352">
        <w:rPr>
          <w:rFonts w:eastAsia="Calibri" w:cstheme="minorHAnsi" w:hint="cs"/>
          <w:sz w:val="32"/>
          <w:szCs w:val="32"/>
          <w:rtl/>
        </w:rPr>
        <w:t>أ</w:t>
      </w:r>
      <w:r w:rsidRPr="00A77352">
        <w:rPr>
          <w:rFonts w:eastAsia="Calibri" w:cstheme="minorHAnsi"/>
          <w:sz w:val="32"/>
          <w:szCs w:val="32"/>
          <w:rtl/>
        </w:rPr>
        <w:t xml:space="preserve">مه محافظان على الصلاة ولكننا نجد معاناة شديدة في متابعة أبنائنا وحرصهم على الصلاة </w:t>
      </w:r>
      <w:r w:rsidRPr="00A77352">
        <w:rPr>
          <w:rFonts w:eastAsia="Calibri" w:cstheme="minorHAnsi" w:hint="cs"/>
          <w:sz w:val="32"/>
          <w:szCs w:val="32"/>
          <w:rtl/>
        </w:rPr>
        <w:t>!!</w:t>
      </w:r>
    </w:p>
    <w:p w:rsidR="000A0EE4" w:rsidRPr="00A77352" w:rsidRDefault="000A0EE4" w:rsidP="00FE525F">
      <w:pPr>
        <w:suppressAutoHyphens/>
        <w:autoSpaceDN w:val="0"/>
        <w:textAlignment w:val="baseline"/>
        <w:rPr>
          <w:rFonts w:eastAsia="Calibri" w:cstheme="minorHAnsi"/>
          <w:sz w:val="32"/>
          <w:szCs w:val="32"/>
          <w:rtl/>
        </w:rPr>
      </w:pPr>
      <w:r w:rsidRPr="00A77352">
        <w:rPr>
          <w:rFonts w:eastAsia="Calibri" w:cstheme="minorHAnsi" w:hint="cs"/>
          <w:sz w:val="32"/>
          <w:szCs w:val="32"/>
          <w:rtl/>
        </w:rPr>
        <w:t>الجواب:</w:t>
      </w:r>
      <w:r w:rsidRPr="00A77352">
        <w:rPr>
          <w:rFonts w:eastAsia="Calibri" w:cstheme="minorHAnsi"/>
          <w:sz w:val="32"/>
          <w:szCs w:val="32"/>
          <w:rtl/>
        </w:rPr>
        <w:t xml:space="preserve"> إن هذه المعاناة طبيعية وستستمر معك لأن الصلاة ثقيلة على الأطفال، فالطفل يكون في غاية لعبه وفرحه ونحن نقطع عليه أنسه ونقول له تعال نصلّ، فيقف من أجل الوضوء والصلاة، ولهذا تلاحظه يتململ وقت الصلاة لأنه يحب اللعب وأن يعيش حرا غير مقيد، وتلاحظه أحيانا يتحايل عليك ويراوغ من أجل تأجيل الصلاة، وفي هذه الحالة عليك متابعته وتوجيهه برفق ولين وخاصة إذا كان عمره بين سبع وعشر سنوات، واحرص على أن لا تستخدم أسلوب الشرط، كأن تقول له </w:t>
      </w:r>
      <w:r w:rsidRPr="00A77352">
        <w:rPr>
          <w:rFonts w:eastAsia="Calibri" w:cstheme="minorHAnsi" w:hint="cs"/>
          <w:sz w:val="32"/>
          <w:szCs w:val="32"/>
          <w:rtl/>
        </w:rPr>
        <w:t>"</w:t>
      </w:r>
      <w:r w:rsidRPr="00A77352">
        <w:rPr>
          <w:rFonts w:eastAsia="Calibri" w:cstheme="minorHAnsi"/>
          <w:sz w:val="32"/>
          <w:szCs w:val="32"/>
          <w:rtl/>
        </w:rPr>
        <w:t>كلما صليت أعطيتك هدية</w:t>
      </w:r>
      <w:r w:rsidRPr="00A77352">
        <w:rPr>
          <w:rFonts w:eastAsia="Calibri" w:cstheme="minorHAnsi" w:hint="cs"/>
          <w:sz w:val="32"/>
          <w:szCs w:val="32"/>
          <w:rtl/>
        </w:rPr>
        <w:t>"،</w:t>
      </w:r>
      <w:r w:rsidRPr="00A77352">
        <w:rPr>
          <w:rFonts w:eastAsia="Calibri" w:cstheme="minorHAnsi"/>
          <w:sz w:val="32"/>
          <w:szCs w:val="32"/>
          <w:rtl/>
        </w:rPr>
        <w:t xml:space="preserve"> ل</w:t>
      </w:r>
      <w:r w:rsidRPr="00A77352">
        <w:rPr>
          <w:rFonts w:eastAsia="Calibri" w:cstheme="minorHAnsi" w:hint="cs"/>
          <w:sz w:val="32"/>
          <w:szCs w:val="32"/>
          <w:rtl/>
        </w:rPr>
        <w:t>أ</w:t>
      </w:r>
      <w:r w:rsidRPr="00A77352">
        <w:rPr>
          <w:rFonts w:eastAsia="Calibri" w:cstheme="minorHAnsi"/>
          <w:sz w:val="32"/>
          <w:szCs w:val="32"/>
          <w:rtl/>
        </w:rPr>
        <w:t>ن هذا سيجعل صلاته مرهون</w:t>
      </w:r>
      <w:r w:rsidRPr="00A77352">
        <w:rPr>
          <w:rFonts w:eastAsia="Calibri" w:cstheme="minorHAnsi" w:hint="cs"/>
          <w:sz w:val="32"/>
          <w:szCs w:val="32"/>
          <w:rtl/>
        </w:rPr>
        <w:t>ة</w:t>
      </w:r>
      <w:r w:rsidRPr="00A77352">
        <w:rPr>
          <w:rFonts w:eastAsia="Calibri" w:cstheme="minorHAnsi"/>
          <w:sz w:val="32"/>
          <w:szCs w:val="32"/>
          <w:rtl/>
        </w:rPr>
        <w:t xml:space="preserve"> بالعطاء المادي، ولا تستخدم أسلوب التهديد وبال</w:t>
      </w:r>
      <w:r w:rsidRPr="00A77352">
        <w:rPr>
          <w:rFonts w:eastAsia="Calibri" w:cstheme="minorHAnsi" w:hint="cs"/>
          <w:sz w:val="32"/>
          <w:szCs w:val="32"/>
          <w:rtl/>
        </w:rPr>
        <w:t>أ</w:t>
      </w:r>
      <w:r w:rsidRPr="00A77352">
        <w:rPr>
          <w:rFonts w:eastAsia="Calibri" w:cstheme="minorHAnsi"/>
          <w:sz w:val="32"/>
          <w:szCs w:val="32"/>
          <w:rtl/>
        </w:rPr>
        <w:t xml:space="preserve">خص مع الطفل الغير مكلف فتقول له </w:t>
      </w:r>
      <w:r w:rsidRPr="00A77352">
        <w:rPr>
          <w:rFonts w:eastAsia="Calibri" w:cstheme="minorHAnsi" w:hint="cs"/>
          <w:sz w:val="32"/>
          <w:szCs w:val="32"/>
          <w:rtl/>
        </w:rPr>
        <w:t>"</w:t>
      </w:r>
      <w:r w:rsidRPr="00A77352">
        <w:rPr>
          <w:rFonts w:eastAsia="Calibri" w:cstheme="minorHAnsi"/>
          <w:sz w:val="32"/>
          <w:szCs w:val="32"/>
          <w:rtl/>
        </w:rPr>
        <w:t>إذا لم تصلّ فإن الله سيعذبك بالنار</w:t>
      </w:r>
      <w:r w:rsidRPr="00A77352">
        <w:rPr>
          <w:rFonts w:eastAsia="Calibri" w:cstheme="minorHAnsi" w:hint="cs"/>
          <w:sz w:val="32"/>
          <w:szCs w:val="32"/>
          <w:rtl/>
        </w:rPr>
        <w:t>"؛</w:t>
      </w:r>
      <w:r w:rsidRPr="00A77352">
        <w:rPr>
          <w:rFonts w:eastAsia="Calibri" w:cstheme="minorHAnsi"/>
          <w:sz w:val="32"/>
          <w:szCs w:val="32"/>
          <w:rtl/>
        </w:rPr>
        <w:t xml:space="preserve"> ل</w:t>
      </w:r>
      <w:r w:rsidRPr="00A77352">
        <w:rPr>
          <w:rFonts w:eastAsia="Calibri" w:cstheme="minorHAnsi" w:hint="cs"/>
          <w:sz w:val="32"/>
          <w:szCs w:val="32"/>
          <w:rtl/>
        </w:rPr>
        <w:t>أ</w:t>
      </w:r>
      <w:r w:rsidRPr="00A77352">
        <w:rPr>
          <w:rFonts w:eastAsia="Calibri" w:cstheme="minorHAnsi"/>
          <w:sz w:val="32"/>
          <w:szCs w:val="32"/>
          <w:rtl/>
        </w:rPr>
        <w:t>ن هذا يعد من الكذب باعتباره غير مكلف</w:t>
      </w:r>
      <w:r w:rsidRPr="00A77352">
        <w:rPr>
          <w:rFonts w:eastAsia="Calibri" w:cstheme="minorHAnsi" w:hint="cs"/>
          <w:sz w:val="32"/>
          <w:szCs w:val="32"/>
          <w:rtl/>
        </w:rPr>
        <w:t>،</w:t>
      </w:r>
      <w:r w:rsidRPr="00A77352">
        <w:rPr>
          <w:rFonts w:eastAsia="Calibri" w:cstheme="minorHAnsi"/>
          <w:sz w:val="32"/>
          <w:szCs w:val="32"/>
          <w:rtl/>
        </w:rPr>
        <w:t xml:space="preserve"> و</w:t>
      </w:r>
      <w:r w:rsidRPr="00A77352">
        <w:rPr>
          <w:rFonts w:eastAsia="Calibri" w:cstheme="minorHAnsi" w:hint="cs"/>
          <w:sz w:val="32"/>
          <w:szCs w:val="32"/>
          <w:rtl/>
        </w:rPr>
        <w:t>أ</w:t>
      </w:r>
      <w:r w:rsidRPr="00A77352">
        <w:rPr>
          <w:rFonts w:eastAsia="Calibri" w:cstheme="minorHAnsi"/>
          <w:sz w:val="32"/>
          <w:szCs w:val="32"/>
          <w:rtl/>
        </w:rPr>
        <w:t xml:space="preserve">يضا هذا سيجعله يكره ربه، ولكن استخدم معه أسلوب الإيحاء الإيجابي وهو أنك كلما صليت تقول له </w:t>
      </w:r>
      <w:r w:rsidRPr="00A77352">
        <w:rPr>
          <w:rFonts w:eastAsia="Calibri" w:cstheme="minorHAnsi" w:hint="cs"/>
          <w:sz w:val="32"/>
          <w:szCs w:val="32"/>
          <w:rtl/>
        </w:rPr>
        <w:t>"</w:t>
      </w:r>
      <w:r w:rsidRPr="00A77352">
        <w:rPr>
          <w:rFonts w:eastAsia="Calibri" w:cstheme="minorHAnsi"/>
          <w:sz w:val="32"/>
          <w:szCs w:val="32"/>
          <w:rtl/>
        </w:rPr>
        <w:t>الصلاة تشعرنا بالراحة</w:t>
      </w:r>
      <w:r w:rsidRPr="00A77352">
        <w:rPr>
          <w:rFonts w:eastAsia="Calibri" w:cstheme="minorHAnsi" w:hint="cs"/>
          <w:sz w:val="32"/>
          <w:szCs w:val="32"/>
          <w:rtl/>
        </w:rPr>
        <w:t>"،</w:t>
      </w:r>
      <w:r w:rsidRPr="00A77352">
        <w:rPr>
          <w:rFonts w:eastAsia="Calibri" w:cstheme="minorHAnsi"/>
          <w:sz w:val="32"/>
          <w:szCs w:val="32"/>
          <w:rtl/>
        </w:rPr>
        <w:t xml:space="preserve"> ونكرر عليه هذه العبارة، أو أن نستغل وقت اجتماع العائلة فنصلي جماعة، ونقول لهم كلمة بعد الصلاة لبيان فضل الصلاة والحرص عليها</w:t>
      </w:r>
      <w:r w:rsidRPr="00A77352">
        <w:rPr>
          <w:rFonts w:eastAsia="Calibri" w:cstheme="minorHAnsi" w:hint="cs"/>
          <w:sz w:val="32"/>
          <w:szCs w:val="32"/>
          <w:vertAlign w:val="superscript"/>
          <w:rtl/>
        </w:rPr>
        <w:t>(</w:t>
      </w:r>
      <w:r>
        <w:rPr>
          <w:rStyle w:val="Slutkommentarsreferens"/>
          <w:rFonts w:eastAsia="Calibri" w:cstheme="minorHAnsi"/>
          <w:sz w:val="32"/>
          <w:szCs w:val="32"/>
          <w:rtl/>
        </w:rPr>
        <w:endnoteReference w:id="19"/>
      </w:r>
      <w:r w:rsidRPr="00A77352">
        <w:rPr>
          <w:rFonts w:eastAsia="Calibri" w:cstheme="minorHAnsi" w:hint="cs"/>
          <w:sz w:val="32"/>
          <w:szCs w:val="32"/>
          <w:vertAlign w:val="superscript"/>
          <w:rtl/>
        </w:rPr>
        <w:t>)</w:t>
      </w:r>
      <w:r w:rsidRPr="00A77352">
        <w:rPr>
          <w:rFonts w:eastAsia="Calibri" w:cstheme="minorHAnsi" w:hint="cs"/>
          <w:sz w:val="32"/>
          <w:szCs w:val="32"/>
          <w:rtl/>
        </w:rPr>
        <w:t>.</w:t>
      </w:r>
    </w:p>
    <w:p w:rsidR="000A0EE4" w:rsidRPr="00A77352" w:rsidRDefault="000A0EE4" w:rsidP="00727389">
      <w:pPr>
        <w:rPr>
          <w:rFonts w:eastAsia="Calibri" w:cstheme="minorHAnsi"/>
          <w:sz w:val="32"/>
          <w:szCs w:val="32"/>
          <w:rtl/>
        </w:rPr>
      </w:pPr>
    </w:p>
    <w:p w:rsidR="000A0EE4" w:rsidRPr="00A77352" w:rsidRDefault="000A0EE4" w:rsidP="00727389">
      <w:pPr>
        <w:rPr>
          <w:rFonts w:cstheme="minorHAnsi"/>
          <w:b/>
          <w:bCs/>
          <w:sz w:val="32"/>
          <w:szCs w:val="32"/>
          <w:highlight w:val="lightGray"/>
          <w:rtl/>
        </w:rPr>
      </w:pPr>
      <w:r w:rsidRPr="00A77352">
        <w:rPr>
          <w:rFonts w:cstheme="minorHAnsi" w:hint="cs"/>
          <w:b/>
          <w:bCs/>
          <w:sz w:val="32"/>
          <w:szCs w:val="32"/>
          <w:highlight w:val="lightGray"/>
          <w:rtl/>
        </w:rPr>
        <w:t>المبحث الرابع: أساليب التربية على الصلاة</w:t>
      </w:r>
    </w:p>
    <w:p w:rsidR="000A0EE4" w:rsidRPr="00A77352" w:rsidRDefault="000A0EE4" w:rsidP="00727389">
      <w:pPr>
        <w:suppressAutoHyphens/>
        <w:autoSpaceDN w:val="0"/>
        <w:textAlignment w:val="baseline"/>
        <w:rPr>
          <w:rFonts w:eastAsia="Calibri" w:cstheme="minorHAnsi"/>
          <w:sz w:val="32"/>
          <w:szCs w:val="32"/>
          <w:rtl/>
        </w:rPr>
      </w:pPr>
      <w:r w:rsidRPr="00A77352">
        <w:rPr>
          <w:rFonts w:eastAsia="Calibri" w:cstheme="minorHAnsi" w:hint="cs"/>
          <w:sz w:val="32"/>
          <w:szCs w:val="32"/>
          <w:rtl/>
        </w:rPr>
        <w:t>على المربي أن يتعلّم</w:t>
      </w:r>
      <w:r w:rsidRPr="00A77352">
        <w:rPr>
          <w:rFonts w:eastAsia="Calibri" w:cstheme="minorHAnsi"/>
          <w:sz w:val="32"/>
          <w:szCs w:val="32"/>
          <w:rtl/>
        </w:rPr>
        <w:t xml:space="preserve"> ا</w:t>
      </w:r>
      <w:r w:rsidRPr="00A77352">
        <w:rPr>
          <w:rFonts w:eastAsia="Calibri" w:cstheme="minorHAnsi" w:hint="cs"/>
          <w:sz w:val="32"/>
          <w:szCs w:val="32"/>
          <w:rtl/>
        </w:rPr>
        <w:t>لأ</w:t>
      </w:r>
      <w:r w:rsidRPr="00A77352">
        <w:rPr>
          <w:rFonts w:eastAsia="Calibri" w:cstheme="minorHAnsi"/>
          <w:sz w:val="32"/>
          <w:szCs w:val="32"/>
          <w:rtl/>
        </w:rPr>
        <w:t xml:space="preserve">ساليب </w:t>
      </w:r>
      <w:r w:rsidRPr="00A77352">
        <w:rPr>
          <w:rFonts w:eastAsia="Calibri" w:cstheme="minorHAnsi" w:hint="cs"/>
          <w:sz w:val="32"/>
          <w:szCs w:val="32"/>
          <w:rtl/>
        </w:rPr>
        <w:t>ال</w:t>
      </w:r>
      <w:r w:rsidRPr="00A77352">
        <w:rPr>
          <w:rFonts w:eastAsia="Calibri" w:cstheme="minorHAnsi"/>
          <w:sz w:val="32"/>
          <w:szCs w:val="32"/>
          <w:rtl/>
        </w:rPr>
        <w:t>تربوية</w:t>
      </w:r>
      <w:r w:rsidRPr="00A77352">
        <w:rPr>
          <w:rFonts w:eastAsia="Calibri" w:cstheme="minorHAnsi" w:hint="cs"/>
          <w:sz w:val="32"/>
          <w:szCs w:val="32"/>
          <w:rtl/>
        </w:rPr>
        <w:t xml:space="preserve"> لما</w:t>
      </w:r>
      <w:r w:rsidRPr="00A77352">
        <w:rPr>
          <w:rFonts w:eastAsia="Calibri" w:cstheme="minorHAnsi"/>
          <w:sz w:val="32"/>
          <w:szCs w:val="32"/>
          <w:rtl/>
        </w:rPr>
        <w:t xml:space="preserve"> لها تأثير على ال</w:t>
      </w:r>
      <w:r w:rsidRPr="00A77352">
        <w:rPr>
          <w:rFonts w:eastAsia="Calibri" w:cstheme="minorHAnsi" w:hint="cs"/>
          <w:sz w:val="32"/>
          <w:szCs w:val="32"/>
          <w:rtl/>
        </w:rPr>
        <w:t>أ</w:t>
      </w:r>
      <w:r w:rsidRPr="00A77352">
        <w:rPr>
          <w:rFonts w:eastAsia="Calibri" w:cstheme="minorHAnsi"/>
          <w:sz w:val="32"/>
          <w:szCs w:val="32"/>
          <w:rtl/>
        </w:rPr>
        <w:t>و</w:t>
      </w:r>
      <w:r w:rsidRPr="00A77352">
        <w:rPr>
          <w:rFonts w:eastAsia="Calibri" w:cstheme="minorHAnsi" w:hint="cs"/>
          <w:sz w:val="32"/>
          <w:szCs w:val="32"/>
          <w:rtl/>
        </w:rPr>
        <w:t>لا</w:t>
      </w:r>
      <w:r w:rsidRPr="00A77352">
        <w:rPr>
          <w:rFonts w:eastAsia="Calibri" w:cstheme="minorHAnsi"/>
          <w:sz w:val="32"/>
          <w:szCs w:val="32"/>
          <w:rtl/>
        </w:rPr>
        <w:t>د</w:t>
      </w:r>
      <w:r w:rsidRPr="00A77352">
        <w:rPr>
          <w:rFonts w:eastAsia="Calibri" w:cstheme="minorHAnsi" w:hint="cs"/>
          <w:sz w:val="32"/>
          <w:szCs w:val="32"/>
          <w:rtl/>
        </w:rPr>
        <w:t xml:space="preserve"> على زرع القيم التربوية،</w:t>
      </w:r>
      <w:r w:rsidRPr="00A77352">
        <w:rPr>
          <w:rFonts w:eastAsia="Calibri" w:cstheme="minorHAnsi"/>
          <w:sz w:val="32"/>
          <w:szCs w:val="32"/>
          <w:rtl/>
        </w:rPr>
        <w:t xml:space="preserve"> ومنها </w:t>
      </w:r>
      <w:r w:rsidRPr="00A77352">
        <w:rPr>
          <w:rFonts w:eastAsia="Calibri" w:cstheme="minorHAnsi" w:hint="cs"/>
          <w:sz w:val="32"/>
          <w:szCs w:val="32"/>
          <w:rtl/>
        </w:rPr>
        <w:t>أ</w:t>
      </w:r>
      <w:r w:rsidRPr="00A77352">
        <w:rPr>
          <w:rFonts w:eastAsia="Calibri" w:cstheme="minorHAnsi"/>
          <w:sz w:val="32"/>
          <w:szCs w:val="32"/>
          <w:rtl/>
        </w:rPr>
        <w:t>سلوب التربية بالحوار القائم على الرفق واللين، و</w:t>
      </w:r>
      <w:r w:rsidRPr="00A77352">
        <w:rPr>
          <w:rFonts w:eastAsia="Calibri" w:cstheme="minorHAnsi" w:hint="cs"/>
          <w:sz w:val="32"/>
          <w:szCs w:val="32"/>
          <w:rtl/>
        </w:rPr>
        <w:t>أ</w:t>
      </w:r>
      <w:r w:rsidRPr="00A77352">
        <w:rPr>
          <w:rFonts w:eastAsia="Calibri" w:cstheme="minorHAnsi"/>
          <w:sz w:val="32"/>
          <w:szCs w:val="32"/>
          <w:rtl/>
        </w:rPr>
        <w:t>سلوب التربية بالتجربة والخبرة، و</w:t>
      </w:r>
      <w:r w:rsidRPr="00A77352">
        <w:rPr>
          <w:rFonts w:eastAsia="Calibri" w:cstheme="minorHAnsi" w:hint="cs"/>
          <w:sz w:val="32"/>
          <w:szCs w:val="32"/>
          <w:rtl/>
        </w:rPr>
        <w:t>أ</w:t>
      </w:r>
      <w:r w:rsidRPr="00A77352">
        <w:rPr>
          <w:rFonts w:eastAsia="Calibri" w:cstheme="minorHAnsi"/>
          <w:sz w:val="32"/>
          <w:szCs w:val="32"/>
          <w:rtl/>
        </w:rPr>
        <w:t>سلوب التربية بالقدوة، و</w:t>
      </w:r>
      <w:r w:rsidRPr="00A77352">
        <w:rPr>
          <w:rFonts w:eastAsia="Calibri" w:cstheme="minorHAnsi" w:hint="cs"/>
          <w:sz w:val="32"/>
          <w:szCs w:val="32"/>
          <w:rtl/>
        </w:rPr>
        <w:t>أ</w:t>
      </w:r>
      <w:r w:rsidRPr="00A77352">
        <w:rPr>
          <w:rFonts w:eastAsia="Calibri" w:cstheme="minorHAnsi"/>
          <w:sz w:val="32"/>
          <w:szCs w:val="32"/>
          <w:rtl/>
        </w:rPr>
        <w:t>سلوب التربية بالجزاء</w:t>
      </w:r>
      <w:r w:rsidRPr="00A77352">
        <w:rPr>
          <w:rFonts w:eastAsia="Calibri" w:cstheme="minorHAnsi" w:hint="cs"/>
          <w:sz w:val="32"/>
          <w:szCs w:val="32"/>
          <w:rtl/>
        </w:rPr>
        <w:t>،</w:t>
      </w:r>
      <w:r w:rsidRPr="00A77352">
        <w:rPr>
          <w:rFonts w:eastAsia="Calibri" w:cstheme="minorHAnsi"/>
          <w:sz w:val="32"/>
          <w:szCs w:val="32"/>
          <w:rtl/>
        </w:rPr>
        <w:t xml:space="preserve"> و</w:t>
      </w:r>
      <w:r w:rsidRPr="00A77352">
        <w:rPr>
          <w:rFonts w:eastAsia="Calibri" w:cstheme="minorHAnsi" w:hint="cs"/>
          <w:sz w:val="32"/>
          <w:szCs w:val="32"/>
          <w:rtl/>
        </w:rPr>
        <w:t>أ</w:t>
      </w:r>
      <w:r w:rsidRPr="00A77352">
        <w:rPr>
          <w:rFonts w:eastAsia="Calibri" w:cstheme="minorHAnsi"/>
          <w:sz w:val="32"/>
          <w:szCs w:val="32"/>
          <w:rtl/>
        </w:rPr>
        <w:t>سلوب التربية باللعب وغيرها.</w:t>
      </w:r>
    </w:p>
    <w:p w:rsidR="000A0EE4" w:rsidRPr="00A77352" w:rsidRDefault="000A0EE4" w:rsidP="00A1602D">
      <w:pPr>
        <w:suppressAutoHyphens/>
        <w:autoSpaceDN w:val="0"/>
        <w:spacing w:line="240" w:lineRule="auto"/>
        <w:textAlignment w:val="baseline"/>
        <w:rPr>
          <w:rFonts w:eastAsia="Calibri" w:cstheme="minorHAnsi"/>
          <w:sz w:val="32"/>
          <w:szCs w:val="32"/>
          <w:rtl/>
        </w:rPr>
      </w:pPr>
      <w:r w:rsidRPr="00A77352">
        <w:rPr>
          <w:rFonts w:eastAsia="Calibri" w:cstheme="minorHAnsi" w:hint="cs"/>
          <w:sz w:val="32"/>
          <w:szCs w:val="32"/>
          <w:rtl/>
          <w:lang w:bidi="fa-IR"/>
        </w:rPr>
        <w:t xml:space="preserve">فمن تلك الأساليب التربوية المهمة هو أسلوب التجربة والخبرة، بأن تقوم بتعليم ولدك الصلاة، فتكتبها له، ومن ثم تعرض له فيلماً </w:t>
      </w:r>
      <w:r w:rsidRPr="00A77352">
        <w:rPr>
          <w:rFonts w:cstheme="minorHAnsi" w:hint="cs"/>
          <w:sz w:val="32"/>
          <w:szCs w:val="32"/>
          <w:rtl/>
        </w:rPr>
        <w:t xml:space="preserve">ليعلّم ولدك </w:t>
      </w:r>
      <w:r w:rsidRPr="00A77352">
        <w:rPr>
          <w:rFonts w:eastAsia="Calibri" w:cstheme="minorHAnsi" w:hint="cs"/>
          <w:sz w:val="32"/>
          <w:szCs w:val="32"/>
          <w:rtl/>
        </w:rPr>
        <w:t xml:space="preserve">الصلاة الصحيحة </w:t>
      </w:r>
      <w:r w:rsidR="00A1602D" w:rsidRPr="00A77352">
        <w:rPr>
          <w:rFonts w:eastAsia="Calibri" w:cstheme="minorHAnsi" w:hint="cs"/>
          <w:sz w:val="32"/>
          <w:szCs w:val="32"/>
          <w:rtl/>
        </w:rPr>
        <w:t>المأخوذة</w:t>
      </w:r>
      <w:r w:rsidRPr="00A77352">
        <w:rPr>
          <w:rFonts w:eastAsia="Calibri" w:cstheme="minorHAnsi" w:hint="cs"/>
          <w:sz w:val="32"/>
          <w:szCs w:val="32"/>
          <w:rtl/>
        </w:rPr>
        <w:t xml:space="preserve"> من علوم أهل البيت </w:t>
      </w:r>
      <w:r w:rsidR="00A1602D">
        <w:rPr>
          <w:rFonts w:eastAsia="Calibri" w:cstheme="minorHAnsi" w:hint="cs"/>
          <w:sz w:val="32"/>
          <w:szCs w:val="32"/>
          <w:rtl/>
        </w:rPr>
        <w:t>عليهم السلام</w:t>
      </w:r>
      <w:r w:rsidRPr="00A77352">
        <w:rPr>
          <w:rFonts w:eastAsia="Calibri" w:cstheme="minorHAnsi" w:hint="cs"/>
          <w:sz w:val="32"/>
          <w:szCs w:val="32"/>
          <w:rtl/>
        </w:rPr>
        <w:t>، ويمكنكم أن تجدوها بأن تكتبوا في المتصفح الإلكتروني عبارة (</w:t>
      </w:r>
      <w:r w:rsidRPr="00A77352">
        <w:rPr>
          <w:rFonts w:eastAsia="Calibri" w:cs="Calibri"/>
          <w:sz w:val="32"/>
          <w:szCs w:val="32"/>
          <w:rtl/>
        </w:rPr>
        <w:t>تعليم الصلاة عند الشيعة –كارتون</w:t>
      </w:r>
      <w:r w:rsidRPr="00A77352">
        <w:rPr>
          <w:rFonts w:eastAsia="Calibri" w:cstheme="minorHAnsi" w:hint="cs"/>
          <w:sz w:val="32"/>
          <w:szCs w:val="32"/>
          <w:rtl/>
        </w:rPr>
        <w:t>-)، ويمكنك أن تصلي أمامه وبعدها تجعله يصلي بجانبك ويقلّدك، وبالتدريج سيتمكن من إتقانها.</w:t>
      </w:r>
    </w:p>
    <w:p w:rsidR="000A0EE4" w:rsidRPr="00A77352" w:rsidRDefault="000A0EE4" w:rsidP="00727389">
      <w:pPr>
        <w:suppressAutoHyphens/>
        <w:autoSpaceDN w:val="0"/>
        <w:spacing w:line="240" w:lineRule="auto"/>
        <w:textAlignment w:val="baseline"/>
        <w:rPr>
          <w:rFonts w:eastAsia="Calibri" w:cstheme="minorHAnsi"/>
          <w:sz w:val="32"/>
          <w:szCs w:val="32"/>
          <w:rtl/>
        </w:rPr>
      </w:pPr>
      <w:r w:rsidRPr="00A77352">
        <w:rPr>
          <w:rFonts w:eastAsia="Calibri" w:cstheme="minorHAnsi" w:hint="cs"/>
          <w:sz w:val="32"/>
          <w:szCs w:val="32"/>
          <w:rtl/>
        </w:rPr>
        <w:t xml:space="preserve">بعد هذه المرحلة علّم ولدك أحكام الصلاة، وأنصح </w:t>
      </w:r>
      <w:r w:rsidR="00A1602D" w:rsidRPr="00A77352">
        <w:rPr>
          <w:rFonts w:eastAsia="Calibri" w:cstheme="minorHAnsi" w:hint="cs"/>
          <w:sz w:val="32"/>
          <w:szCs w:val="32"/>
          <w:rtl/>
        </w:rPr>
        <w:t xml:space="preserve">بكتاب </w:t>
      </w:r>
      <w:r w:rsidR="00A1602D" w:rsidRPr="00A77352">
        <w:rPr>
          <w:rFonts w:eastAsia="Calibri" w:cstheme="minorHAnsi"/>
          <w:sz w:val="32"/>
          <w:szCs w:val="32"/>
          <w:rtl/>
        </w:rPr>
        <w:t>(</w:t>
      </w:r>
      <w:r w:rsidRPr="00A77352">
        <w:rPr>
          <w:rFonts w:eastAsia="Calibri" w:cstheme="minorHAnsi" w:hint="cs"/>
          <w:sz w:val="32"/>
          <w:szCs w:val="32"/>
          <w:rtl/>
        </w:rPr>
        <w:t>الفتاوى الميسرة) للسيد السيستاني ويمكنكم تحميله من الإنترنت، وبعد أن يتعلم الأحكام اختبروا معلوماتهم بعمل مسابقة والفائز له مكافئة، أو أن تصلي أمامه وتجعل في بعض أجزاء صلاتك أخطاء وتطلب منه اكتشافها.</w:t>
      </w:r>
    </w:p>
    <w:p w:rsidR="000A0EE4" w:rsidRPr="00A77352" w:rsidRDefault="000A0EE4" w:rsidP="00727389">
      <w:pPr>
        <w:suppressAutoHyphens/>
        <w:autoSpaceDN w:val="0"/>
        <w:spacing w:line="240" w:lineRule="auto"/>
        <w:textAlignment w:val="baseline"/>
        <w:rPr>
          <w:rFonts w:cstheme="minorHAnsi"/>
          <w:sz w:val="32"/>
          <w:szCs w:val="32"/>
          <w:rtl/>
        </w:rPr>
      </w:pPr>
      <w:r w:rsidRPr="00A77352">
        <w:rPr>
          <w:rFonts w:eastAsia="Calibri" w:cstheme="minorHAnsi" w:hint="cs"/>
          <w:sz w:val="32"/>
          <w:szCs w:val="32"/>
          <w:rtl/>
        </w:rPr>
        <w:t>وإذا كان ولدك في مرحلة الطفولة المتأخرة فيمكن أن تمارس معه بعض التمارين التي ترغبّه في الاستمرار عليها</w:t>
      </w:r>
      <w:r w:rsidRPr="00A77352">
        <w:rPr>
          <w:rFonts w:eastAsia="Calibri" w:cstheme="minorHAnsi" w:hint="cs"/>
          <w:sz w:val="32"/>
          <w:szCs w:val="32"/>
          <w:rtl/>
          <w:lang w:bidi="fa-IR"/>
        </w:rPr>
        <w:t xml:space="preserve"> كأن تنسخ له من الإنترنت شجرة الصلاة التي فيها تفاح وأوراق </w:t>
      </w:r>
      <w:r w:rsidRPr="00A77352">
        <w:rPr>
          <w:rFonts w:cstheme="minorHAnsi"/>
          <w:sz w:val="32"/>
          <w:szCs w:val="32"/>
          <w:rtl/>
        </w:rPr>
        <w:t xml:space="preserve">فكلما صلى طفلك صلاة في وقتها لونها بلون أخضر وأما لو صلاها في غير وقتها فتلون بلون </w:t>
      </w:r>
      <w:r w:rsidRPr="00A77352">
        <w:rPr>
          <w:rFonts w:cstheme="minorHAnsi" w:hint="cs"/>
          <w:sz w:val="32"/>
          <w:szCs w:val="32"/>
          <w:rtl/>
        </w:rPr>
        <w:t>أ</w:t>
      </w:r>
      <w:r w:rsidRPr="00A77352">
        <w:rPr>
          <w:rFonts w:cstheme="minorHAnsi"/>
          <w:sz w:val="32"/>
          <w:szCs w:val="32"/>
          <w:rtl/>
        </w:rPr>
        <w:t xml:space="preserve">صفر، وإذا </w:t>
      </w:r>
      <w:r w:rsidRPr="00A77352">
        <w:rPr>
          <w:rFonts w:cstheme="minorHAnsi" w:hint="cs"/>
          <w:sz w:val="32"/>
          <w:szCs w:val="32"/>
          <w:rtl/>
        </w:rPr>
        <w:t>لم يصلِّ</w:t>
      </w:r>
      <w:r w:rsidRPr="00A77352">
        <w:rPr>
          <w:rFonts w:cstheme="minorHAnsi"/>
          <w:sz w:val="32"/>
          <w:szCs w:val="32"/>
          <w:rtl/>
        </w:rPr>
        <w:t xml:space="preserve"> فلا يلونها،</w:t>
      </w:r>
      <w:r w:rsidRPr="00A77352">
        <w:rPr>
          <w:rFonts w:cstheme="minorHAnsi" w:hint="cs"/>
          <w:sz w:val="32"/>
          <w:szCs w:val="32"/>
          <w:rtl/>
        </w:rPr>
        <w:t xml:space="preserve"> </w:t>
      </w:r>
      <w:r w:rsidRPr="00A77352">
        <w:rPr>
          <w:rFonts w:cstheme="minorHAnsi"/>
          <w:sz w:val="32"/>
          <w:szCs w:val="32"/>
          <w:rtl/>
        </w:rPr>
        <w:t>وفي نهاية الشهر إذا كانت شجرت</w:t>
      </w:r>
      <w:r w:rsidRPr="00A77352">
        <w:rPr>
          <w:rFonts w:cstheme="minorHAnsi" w:hint="cs"/>
          <w:sz w:val="32"/>
          <w:szCs w:val="32"/>
          <w:rtl/>
        </w:rPr>
        <w:t>ه</w:t>
      </w:r>
      <w:r w:rsidRPr="00A77352">
        <w:rPr>
          <w:rFonts w:cstheme="minorHAnsi"/>
          <w:sz w:val="32"/>
          <w:szCs w:val="32"/>
          <w:rtl/>
        </w:rPr>
        <w:t xml:space="preserve"> خضراء </w:t>
      </w:r>
      <w:r w:rsidR="00A1602D" w:rsidRPr="00A77352">
        <w:rPr>
          <w:rFonts w:cstheme="minorHAnsi" w:hint="cs"/>
          <w:sz w:val="32"/>
          <w:szCs w:val="32"/>
          <w:rtl/>
        </w:rPr>
        <w:t>كافئ</w:t>
      </w:r>
      <w:r w:rsidRPr="00A77352">
        <w:rPr>
          <w:rFonts w:cstheme="minorHAnsi"/>
          <w:sz w:val="32"/>
          <w:szCs w:val="32"/>
          <w:rtl/>
        </w:rPr>
        <w:t xml:space="preserve"> ولدك بهدي</w:t>
      </w:r>
      <w:r w:rsidRPr="00A77352">
        <w:rPr>
          <w:rFonts w:cstheme="minorHAnsi" w:hint="cs"/>
          <w:sz w:val="32"/>
          <w:szCs w:val="32"/>
          <w:rtl/>
        </w:rPr>
        <w:t>ة مادية أو معنوية، وإذا قلّ الخضار فقلل قيمة الهدية.</w:t>
      </w:r>
    </w:p>
    <w:p w:rsidR="000A0EE4" w:rsidRPr="00A77352" w:rsidRDefault="000A0EE4" w:rsidP="00A1602D">
      <w:pPr>
        <w:suppressAutoHyphens/>
        <w:autoSpaceDN w:val="0"/>
        <w:textAlignment w:val="baseline"/>
        <w:rPr>
          <w:rFonts w:eastAsia="Calibri" w:cstheme="minorHAnsi"/>
          <w:sz w:val="32"/>
          <w:szCs w:val="32"/>
          <w:rtl/>
        </w:rPr>
      </w:pPr>
      <w:r w:rsidRPr="00A77352">
        <w:rPr>
          <w:rFonts w:eastAsia="Calibri" w:cstheme="minorHAnsi" w:hint="cs"/>
          <w:sz w:val="32"/>
          <w:szCs w:val="32"/>
          <w:rtl/>
        </w:rPr>
        <w:t xml:space="preserve">وأما الأسلوب التربوي الثاني والمهم فهو أسلوب التربية بالحوار بشرط أن يكون بالرفق، بعيداً عن الغضب، </w:t>
      </w:r>
      <w:r w:rsidR="00A1602D">
        <w:rPr>
          <w:rFonts w:eastAsia="Calibri" w:cs="Calibri" w:hint="cs"/>
          <w:sz w:val="32"/>
          <w:szCs w:val="32"/>
          <w:rtl/>
        </w:rPr>
        <w:t>روي عن الرسول</w:t>
      </w:r>
      <w:r w:rsidR="00A1602D" w:rsidRPr="00A1602D">
        <w:rPr>
          <w:rtl/>
        </w:rPr>
        <w:t xml:space="preserve"> </w:t>
      </w:r>
      <w:r w:rsidR="00A1602D" w:rsidRPr="00A1602D">
        <w:rPr>
          <w:rFonts w:eastAsia="Calibri" w:cs="Calibri"/>
          <w:sz w:val="32"/>
          <w:szCs w:val="32"/>
          <w:rtl/>
        </w:rPr>
        <w:t>صلى الله عليه وآله</w:t>
      </w:r>
      <w:r w:rsidRPr="00A77352">
        <w:rPr>
          <w:rFonts w:eastAsia="Calibri" w:cs="Calibri" w:hint="cs"/>
          <w:sz w:val="32"/>
          <w:szCs w:val="32"/>
          <w:rtl/>
        </w:rPr>
        <w:t xml:space="preserve">: </w:t>
      </w:r>
      <w:r>
        <w:rPr>
          <w:rFonts w:eastAsia="Calibri" w:cs="Calibri" w:hint="cs"/>
          <w:sz w:val="32"/>
          <w:szCs w:val="32"/>
          <w:rtl/>
        </w:rPr>
        <w:t xml:space="preserve">" </w:t>
      </w:r>
      <w:r w:rsidRPr="00A77352">
        <w:rPr>
          <w:rFonts w:eastAsia="Calibri" w:cs="Calibri"/>
          <w:sz w:val="32"/>
          <w:szCs w:val="32"/>
          <w:rtl/>
        </w:rPr>
        <w:t>إن الرفق لم يوضع على ش</w:t>
      </w:r>
      <w:r w:rsidRPr="00A77352">
        <w:rPr>
          <w:rFonts w:eastAsia="Calibri" w:cs="Calibri" w:hint="cs"/>
          <w:sz w:val="32"/>
          <w:szCs w:val="32"/>
          <w:rtl/>
        </w:rPr>
        <w:t>يء</w:t>
      </w:r>
      <w:r w:rsidRPr="00A77352">
        <w:rPr>
          <w:rFonts w:eastAsia="Calibri" w:cs="Calibri"/>
          <w:sz w:val="32"/>
          <w:szCs w:val="32"/>
          <w:rtl/>
        </w:rPr>
        <w:t xml:space="preserve"> إلا</w:t>
      </w:r>
      <w:r w:rsidRPr="00A77352">
        <w:rPr>
          <w:rFonts w:eastAsia="Calibri" w:cstheme="minorHAnsi" w:hint="cs"/>
          <w:sz w:val="32"/>
          <w:szCs w:val="32"/>
          <w:rtl/>
        </w:rPr>
        <w:t xml:space="preserve"> </w:t>
      </w:r>
      <w:r w:rsidRPr="00A77352">
        <w:rPr>
          <w:rFonts w:eastAsia="Calibri" w:cs="Calibri"/>
          <w:sz w:val="32"/>
          <w:szCs w:val="32"/>
          <w:rtl/>
        </w:rPr>
        <w:t>زانه</w:t>
      </w:r>
      <w:r w:rsidRPr="006039E5">
        <w:rPr>
          <w:rFonts w:eastAsia="Calibri" w:cs="Calibri"/>
          <w:sz w:val="32"/>
          <w:szCs w:val="32"/>
          <w:vertAlign w:val="superscript"/>
          <w:rtl/>
        </w:rPr>
        <w:t>(</w:t>
      </w:r>
      <w:r>
        <w:rPr>
          <w:rStyle w:val="Slutkommentarsreferens"/>
          <w:rFonts w:eastAsia="Calibri" w:cs="Calibri"/>
          <w:sz w:val="32"/>
          <w:szCs w:val="32"/>
          <w:rtl/>
        </w:rPr>
        <w:endnoteReference w:id="20"/>
      </w:r>
      <w:r w:rsidRPr="006039E5">
        <w:rPr>
          <w:rFonts w:eastAsia="Calibri" w:cs="Calibri"/>
          <w:sz w:val="32"/>
          <w:szCs w:val="32"/>
          <w:vertAlign w:val="superscript"/>
          <w:rtl/>
        </w:rPr>
        <w:t>)</w:t>
      </w:r>
      <w:r w:rsidRPr="00A77352">
        <w:rPr>
          <w:rFonts w:eastAsia="Calibri" w:cs="Calibri"/>
          <w:sz w:val="32"/>
          <w:szCs w:val="32"/>
          <w:rtl/>
        </w:rPr>
        <w:t>، ولا نزع من ش</w:t>
      </w:r>
      <w:r w:rsidRPr="00A77352">
        <w:rPr>
          <w:rFonts w:eastAsia="Calibri" w:cs="Calibri" w:hint="cs"/>
          <w:sz w:val="32"/>
          <w:szCs w:val="32"/>
          <w:rtl/>
        </w:rPr>
        <w:t>يء</w:t>
      </w:r>
      <w:r>
        <w:rPr>
          <w:rFonts w:eastAsia="Calibri" w:cs="Calibri"/>
          <w:sz w:val="32"/>
          <w:szCs w:val="32"/>
          <w:rtl/>
        </w:rPr>
        <w:t xml:space="preserve"> إلا شانه</w:t>
      </w:r>
      <w:r>
        <w:rPr>
          <w:rFonts w:eastAsia="Calibri" w:cs="Calibri" w:hint="cs"/>
          <w:sz w:val="32"/>
          <w:szCs w:val="32"/>
          <w:rtl/>
        </w:rPr>
        <w:t xml:space="preserve"> "</w:t>
      </w:r>
      <w:r w:rsidRPr="006039E5">
        <w:rPr>
          <w:rFonts w:eastAsia="Calibri" w:cs="Calibri" w:hint="cs"/>
          <w:sz w:val="32"/>
          <w:szCs w:val="32"/>
          <w:vertAlign w:val="superscript"/>
          <w:rtl/>
        </w:rPr>
        <w:t>(</w:t>
      </w:r>
      <w:r>
        <w:rPr>
          <w:rStyle w:val="Slutkommentarsreferens"/>
          <w:rFonts w:eastAsia="Calibri" w:cs="Calibri"/>
          <w:sz w:val="32"/>
          <w:szCs w:val="32"/>
          <w:rtl/>
        </w:rPr>
        <w:endnoteReference w:id="21"/>
      </w:r>
      <w:r w:rsidRPr="006039E5">
        <w:rPr>
          <w:rFonts w:eastAsia="Calibri" w:cs="Calibri" w:hint="cs"/>
          <w:sz w:val="32"/>
          <w:szCs w:val="32"/>
          <w:vertAlign w:val="superscript"/>
          <w:rtl/>
        </w:rPr>
        <w:t>)</w:t>
      </w:r>
      <w:r>
        <w:rPr>
          <w:rFonts w:eastAsia="Calibri" w:cs="Calibri" w:hint="cs"/>
          <w:sz w:val="32"/>
          <w:szCs w:val="32"/>
          <w:rtl/>
        </w:rPr>
        <w:t>.</w:t>
      </w:r>
    </w:p>
    <w:p w:rsidR="000A0EE4" w:rsidRPr="00A77352" w:rsidRDefault="000A0EE4" w:rsidP="00727389">
      <w:pPr>
        <w:suppressAutoHyphens/>
        <w:autoSpaceDN w:val="0"/>
        <w:textAlignment w:val="baseline"/>
        <w:rPr>
          <w:rFonts w:eastAsia="Calibri" w:cstheme="minorHAnsi"/>
          <w:sz w:val="32"/>
          <w:szCs w:val="32"/>
          <w:rtl/>
        </w:rPr>
      </w:pPr>
      <w:r w:rsidRPr="00A77352">
        <w:rPr>
          <w:rFonts w:eastAsia="Calibri" w:cstheme="minorHAnsi" w:hint="cs"/>
          <w:sz w:val="32"/>
          <w:szCs w:val="32"/>
          <w:rtl/>
        </w:rPr>
        <w:t>حاوره بأمور مهمة تتعلق بالصلاة بحيث تجعله يتشوق للصلاة، وسأذكر لكم بعض النماذج</w:t>
      </w:r>
    </w:p>
    <w:p w:rsidR="000A0EE4" w:rsidRPr="00A77352" w:rsidRDefault="000A0EE4" w:rsidP="00727389">
      <w:pPr>
        <w:suppressAutoHyphens/>
        <w:autoSpaceDN w:val="0"/>
        <w:spacing w:line="240" w:lineRule="auto"/>
        <w:textAlignment w:val="baseline"/>
        <w:rPr>
          <w:rFonts w:eastAsia="Calibri" w:cstheme="minorHAnsi"/>
          <w:sz w:val="32"/>
          <w:szCs w:val="32"/>
          <w:rtl/>
        </w:rPr>
      </w:pPr>
      <w:r w:rsidRPr="00A77352">
        <w:rPr>
          <w:rFonts w:eastAsia="Calibri" w:cstheme="minorHAnsi" w:hint="cs"/>
          <w:b/>
          <w:bCs/>
          <w:sz w:val="32"/>
          <w:szCs w:val="32"/>
          <w:rtl/>
        </w:rPr>
        <w:t xml:space="preserve">1.تحاور مع ولدك بأن الصلاة هي حوار ما بين العبد وربه. </w:t>
      </w:r>
      <w:r w:rsidRPr="00A77352">
        <w:rPr>
          <w:rFonts w:eastAsia="Calibri" w:cstheme="minorHAnsi"/>
          <w:sz w:val="32"/>
          <w:szCs w:val="32"/>
          <w:rtl/>
        </w:rPr>
        <w:t>قر</w:t>
      </w:r>
      <w:r w:rsidRPr="00A77352">
        <w:rPr>
          <w:rFonts w:eastAsia="Calibri" w:cstheme="minorHAnsi" w:hint="cs"/>
          <w:sz w:val="32"/>
          <w:szCs w:val="32"/>
          <w:rtl/>
        </w:rPr>
        <w:t>ّ</w:t>
      </w:r>
      <w:r w:rsidRPr="00A77352">
        <w:rPr>
          <w:rFonts w:eastAsia="Calibri" w:cstheme="minorHAnsi"/>
          <w:sz w:val="32"/>
          <w:szCs w:val="32"/>
          <w:rtl/>
        </w:rPr>
        <w:t xml:space="preserve">ب له الفكرة بأنه </w:t>
      </w:r>
      <w:r w:rsidR="00A1602D" w:rsidRPr="00A77352">
        <w:rPr>
          <w:rFonts w:eastAsia="Calibri" w:cstheme="minorHAnsi" w:hint="cs"/>
          <w:sz w:val="32"/>
          <w:szCs w:val="32"/>
          <w:rtl/>
        </w:rPr>
        <w:t>إذا أراد</w:t>
      </w:r>
      <w:r w:rsidRPr="00A77352">
        <w:rPr>
          <w:rFonts w:eastAsia="Calibri" w:cstheme="minorHAnsi"/>
          <w:sz w:val="32"/>
          <w:szCs w:val="32"/>
          <w:rtl/>
        </w:rPr>
        <w:t xml:space="preserve"> </w:t>
      </w:r>
      <w:r w:rsidRPr="00A77352">
        <w:rPr>
          <w:rFonts w:eastAsia="Calibri" w:cstheme="minorHAnsi" w:hint="cs"/>
          <w:sz w:val="32"/>
          <w:szCs w:val="32"/>
          <w:rtl/>
        </w:rPr>
        <w:t xml:space="preserve">أحدنا </w:t>
      </w:r>
      <w:r w:rsidRPr="00A77352">
        <w:rPr>
          <w:rFonts w:eastAsia="Calibri" w:cstheme="minorHAnsi"/>
          <w:sz w:val="32"/>
          <w:szCs w:val="32"/>
          <w:rtl/>
        </w:rPr>
        <w:t xml:space="preserve">التحاور </w:t>
      </w:r>
      <w:r w:rsidR="00A1602D" w:rsidRPr="00A77352">
        <w:rPr>
          <w:rFonts w:eastAsia="Calibri" w:cstheme="minorHAnsi" w:hint="cs"/>
          <w:sz w:val="32"/>
          <w:szCs w:val="32"/>
          <w:rtl/>
        </w:rPr>
        <w:t>مع شخص</w:t>
      </w:r>
      <w:r w:rsidRPr="00A77352">
        <w:rPr>
          <w:rFonts w:eastAsia="Calibri" w:cstheme="minorHAnsi"/>
          <w:sz w:val="32"/>
          <w:szCs w:val="32"/>
          <w:rtl/>
        </w:rPr>
        <w:t xml:space="preserve"> مهم ولكنك لم تحفظ رقم هاتفه، وضغطت على بعض الأرقام دون </w:t>
      </w:r>
      <w:r w:rsidRPr="00A77352">
        <w:rPr>
          <w:rFonts w:eastAsia="Calibri" w:cstheme="minorHAnsi" w:hint="cs"/>
          <w:sz w:val="32"/>
          <w:szCs w:val="32"/>
          <w:rtl/>
        </w:rPr>
        <w:t>أ</w:t>
      </w:r>
      <w:r w:rsidRPr="00A77352">
        <w:rPr>
          <w:rFonts w:eastAsia="Calibri" w:cstheme="minorHAnsi"/>
          <w:sz w:val="32"/>
          <w:szCs w:val="32"/>
          <w:rtl/>
        </w:rPr>
        <w:t>ن تكمل الرقم فهل تستطيع التواصل معه؟</w:t>
      </w:r>
      <w:r w:rsidRPr="00A77352">
        <w:rPr>
          <w:rFonts w:eastAsia="Calibri" w:cstheme="minorHAnsi" w:hint="cs"/>
          <w:sz w:val="32"/>
          <w:szCs w:val="32"/>
          <w:rtl/>
        </w:rPr>
        <w:t xml:space="preserve"> </w:t>
      </w:r>
      <w:r w:rsidRPr="00A77352">
        <w:rPr>
          <w:rFonts w:eastAsia="Calibri" w:cstheme="minorHAnsi"/>
          <w:sz w:val="32"/>
          <w:szCs w:val="32"/>
          <w:rtl/>
        </w:rPr>
        <w:t>سيقول لك: كلا</w:t>
      </w:r>
    </w:p>
    <w:p w:rsidR="000A0EE4" w:rsidRPr="00A77352" w:rsidRDefault="000A0EE4" w:rsidP="00727389">
      <w:pPr>
        <w:suppressAutoHyphens/>
        <w:autoSpaceDN w:val="0"/>
        <w:spacing w:line="240" w:lineRule="auto"/>
        <w:textAlignment w:val="baseline"/>
        <w:rPr>
          <w:rFonts w:eastAsia="Calibri" w:cstheme="minorHAnsi"/>
          <w:sz w:val="32"/>
          <w:szCs w:val="32"/>
          <w:lang w:val="en-GB"/>
        </w:rPr>
      </w:pPr>
      <w:r w:rsidRPr="00A77352">
        <w:rPr>
          <w:rFonts w:eastAsia="Calibri" w:cstheme="minorHAnsi" w:hint="cs"/>
          <w:sz w:val="32"/>
          <w:szCs w:val="32"/>
          <w:rtl/>
        </w:rPr>
        <w:t>أ</w:t>
      </w:r>
      <w:r w:rsidRPr="00A77352">
        <w:rPr>
          <w:rFonts w:eastAsia="Calibri" w:cstheme="minorHAnsi"/>
          <w:sz w:val="32"/>
          <w:szCs w:val="32"/>
          <w:rtl/>
        </w:rPr>
        <w:t xml:space="preserve">خبره حينها: اعلم يا ولدي </w:t>
      </w:r>
      <w:r w:rsidRPr="00A77352">
        <w:rPr>
          <w:rFonts w:eastAsia="Calibri" w:cstheme="minorHAnsi" w:hint="cs"/>
          <w:sz w:val="32"/>
          <w:szCs w:val="32"/>
          <w:rtl/>
        </w:rPr>
        <w:t>أ</w:t>
      </w:r>
      <w:r w:rsidRPr="00A77352">
        <w:rPr>
          <w:rFonts w:eastAsia="Calibri" w:cstheme="minorHAnsi"/>
          <w:sz w:val="32"/>
          <w:szCs w:val="32"/>
          <w:rtl/>
        </w:rPr>
        <w:t xml:space="preserve">ن رقم التواصل مع الله تعالى هو </w:t>
      </w:r>
      <w:r w:rsidRPr="00A77352">
        <w:rPr>
          <w:rFonts w:eastAsia="Calibri" w:cstheme="minorHAnsi"/>
          <w:sz w:val="32"/>
          <w:szCs w:val="32"/>
          <w:lang w:val="en-GB"/>
        </w:rPr>
        <w:t>24434</w:t>
      </w:r>
    </w:p>
    <w:p w:rsidR="000A0EE4" w:rsidRPr="00A77352" w:rsidRDefault="000A0EE4" w:rsidP="00727389">
      <w:pPr>
        <w:suppressAutoHyphens/>
        <w:autoSpaceDN w:val="0"/>
        <w:spacing w:line="240" w:lineRule="auto"/>
        <w:textAlignment w:val="baseline"/>
        <w:rPr>
          <w:rFonts w:eastAsia="Calibri" w:cstheme="minorHAnsi"/>
          <w:sz w:val="32"/>
          <w:szCs w:val="32"/>
          <w:rtl/>
          <w:lang w:val="sv-SE"/>
        </w:rPr>
      </w:pPr>
      <w:r w:rsidRPr="00A77352">
        <w:rPr>
          <w:rFonts w:eastAsia="Calibri" w:cstheme="minorHAnsi"/>
          <w:sz w:val="32"/>
          <w:szCs w:val="32"/>
          <w:rtl/>
          <w:lang w:val="sv-SE"/>
        </w:rPr>
        <w:t>ف2 هما ركعتا الصبح</w:t>
      </w:r>
      <w:r w:rsidRPr="00A77352">
        <w:rPr>
          <w:rFonts w:eastAsia="Calibri" w:cstheme="minorHAnsi" w:hint="cs"/>
          <w:sz w:val="32"/>
          <w:szCs w:val="32"/>
          <w:rtl/>
          <w:lang w:val="sv-SE"/>
        </w:rPr>
        <w:t>،</w:t>
      </w:r>
      <w:r w:rsidRPr="00A77352">
        <w:rPr>
          <w:rFonts w:eastAsia="Calibri" w:cstheme="minorHAnsi"/>
          <w:sz w:val="32"/>
          <w:szCs w:val="32"/>
          <w:rtl/>
          <w:lang w:val="sv-SE"/>
        </w:rPr>
        <w:t xml:space="preserve"> و4</w:t>
      </w:r>
      <w:r w:rsidRPr="00A77352">
        <w:rPr>
          <w:rFonts w:eastAsia="Calibri" w:cstheme="minorHAnsi" w:hint="cs"/>
          <w:sz w:val="32"/>
          <w:szCs w:val="32"/>
          <w:rtl/>
          <w:lang w:val="sv-SE"/>
        </w:rPr>
        <w:t>-4</w:t>
      </w:r>
      <w:r w:rsidRPr="00A77352">
        <w:rPr>
          <w:rFonts w:eastAsia="Calibri" w:cstheme="minorHAnsi"/>
          <w:sz w:val="32"/>
          <w:szCs w:val="32"/>
          <w:rtl/>
          <w:lang w:val="sv-SE"/>
        </w:rPr>
        <w:t xml:space="preserve"> عدد ركع</w:t>
      </w:r>
      <w:r w:rsidRPr="00A77352">
        <w:rPr>
          <w:rFonts w:eastAsia="Calibri" w:cstheme="minorHAnsi" w:hint="cs"/>
          <w:sz w:val="32"/>
          <w:szCs w:val="32"/>
          <w:rtl/>
          <w:lang w:val="sv-SE"/>
        </w:rPr>
        <w:t>ات</w:t>
      </w:r>
      <w:r w:rsidRPr="00A77352">
        <w:rPr>
          <w:rFonts w:eastAsia="Calibri" w:cstheme="minorHAnsi"/>
          <w:sz w:val="32"/>
          <w:szCs w:val="32"/>
          <w:rtl/>
          <w:lang w:val="sv-SE"/>
        </w:rPr>
        <w:t xml:space="preserve"> صلاتي الظهرين</w:t>
      </w:r>
      <w:r w:rsidRPr="00A77352">
        <w:rPr>
          <w:rFonts w:eastAsia="Calibri" w:cstheme="minorHAnsi" w:hint="cs"/>
          <w:sz w:val="32"/>
          <w:szCs w:val="32"/>
          <w:rtl/>
          <w:lang w:val="sv-SE"/>
        </w:rPr>
        <w:t>،</w:t>
      </w:r>
      <w:r w:rsidRPr="00A77352">
        <w:rPr>
          <w:rFonts w:eastAsia="Calibri" w:cstheme="minorHAnsi"/>
          <w:sz w:val="32"/>
          <w:szCs w:val="32"/>
          <w:rtl/>
          <w:lang w:val="sv-SE"/>
        </w:rPr>
        <w:t xml:space="preserve"> و3 عدد ركع</w:t>
      </w:r>
      <w:r w:rsidRPr="00A77352">
        <w:rPr>
          <w:rFonts w:eastAsia="Calibri" w:cstheme="minorHAnsi" w:hint="cs"/>
          <w:sz w:val="32"/>
          <w:szCs w:val="32"/>
          <w:rtl/>
          <w:lang w:val="sv-SE"/>
        </w:rPr>
        <w:t>ات</w:t>
      </w:r>
      <w:r w:rsidRPr="00A77352">
        <w:rPr>
          <w:rFonts w:eastAsia="Calibri" w:cstheme="minorHAnsi"/>
          <w:sz w:val="32"/>
          <w:szCs w:val="32"/>
          <w:rtl/>
          <w:lang w:val="sv-SE"/>
        </w:rPr>
        <w:t xml:space="preserve"> صلاة المغرب</w:t>
      </w:r>
      <w:r w:rsidRPr="00A77352">
        <w:rPr>
          <w:rFonts w:eastAsia="Calibri" w:cstheme="minorHAnsi" w:hint="cs"/>
          <w:sz w:val="32"/>
          <w:szCs w:val="32"/>
          <w:rtl/>
          <w:lang w:val="sv-SE"/>
        </w:rPr>
        <w:t>،</w:t>
      </w:r>
      <w:r w:rsidRPr="00A77352">
        <w:rPr>
          <w:rFonts w:eastAsia="Calibri" w:cstheme="minorHAnsi"/>
          <w:sz w:val="32"/>
          <w:szCs w:val="32"/>
          <w:rtl/>
          <w:lang w:val="sv-SE"/>
        </w:rPr>
        <w:t xml:space="preserve"> و4 عدد ركع</w:t>
      </w:r>
      <w:r w:rsidRPr="00A77352">
        <w:rPr>
          <w:rFonts w:eastAsia="Calibri" w:cstheme="minorHAnsi" w:hint="cs"/>
          <w:sz w:val="32"/>
          <w:szCs w:val="32"/>
          <w:rtl/>
          <w:lang w:val="sv-SE"/>
        </w:rPr>
        <w:t>ات</w:t>
      </w:r>
      <w:r w:rsidRPr="00A77352">
        <w:rPr>
          <w:rFonts w:eastAsia="Calibri" w:cstheme="minorHAnsi"/>
          <w:sz w:val="32"/>
          <w:szCs w:val="32"/>
          <w:rtl/>
          <w:lang w:val="sv-SE"/>
        </w:rPr>
        <w:t xml:space="preserve"> صلاة العشاء، ف</w:t>
      </w:r>
      <w:r w:rsidRPr="00A77352">
        <w:rPr>
          <w:rFonts w:eastAsia="Calibri" w:cstheme="minorHAnsi" w:hint="cs"/>
          <w:sz w:val="32"/>
          <w:szCs w:val="32"/>
          <w:rtl/>
          <w:lang w:val="sv-SE"/>
        </w:rPr>
        <w:t>إ</w:t>
      </w:r>
      <w:r w:rsidRPr="00A77352">
        <w:rPr>
          <w:rFonts w:eastAsia="Calibri" w:cstheme="minorHAnsi"/>
          <w:sz w:val="32"/>
          <w:szCs w:val="32"/>
          <w:rtl/>
          <w:lang w:val="sv-SE"/>
        </w:rPr>
        <w:t>ذا حفظت صلاتك و</w:t>
      </w:r>
      <w:r w:rsidRPr="00A77352">
        <w:rPr>
          <w:rFonts w:eastAsia="Calibri" w:cstheme="minorHAnsi" w:hint="cs"/>
          <w:sz w:val="32"/>
          <w:szCs w:val="32"/>
          <w:rtl/>
          <w:lang w:val="sv-SE"/>
        </w:rPr>
        <w:t>أ</w:t>
      </w:r>
      <w:r w:rsidRPr="00A77352">
        <w:rPr>
          <w:rFonts w:eastAsia="Calibri" w:cstheme="minorHAnsi"/>
          <w:sz w:val="32"/>
          <w:szCs w:val="32"/>
          <w:rtl/>
          <w:lang w:val="sv-SE"/>
        </w:rPr>
        <w:t xml:space="preserve">ديتها وانتهيت عن الفحشاء والمنكر فهذا يعني </w:t>
      </w:r>
      <w:r w:rsidRPr="00A77352">
        <w:rPr>
          <w:rFonts w:eastAsia="Calibri" w:cstheme="minorHAnsi" w:hint="cs"/>
          <w:sz w:val="32"/>
          <w:szCs w:val="32"/>
          <w:rtl/>
          <w:lang w:val="sv-SE"/>
        </w:rPr>
        <w:t>أ</w:t>
      </w:r>
      <w:r w:rsidRPr="00A77352">
        <w:rPr>
          <w:rFonts w:eastAsia="Calibri" w:cstheme="minorHAnsi"/>
          <w:sz w:val="32"/>
          <w:szCs w:val="32"/>
          <w:rtl/>
          <w:lang w:val="sv-SE"/>
        </w:rPr>
        <w:t xml:space="preserve">نك تواصلت وتكلمت </w:t>
      </w:r>
      <w:r w:rsidRPr="00A77352">
        <w:rPr>
          <w:rFonts w:eastAsia="Calibri" w:cstheme="minorHAnsi" w:hint="cs"/>
          <w:sz w:val="32"/>
          <w:szCs w:val="32"/>
          <w:rtl/>
          <w:lang w:val="sv-SE"/>
        </w:rPr>
        <w:t xml:space="preserve">وتحاورت </w:t>
      </w:r>
      <w:r w:rsidRPr="00A77352">
        <w:rPr>
          <w:rFonts w:eastAsia="Calibri" w:cstheme="minorHAnsi"/>
          <w:sz w:val="32"/>
          <w:szCs w:val="32"/>
          <w:rtl/>
          <w:lang w:val="sv-SE"/>
        </w:rPr>
        <w:t>مع الله</w:t>
      </w:r>
      <w:r w:rsidRPr="00A77352">
        <w:rPr>
          <w:rFonts w:eastAsia="Calibri" w:cstheme="minorHAnsi" w:hint="cs"/>
          <w:sz w:val="32"/>
          <w:szCs w:val="32"/>
          <w:rtl/>
          <w:lang w:val="sv-SE"/>
        </w:rPr>
        <w:t>.</w:t>
      </w:r>
    </w:p>
    <w:p w:rsidR="000A0EE4" w:rsidRPr="00A77352" w:rsidRDefault="000A0EE4" w:rsidP="00A1602D">
      <w:pPr>
        <w:suppressAutoHyphens/>
        <w:autoSpaceDN w:val="0"/>
        <w:spacing w:line="240" w:lineRule="auto"/>
        <w:textAlignment w:val="baseline"/>
        <w:rPr>
          <w:rFonts w:eastAsia="Calibri" w:cstheme="minorHAnsi"/>
          <w:sz w:val="32"/>
          <w:szCs w:val="32"/>
          <w:rtl/>
          <w:lang w:val="sv-SE"/>
        </w:rPr>
      </w:pPr>
      <w:r w:rsidRPr="00A77352">
        <w:rPr>
          <w:rFonts w:eastAsia="Calibri" w:cstheme="minorHAnsi"/>
          <w:sz w:val="32"/>
          <w:szCs w:val="32"/>
          <w:rtl/>
          <w:lang w:val="sv-SE"/>
        </w:rPr>
        <w:t xml:space="preserve"> </w:t>
      </w:r>
      <w:r w:rsidRPr="00A77352">
        <w:rPr>
          <w:rFonts w:eastAsia="Calibri" w:cstheme="minorHAnsi" w:hint="cs"/>
          <w:sz w:val="32"/>
          <w:szCs w:val="32"/>
          <w:rtl/>
          <w:lang w:val="sv-SE"/>
        </w:rPr>
        <w:t xml:space="preserve">فلما تبدأ الصلاة بتكبيرة الإحرام وتقول: "اللهُ اكبر" فكأنما تقول له: أنت أكبر من أن توصف، ولما تقرأ سورة الحمد وتقول </w:t>
      </w:r>
      <w:r w:rsidRPr="00A77352">
        <w:rPr>
          <w:rFonts w:eastAsia="Calibri" w:cstheme="minorHAnsi"/>
          <w:sz w:val="32"/>
          <w:szCs w:val="32"/>
          <w:lang w:val="sv-SE"/>
        </w:rPr>
        <w:sym w:font="AGA Arabesque" w:char="F07D"/>
      </w:r>
      <w:r w:rsidRPr="00A77352">
        <w:rPr>
          <w:rFonts w:eastAsia="Calibri" w:cs="Calibri" w:hint="cs"/>
          <w:sz w:val="32"/>
          <w:szCs w:val="32"/>
          <w:rtl/>
          <w:lang w:val="sv-SE"/>
        </w:rPr>
        <w:t>ٱ</w:t>
      </w:r>
      <w:r w:rsidRPr="00A77352">
        <w:rPr>
          <w:rFonts w:eastAsia="Calibri" w:cs="Calibri" w:hint="eastAsia"/>
          <w:sz w:val="32"/>
          <w:szCs w:val="32"/>
          <w:rtl/>
          <w:lang w:val="sv-SE"/>
        </w:rPr>
        <w:t>لۡحَمۡدُ</w:t>
      </w:r>
      <w:r w:rsidRPr="00A77352">
        <w:rPr>
          <w:rFonts w:eastAsia="Calibri" w:cs="Calibri"/>
          <w:sz w:val="32"/>
          <w:szCs w:val="32"/>
          <w:rtl/>
          <w:lang w:val="sv-SE"/>
        </w:rPr>
        <w:t xml:space="preserve"> لِلَّهِ رَبِّ </w:t>
      </w:r>
      <w:r w:rsidRPr="00A77352">
        <w:rPr>
          <w:rFonts w:eastAsia="Calibri" w:cs="Calibri" w:hint="cs"/>
          <w:sz w:val="32"/>
          <w:szCs w:val="32"/>
          <w:rtl/>
          <w:lang w:val="sv-SE"/>
        </w:rPr>
        <w:t>ٱ</w:t>
      </w:r>
      <w:r w:rsidRPr="00A77352">
        <w:rPr>
          <w:rFonts w:eastAsia="Calibri" w:cs="Calibri" w:hint="eastAsia"/>
          <w:sz w:val="32"/>
          <w:szCs w:val="32"/>
          <w:rtl/>
          <w:lang w:val="sv-SE"/>
        </w:rPr>
        <w:t>لۡعَٰلَمِين</w:t>
      </w:r>
      <w:r w:rsidRPr="00A77352">
        <w:rPr>
          <w:rFonts w:eastAsia="Calibri" w:cs="Calibri" w:hint="cs"/>
          <w:sz w:val="32"/>
          <w:szCs w:val="32"/>
          <w:rtl/>
          <w:lang w:val="sv-SE"/>
        </w:rPr>
        <w:t xml:space="preserve"> </w:t>
      </w:r>
      <w:r w:rsidRPr="00A77352">
        <w:rPr>
          <w:rFonts w:eastAsia="Calibri" w:cs="Calibri"/>
          <w:sz w:val="32"/>
          <w:szCs w:val="32"/>
          <w:lang w:val="sv-SE"/>
        </w:rPr>
        <w:sym w:font="AGA Arabesque" w:char="F07B"/>
      </w:r>
      <w:r w:rsidRPr="00A77352">
        <w:rPr>
          <w:rFonts w:eastAsia="Calibri" w:cstheme="minorHAnsi" w:hint="cs"/>
          <w:sz w:val="32"/>
          <w:szCs w:val="32"/>
          <w:rtl/>
          <w:lang w:val="sv-SE"/>
        </w:rPr>
        <w:t>"</w:t>
      </w:r>
      <w:r w:rsidRPr="00A77352">
        <w:rPr>
          <w:rFonts w:eastAsia="Calibri" w:cstheme="minorHAnsi" w:hint="cs"/>
          <w:sz w:val="32"/>
          <w:szCs w:val="32"/>
          <w:vertAlign w:val="superscript"/>
          <w:rtl/>
          <w:lang w:val="sv-SE"/>
        </w:rPr>
        <w:t>(</w:t>
      </w:r>
      <w:r>
        <w:rPr>
          <w:rStyle w:val="Slutkommentarsreferens"/>
          <w:rFonts w:eastAsia="Calibri" w:cstheme="minorHAnsi"/>
          <w:sz w:val="32"/>
          <w:szCs w:val="32"/>
          <w:rtl/>
          <w:lang w:val="sv-SE"/>
        </w:rPr>
        <w:endnoteReference w:id="22"/>
      </w:r>
      <w:r w:rsidRPr="00A77352">
        <w:rPr>
          <w:rFonts w:eastAsia="Calibri" w:cstheme="minorHAnsi" w:hint="cs"/>
          <w:sz w:val="32"/>
          <w:szCs w:val="32"/>
          <w:vertAlign w:val="superscript"/>
          <w:rtl/>
          <w:lang w:val="sv-SE"/>
        </w:rPr>
        <w:t>)</w:t>
      </w:r>
      <w:r w:rsidRPr="00A77352">
        <w:rPr>
          <w:rFonts w:eastAsia="Calibri" w:cstheme="minorHAnsi" w:hint="cs"/>
          <w:sz w:val="32"/>
          <w:szCs w:val="32"/>
          <w:rtl/>
          <w:lang w:val="sv-SE"/>
        </w:rPr>
        <w:t xml:space="preserve">، فأنت تخبر الله بأن الحمد يكون لله الذي خلق العالمين بما فيه من سموات وأرض وجماد وإنسان وحيوان ونبات..ولما تقول </w:t>
      </w:r>
      <w:r w:rsidRPr="00A77352">
        <w:rPr>
          <w:rFonts w:eastAsia="Calibri" w:cstheme="minorHAnsi"/>
          <w:sz w:val="32"/>
          <w:szCs w:val="32"/>
          <w:lang w:val="sv-SE"/>
        </w:rPr>
        <w:sym w:font="AGA Arabesque" w:char="F07D"/>
      </w:r>
      <w:r w:rsidRPr="00A77352">
        <w:rPr>
          <w:rFonts w:eastAsia="Calibri" w:cstheme="minorHAnsi" w:hint="cs"/>
          <w:sz w:val="32"/>
          <w:szCs w:val="32"/>
          <w:rtl/>
          <w:lang w:val="sv-SE"/>
        </w:rPr>
        <w:t xml:space="preserve"> </w:t>
      </w:r>
      <w:r w:rsidRPr="00A77352">
        <w:rPr>
          <w:rFonts w:eastAsia="Calibri" w:cs="Calibri"/>
          <w:sz w:val="32"/>
          <w:szCs w:val="32"/>
          <w:rtl/>
          <w:lang w:val="sv-SE"/>
        </w:rPr>
        <w:t>إِيَّاكَ نَعۡبُدُ</w:t>
      </w:r>
      <w:r w:rsidRPr="00A77352">
        <w:rPr>
          <w:rFonts w:eastAsia="Calibri" w:cstheme="minorHAnsi" w:hint="cs"/>
          <w:sz w:val="32"/>
          <w:szCs w:val="32"/>
          <w:rtl/>
          <w:lang w:val="sv-SE"/>
        </w:rPr>
        <w:t xml:space="preserve"> </w:t>
      </w:r>
      <w:r w:rsidRPr="00A77352">
        <w:rPr>
          <w:rFonts w:eastAsia="Calibri" w:cstheme="minorHAnsi"/>
          <w:sz w:val="32"/>
          <w:szCs w:val="32"/>
          <w:lang w:val="sv-SE"/>
        </w:rPr>
        <w:sym w:font="AGA Arabesque" w:char="F07B"/>
      </w:r>
      <w:r w:rsidRPr="00A77352">
        <w:rPr>
          <w:rFonts w:eastAsia="Calibri" w:cstheme="minorHAnsi" w:hint="cs"/>
          <w:sz w:val="32"/>
          <w:szCs w:val="32"/>
          <w:vertAlign w:val="superscript"/>
          <w:rtl/>
          <w:lang w:val="sv-SE"/>
        </w:rPr>
        <w:t xml:space="preserve"> (</w:t>
      </w:r>
      <w:r>
        <w:rPr>
          <w:rStyle w:val="Slutkommentarsreferens"/>
          <w:rFonts w:eastAsia="Calibri" w:cstheme="minorHAnsi"/>
          <w:sz w:val="32"/>
          <w:szCs w:val="32"/>
          <w:rtl/>
          <w:lang w:val="sv-SE"/>
        </w:rPr>
        <w:endnoteReference w:id="23"/>
      </w:r>
      <w:r w:rsidRPr="00A77352">
        <w:rPr>
          <w:rFonts w:eastAsia="Calibri" w:cstheme="minorHAnsi" w:hint="cs"/>
          <w:sz w:val="32"/>
          <w:szCs w:val="32"/>
          <w:vertAlign w:val="superscript"/>
          <w:rtl/>
          <w:lang w:val="sv-SE"/>
        </w:rPr>
        <w:t>)</w:t>
      </w:r>
      <w:r w:rsidRPr="00A77352">
        <w:rPr>
          <w:rFonts w:eastAsia="Calibri" w:cstheme="minorHAnsi" w:hint="cs"/>
          <w:sz w:val="32"/>
          <w:szCs w:val="32"/>
          <w:rtl/>
          <w:lang w:val="sv-SE"/>
        </w:rPr>
        <w:t xml:space="preserve"> أي نعبدك أنت فقط، لا نعبد الهوى والشهوات وشياطين الجن والإنس.. ثم لما نقول </w:t>
      </w:r>
      <w:r w:rsidRPr="00A77352">
        <w:rPr>
          <w:rFonts w:eastAsia="Calibri" w:cstheme="minorHAnsi"/>
          <w:sz w:val="32"/>
          <w:szCs w:val="32"/>
          <w:lang w:val="sv-SE"/>
        </w:rPr>
        <w:sym w:font="AGA Arabesque" w:char="F07D"/>
      </w:r>
      <w:r w:rsidRPr="00A77352">
        <w:rPr>
          <w:rFonts w:eastAsia="Calibri" w:cstheme="minorHAnsi" w:hint="cs"/>
          <w:sz w:val="32"/>
          <w:szCs w:val="32"/>
          <w:rtl/>
          <w:lang w:val="sv-SE"/>
        </w:rPr>
        <w:t xml:space="preserve"> </w:t>
      </w:r>
      <w:r w:rsidRPr="00A77352">
        <w:rPr>
          <w:rFonts w:eastAsia="Calibri" w:cs="Calibri" w:hint="cs"/>
          <w:sz w:val="32"/>
          <w:szCs w:val="32"/>
          <w:rtl/>
          <w:lang w:val="sv-SE"/>
        </w:rPr>
        <w:t>ٱ</w:t>
      </w:r>
      <w:r w:rsidRPr="00A77352">
        <w:rPr>
          <w:rFonts w:eastAsia="Calibri" w:cs="Calibri" w:hint="eastAsia"/>
          <w:sz w:val="32"/>
          <w:szCs w:val="32"/>
          <w:rtl/>
          <w:lang w:val="sv-SE"/>
        </w:rPr>
        <w:t>هۡدِنَا</w:t>
      </w:r>
      <w:r w:rsidRPr="00A77352">
        <w:rPr>
          <w:rFonts w:eastAsia="Calibri" w:cs="Calibri"/>
          <w:sz w:val="32"/>
          <w:szCs w:val="32"/>
          <w:rtl/>
          <w:lang w:val="sv-SE"/>
        </w:rPr>
        <w:t xml:space="preserve"> </w:t>
      </w:r>
      <w:r w:rsidRPr="00A77352">
        <w:rPr>
          <w:rFonts w:eastAsia="Calibri" w:cs="Calibri" w:hint="cs"/>
          <w:sz w:val="32"/>
          <w:szCs w:val="32"/>
          <w:rtl/>
          <w:lang w:val="sv-SE"/>
        </w:rPr>
        <w:t>ٱ</w:t>
      </w:r>
      <w:r w:rsidRPr="00A77352">
        <w:rPr>
          <w:rFonts w:eastAsia="Calibri" w:cs="Calibri" w:hint="eastAsia"/>
          <w:sz w:val="32"/>
          <w:szCs w:val="32"/>
          <w:rtl/>
          <w:lang w:val="sv-SE"/>
        </w:rPr>
        <w:t>لصِّرَٰطَ</w:t>
      </w:r>
      <w:r w:rsidRPr="00A77352">
        <w:rPr>
          <w:rFonts w:eastAsia="Calibri" w:cs="Calibri"/>
          <w:sz w:val="32"/>
          <w:szCs w:val="32"/>
          <w:rtl/>
          <w:lang w:val="sv-SE"/>
        </w:rPr>
        <w:t xml:space="preserve"> </w:t>
      </w:r>
      <w:r w:rsidRPr="00A77352">
        <w:rPr>
          <w:rFonts w:eastAsia="Calibri" w:cs="Calibri" w:hint="cs"/>
          <w:sz w:val="32"/>
          <w:szCs w:val="32"/>
          <w:rtl/>
          <w:lang w:val="sv-SE"/>
        </w:rPr>
        <w:t>ٱ</w:t>
      </w:r>
      <w:r w:rsidRPr="00A77352">
        <w:rPr>
          <w:rFonts w:eastAsia="Calibri" w:cs="Calibri" w:hint="eastAsia"/>
          <w:sz w:val="32"/>
          <w:szCs w:val="32"/>
          <w:rtl/>
          <w:lang w:val="sv-SE"/>
        </w:rPr>
        <w:t>لۡمُسۡتَقِيمَ</w:t>
      </w:r>
      <w:r w:rsidRPr="00A77352">
        <w:rPr>
          <w:rFonts w:eastAsia="Calibri" w:cs="Calibri"/>
          <w:sz w:val="32"/>
          <w:szCs w:val="32"/>
          <w:rtl/>
          <w:lang w:val="sv-SE"/>
        </w:rPr>
        <w:t xml:space="preserve"> </w:t>
      </w:r>
      <w:r w:rsidRPr="00A77352">
        <w:rPr>
          <w:rFonts w:eastAsia="Calibri" w:cstheme="minorHAnsi"/>
          <w:sz w:val="32"/>
          <w:szCs w:val="32"/>
          <w:lang w:val="sv-SE"/>
        </w:rPr>
        <w:sym w:font="AGA Arabesque" w:char="F07B"/>
      </w:r>
      <w:r w:rsidRPr="00A77352">
        <w:rPr>
          <w:rFonts w:eastAsia="Calibri" w:cstheme="minorHAnsi" w:hint="cs"/>
          <w:sz w:val="32"/>
          <w:szCs w:val="32"/>
          <w:vertAlign w:val="superscript"/>
          <w:rtl/>
          <w:lang w:val="sv-SE"/>
        </w:rPr>
        <w:t>(</w:t>
      </w:r>
      <w:r>
        <w:rPr>
          <w:rStyle w:val="Slutkommentarsreferens"/>
          <w:rFonts w:eastAsia="Calibri" w:cstheme="minorHAnsi"/>
          <w:sz w:val="32"/>
          <w:szCs w:val="32"/>
          <w:rtl/>
          <w:lang w:val="sv-SE"/>
        </w:rPr>
        <w:endnoteReference w:id="24"/>
      </w:r>
      <w:r w:rsidRPr="00A77352">
        <w:rPr>
          <w:rFonts w:eastAsia="Calibri" w:cstheme="minorHAnsi" w:hint="cs"/>
          <w:sz w:val="32"/>
          <w:szCs w:val="32"/>
          <w:vertAlign w:val="superscript"/>
          <w:rtl/>
          <w:lang w:val="sv-SE"/>
        </w:rPr>
        <w:t>)</w:t>
      </w:r>
      <w:r w:rsidRPr="00A77352">
        <w:rPr>
          <w:rFonts w:eastAsia="Calibri" w:cstheme="minorHAnsi" w:hint="cs"/>
          <w:sz w:val="32"/>
          <w:szCs w:val="32"/>
          <w:rtl/>
          <w:lang w:val="sv-SE"/>
        </w:rPr>
        <w:t xml:space="preserve"> أي صراط محمد وآله...وبنهاية صلاتنا من الأدب أن أودع من شهد صلاتي بالسلام، فنقول "السلام عليك أيها النبي ورحمة الله وبركاته"، فنحن نسلّم على النبي </w:t>
      </w:r>
      <w:r w:rsidR="00A1602D" w:rsidRPr="00A1602D">
        <w:rPr>
          <w:rFonts w:ascii="Calibri" w:hAnsi="Calibri" w:cs="Calibri"/>
          <w:sz w:val="32"/>
          <w:szCs w:val="32"/>
          <w:rtl/>
        </w:rPr>
        <w:t>صلى الله عليه وآله</w:t>
      </w:r>
      <w:r w:rsidRPr="00A77352">
        <w:rPr>
          <w:rFonts w:eastAsia="Calibri" w:cstheme="minorHAnsi" w:hint="cs"/>
          <w:sz w:val="32"/>
          <w:szCs w:val="32"/>
          <w:rtl/>
          <w:lang w:val="sv-SE"/>
        </w:rPr>
        <w:t xml:space="preserve"> لأن الذي يشهد على صلاتي لا فقط الله، بل الله يجعل النبي </w:t>
      </w:r>
      <w:r w:rsidRPr="00A77352">
        <w:rPr>
          <w:rFonts w:ascii="Calibri" w:hAnsi="Calibri" w:cs="Calibri" w:hint="cs"/>
          <w:sz w:val="32"/>
          <w:szCs w:val="32"/>
          <w:rtl/>
        </w:rPr>
        <w:t>و</w:t>
      </w:r>
      <w:r w:rsidRPr="00A77352">
        <w:rPr>
          <w:rFonts w:eastAsia="Calibri" w:cstheme="minorHAnsi" w:hint="cs"/>
          <w:sz w:val="32"/>
          <w:szCs w:val="32"/>
          <w:rtl/>
          <w:lang w:val="sv-SE"/>
        </w:rPr>
        <w:t xml:space="preserve">أهل البيت </w:t>
      </w:r>
      <w:r w:rsidRPr="00A77352">
        <w:rPr>
          <w:rFonts w:eastAsia="Calibri" w:cstheme="minorHAnsi"/>
          <w:sz w:val="32"/>
          <w:szCs w:val="32"/>
        </w:rPr>
        <w:sym w:font="KFGQPC Arabic Symbols 01" w:char="F051"/>
      </w:r>
      <w:r w:rsidRPr="00A77352">
        <w:rPr>
          <w:rFonts w:eastAsia="Calibri" w:cstheme="minorHAnsi" w:hint="cs"/>
          <w:sz w:val="32"/>
          <w:szCs w:val="32"/>
          <w:rtl/>
        </w:rPr>
        <w:t xml:space="preserve"> شاهدون على أعمالنا</w:t>
      </w:r>
      <w:r w:rsidRPr="00A77352">
        <w:rPr>
          <w:rFonts w:eastAsia="Calibri" w:cstheme="minorHAnsi" w:hint="cs"/>
          <w:sz w:val="32"/>
          <w:szCs w:val="32"/>
          <w:rtl/>
          <w:lang w:val="sv-SE"/>
        </w:rPr>
        <w:t xml:space="preserve">، قال </w:t>
      </w:r>
      <w:r w:rsidRPr="00A77352">
        <w:rPr>
          <w:rFonts w:eastAsia="Calibri" w:cstheme="minorHAnsi"/>
          <w:sz w:val="32"/>
          <w:szCs w:val="32"/>
          <w:lang w:val="sv-SE"/>
        </w:rPr>
        <w:sym w:font="AGA Arabesque" w:char="F051"/>
      </w:r>
      <w:r w:rsidRPr="00A77352">
        <w:rPr>
          <w:rFonts w:eastAsia="Calibri" w:cstheme="minorHAnsi" w:hint="cs"/>
          <w:sz w:val="32"/>
          <w:szCs w:val="32"/>
          <w:rtl/>
          <w:lang w:val="sv-SE"/>
        </w:rPr>
        <w:t xml:space="preserve"> تعالى: </w:t>
      </w:r>
      <w:r w:rsidRPr="00A77352">
        <w:rPr>
          <w:rFonts w:eastAsia="Calibri" w:cs="Calibri"/>
          <w:sz w:val="32"/>
          <w:szCs w:val="32"/>
          <w:lang w:val="sv-SE"/>
        </w:rPr>
        <w:sym w:font="AGA Arabesque" w:char="F07D"/>
      </w:r>
      <w:r w:rsidRPr="00A77352">
        <w:rPr>
          <w:rFonts w:eastAsia="Calibri" w:cs="Calibri"/>
          <w:sz w:val="32"/>
          <w:szCs w:val="32"/>
          <w:rtl/>
          <w:lang w:val="sv-SE"/>
        </w:rPr>
        <w:t>وَقُلِ اعْمَلُوا فَسَيَرَى اللَّهُ عَمَلَكُمْ وَرَسُولُهُ وَالْمُؤْمِنُونَ</w:t>
      </w:r>
      <w:r w:rsidRPr="00A77352">
        <w:rPr>
          <w:rFonts w:eastAsia="Calibri" w:cstheme="minorHAnsi"/>
          <w:sz w:val="32"/>
          <w:szCs w:val="32"/>
          <w:lang w:val="sv-SE"/>
        </w:rPr>
        <w:sym w:font="AGA Arabesque" w:char="F07B"/>
      </w:r>
      <w:r w:rsidRPr="00A77352">
        <w:rPr>
          <w:rFonts w:eastAsia="Calibri" w:cstheme="minorHAnsi" w:hint="cs"/>
          <w:sz w:val="32"/>
          <w:szCs w:val="32"/>
          <w:rtl/>
          <w:lang w:val="sv-SE"/>
        </w:rPr>
        <w:t xml:space="preserve"> </w:t>
      </w:r>
      <w:r w:rsidRPr="00A77352">
        <w:rPr>
          <w:rFonts w:eastAsia="Calibri" w:cstheme="minorHAnsi" w:hint="cs"/>
          <w:sz w:val="32"/>
          <w:szCs w:val="32"/>
          <w:vertAlign w:val="superscript"/>
          <w:rtl/>
          <w:lang w:val="sv-SE"/>
        </w:rPr>
        <w:t>(</w:t>
      </w:r>
      <w:r>
        <w:rPr>
          <w:rStyle w:val="Slutkommentarsreferens"/>
          <w:rFonts w:eastAsia="Calibri" w:cstheme="minorHAnsi"/>
          <w:sz w:val="32"/>
          <w:szCs w:val="32"/>
          <w:rtl/>
          <w:lang w:val="sv-SE"/>
        </w:rPr>
        <w:endnoteReference w:id="25"/>
      </w:r>
      <w:r w:rsidRPr="00A77352">
        <w:rPr>
          <w:rFonts w:eastAsia="Calibri" w:cstheme="minorHAnsi" w:hint="cs"/>
          <w:sz w:val="32"/>
          <w:szCs w:val="32"/>
          <w:vertAlign w:val="superscript"/>
          <w:rtl/>
          <w:lang w:val="sv-SE"/>
        </w:rPr>
        <w:t>)</w:t>
      </w:r>
      <w:r w:rsidRPr="00A77352">
        <w:rPr>
          <w:rFonts w:eastAsia="Calibri" w:cstheme="minorHAnsi" w:hint="cs"/>
          <w:sz w:val="32"/>
          <w:szCs w:val="32"/>
          <w:rtl/>
          <w:lang w:val="sv-SE"/>
        </w:rPr>
        <w:t xml:space="preserve">. فالمؤمنون هم آل البيت ع، ولذا نقول في السلام الثاني: "السلام علينا وعلى عباد الله الصالحين"، فعلى رأس الصالحين آل بيت النبي الطاهرين، وأيضا من الصالحين الذي يشهدون صلاتنا الملائكة ومنه ملك الموت، فقد روي </w:t>
      </w:r>
      <w:r w:rsidRPr="00A77352">
        <w:rPr>
          <w:rFonts w:eastAsia="Calibri" w:cs="Calibri"/>
          <w:sz w:val="32"/>
          <w:szCs w:val="32"/>
          <w:rtl/>
          <w:lang w:val="sv-SE"/>
        </w:rPr>
        <w:t xml:space="preserve">عن أبي عبد الله </w:t>
      </w:r>
      <w:r w:rsidRPr="00A77352">
        <w:rPr>
          <w:rFonts w:cs="Calibri"/>
          <w:sz w:val="32"/>
          <w:szCs w:val="32"/>
        </w:rPr>
        <w:sym w:font="KFGQPC Arabic Symbols 01" w:char="F053"/>
      </w:r>
      <w:r w:rsidRPr="00A77352">
        <w:rPr>
          <w:rFonts w:eastAsia="Calibri" w:cs="Calibri"/>
          <w:sz w:val="32"/>
          <w:szCs w:val="32"/>
          <w:rtl/>
          <w:lang w:val="sv-SE"/>
        </w:rPr>
        <w:t xml:space="preserve">- في حديث - أن ملك الموت يتصفح الناس في كل يوم خمس مرات عند مواقيت الصلاة، فإن كان ممن يواظب عليها عند مواقيتها لقنه شهادة أن لا إله إلا الله، وأن محمدا رسول الله </w:t>
      </w:r>
      <w:r w:rsidR="00A1602D" w:rsidRPr="00A1602D">
        <w:rPr>
          <w:rFonts w:ascii="Calibri" w:hAnsi="Calibri" w:cs="Calibri"/>
          <w:sz w:val="32"/>
          <w:szCs w:val="32"/>
          <w:rtl/>
        </w:rPr>
        <w:t xml:space="preserve">صلى الله عليه وآله </w:t>
      </w:r>
      <w:r w:rsidRPr="00A77352">
        <w:rPr>
          <w:rFonts w:eastAsia="Calibri" w:cs="Calibri"/>
          <w:sz w:val="32"/>
          <w:szCs w:val="32"/>
          <w:rtl/>
          <w:lang w:val="sv-SE"/>
        </w:rPr>
        <w:t>، ونحى عنه ملك الموت إبليس</w:t>
      </w:r>
      <w:r w:rsidRPr="00A77352">
        <w:rPr>
          <w:rFonts w:eastAsia="Calibri" w:cs="Calibri" w:hint="cs"/>
          <w:sz w:val="32"/>
          <w:szCs w:val="32"/>
          <w:vertAlign w:val="superscript"/>
          <w:rtl/>
          <w:lang w:val="sv-SE"/>
        </w:rPr>
        <w:t>(</w:t>
      </w:r>
      <w:r>
        <w:rPr>
          <w:rStyle w:val="Slutkommentarsreferens"/>
          <w:rFonts w:eastAsia="Calibri" w:cs="Calibri"/>
          <w:sz w:val="32"/>
          <w:szCs w:val="32"/>
          <w:rtl/>
          <w:lang w:val="sv-SE"/>
        </w:rPr>
        <w:endnoteReference w:id="26"/>
      </w:r>
      <w:r w:rsidRPr="00A77352">
        <w:rPr>
          <w:rFonts w:eastAsia="Calibri" w:cs="Calibri" w:hint="cs"/>
          <w:sz w:val="32"/>
          <w:szCs w:val="32"/>
          <w:vertAlign w:val="superscript"/>
          <w:rtl/>
          <w:lang w:val="sv-SE"/>
        </w:rPr>
        <w:t>)</w:t>
      </w:r>
      <w:r w:rsidRPr="00A77352">
        <w:rPr>
          <w:rFonts w:eastAsia="Calibri" w:cs="Calibri" w:hint="cs"/>
          <w:sz w:val="32"/>
          <w:szCs w:val="32"/>
          <w:rtl/>
          <w:lang w:val="sv-SE"/>
        </w:rPr>
        <w:t xml:space="preserve"> .</w:t>
      </w:r>
    </w:p>
    <w:p w:rsidR="000A0EE4" w:rsidRPr="00A77352" w:rsidRDefault="000A0EE4" w:rsidP="00727389">
      <w:pPr>
        <w:suppressAutoHyphens/>
        <w:autoSpaceDN w:val="0"/>
        <w:spacing w:line="240" w:lineRule="auto"/>
        <w:textAlignment w:val="baseline"/>
        <w:rPr>
          <w:rFonts w:eastAsia="Calibri" w:cstheme="minorHAnsi"/>
          <w:sz w:val="32"/>
          <w:szCs w:val="32"/>
          <w:rtl/>
          <w:lang w:val="sv-SE"/>
        </w:rPr>
      </w:pPr>
      <w:r w:rsidRPr="00A77352">
        <w:rPr>
          <w:rFonts w:eastAsia="Calibri" w:cstheme="minorHAnsi" w:hint="cs"/>
          <w:sz w:val="32"/>
          <w:szCs w:val="32"/>
          <w:rtl/>
          <w:lang w:val="sv-SE"/>
        </w:rPr>
        <w:t>بمعنى أن إبليس والشياطين يحاولون إغواء الإنسان ويكثفون جهودهم لما يقترب الإنسان من أجله كي يغويه ويموت وهو عاصي وتكون عاقبته سيئة-والعياذ بالله-ولذا نحن في أدعيتنا باستمرار نقول اللهم أحسن عاقبتنا...وهذا يعني أن من الأمور التي تحسن عاقبتنا هي الالتزام بالصلاة وبالأخص لمن يصليها في أول وقتها..</w:t>
      </w:r>
    </w:p>
    <w:p w:rsidR="000A0EE4" w:rsidRPr="00A77352" w:rsidRDefault="000A0EE4" w:rsidP="00A1602D">
      <w:pPr>
        <w:suppressAutoHyphens/>
        <w:autoSpaceDN w:val="0"/>
        <w:spacing w:line="240" w:lineRule="auto"/>
        <w:textAlignment w:val="baseline"/>
        <w:rPr>
          <w:rFonts w:eastAsia="Calibri" w:cstheme="minorHAnsi"/>
          <w:sz w:val="32"/>
          <w:szCs w:val="32"/>
          <w:rtl/>
          <w:lang w:val="sv-SE"/>
        </w:rPr>
      </w:pPr>
      <w:r w:rsidRPr="00A77352">
        <w:rPr>
          <w:rFonts w:eastAsia="Calibri" w:cs="Calibri"/>
          <w:sz w:val="32"/>
          <w:szCs w:val="32"/>
          <w:rtl/>
          <w:lang w:val="sv-SE"/>
        </w:rPr>
        <w:t>قَالَ رَسُولُ اَللَّهِ</w:t>
      </w:r>
      <w:r w:rsidR="00A1602D" w:rsidRPr="00A1602D">
        <w:rPr>
          <w:rtl/>
        </w:rPr>
        <w:t xml:space="preserve"> </w:t>
      </w:r>
      <w:r w:rsidR="00A1602D" w:rsidRPr="00A1602D">
        <w:rPr>
          <w:rFonts w:eastAsia="Calibri" w:cs="Calibri"/>
          <w:sz w:val="32"/>
          <w:szCs w:val="32"/>
          <w:rtl/>
          <w:lang w:val="sv-SE"/>
        </w:rPr>
        <w:t>صلى الله عليه وآله</w:t>
      </w:r>
      <w:r w:rsidRPr="00A77352">
        <w:rPr>
          <w:rFonts w:eastAsia="Calibri" w:cs="Calibri"/>
          <w:sz w:val="32"/>
          <w:szCs w:val="32"/>
          <w:rtl/>
          <w:lang w:val="sv-SE"/>
        </w:rPr>
        <w:t xml:space="preserve">: </w:t>
      </w:r>
      <w:r w:rsidRPr="00A77352">
        <w:rPr>
          <w:rFonts w:eastAsia="Calibri" w:cs="Calibri" w:hint="cs"/>
          <w:sz w:val="32"/>
          <w:szCs w:val="32"/>
          <w:rtl/>
          <w:lang w:val="sv-SE"/>
        </w:rPr>
        <w:t xml:space="preserve">" </w:t>
      </w:r>
      <w:r w:rsidRPr="00A77352">
        <w:rPr>
          <w:rFonts w:eastAsia="Calibri" w:cs="Calibri"/>
          <w:sz w:val="32"/>
          <w:szCs w:val="32"/>
          <w:rtl/>
          <w:lang w:val="sv-SE"/>
        </w:rPr>
        <w:t>مَا مِنْ عَبْدٍ اِهْتَمَّ بِمَوَاقِيتِ اَلصَّلاَةِ وَ مَوَاضِعِ اَلشَّمْسِ إِلاَّ ضَمِنْتُ لَهُ اَلرَّوْحَ</w:t>
      </w:r>
      <w:r w:rsidRPr="00A77352">
        <w:rPr>
          <w:rFonts w:eastAsia="Calibri" w:cs="Calibri" w:hint="cs"/>
          <w:sz w:val="32"/>
          <w:szCs w:val="32"/>
          <w:rtl/>
          <w:lang w:val="sv-SE"/>
        </w:rPr>
        <w:t xml:space="preserve">-أي </w:t>
      </w:r>
      <w:r w:rsidR="00A1602D" w:rsidRPr="00A77352">
        <w:rPr>
          <w:rFonts w:eastAsia="Calibri" w:cs="Calibri" w:hint="cs"/>
          <w:sz w:val="32"/>
          <w:szCs w:val="32"/>
          <w:rtl/>
          <w:lang w:val="sv-SE"/>
        </w:rPr>
        <w:t>الراحة-عِنْدَ</w:t>
      </w:r>
      <w:r w:rsidRPr="00A77352">
        <w:rPr>
          <w:rFonts w:eastAsia="Calibri" w:cs="Calibri"/>
          <w:sz w:val="32"/>
          <w:szCs w:val="32"/>
          <w:rtl/>
          <w:lang w:val="sv-SE"/>
        </w:rPr>
        <w:t xml:space="preserve"> اَلْمَوْتِ وَ اِنْقِطَاعَ اَلْهُمُومِ وَ اَلْأَحْزَانِ وَ اَلنَّجَاةَ مِنَ اَلنَّارِ</w:t>
      </w:r>
      <w:r w:rsidRPr="00A77352">
        <w:rPr>
          <w:rFonts w:eastAsia="Calibri" w:cstheme="minorHAnsi" w:hint="cs"/>
          <w:sz w:val="32"/>
          <w:szCs w:val="32"/>
          <w:vertAlign w:val="superscript"/>
          <w:rtl/>
          <w:lang w:val="sv-SE"/>
        </w:rPr>
        <w:t xml:space="preserve"> "(</w:t>
      </w:r>
      <w:r>
        <w:rPr>
          <w:rStyle w:val="Slutkommentarsreferens"/>
          <w:rFonts w:eastAsia="Calibri" w:cstheme="minorHAnsi"/>
          <w:sz w:val="32"/>
          <w:szCs w:val="32"/>
          <w:rtl/>
          <w:lang w:val="sv-SE"/>
        </w:rPr>
        <w:endnoteReference w:id="27"/>
      </w:r>
      <w:r w:rsidRPr="00A77352">
        <w:rPr>
          <w:rFonts w:eastAsia="Calibri" w:cstheme="minorHAnsi" w:hint="cs"/>
          <w:sz w:val="32"/>
          <w:szCs w:val="32"/>
          <w:vertAlign w:val="superscript"/>
          <w:rtl/>
          <w:lang w:val="sv-SE"/>
        </w:rPr>
        <w:t>)</w:t>
      </w:r>
      <w:r w:rsidRPr="00A77352">
        <w:rPr>
          <w:rFonts w:eastAsia="Calibri" w:cstheme="minorHAnsi" w:hint="cs"/>
          <w:sz w:val="32"/>
          <w:szCs w:val="32"/>
          <w:rtl/>
          <w:lang w:val="sv-SE"/>
        </w:rPr>
        <w:t xml:space="preserve"> .</w:t>
      </w:r>
    </w:p>
    <w:p w:rsidR="000A0EE4" w:rsidRPr="00A77352" w:rsidRDefault="000A0EE4" w:rsidP="00727389">
      <w:pPr>
        <w:suppressAutoHyphens/>
        <w:autoSpaceDN w:val="0"/>
        <w:spacing w:line="240" w:lineRule="auto"/>
        <w:textAlignment w:val="baseline"/>
        <w:rPr>
          <w:rFonts w:eastAsia="Calibri" w:cstheme="minorHAnsi"/>
          <w:sz w:val="32"/>
          <w:szCs w:val="32"/>
          <w:rtl/>
        </w:rPr>
      </w:pPr>
      <w:r w:rsidRPr="00A77352">
        <w:rPr>
          <w:rFonts w:eastAsia="Calibri" w:cstheme="minorHAnsi" w:hint="cs"/>
          <w:sz w:val="32"/>
          <w:szCs w:val="32"/>
          <w:rtl/>
          <w:lang w:val="sv-SE"/>
        </w:rPr>
        <w:t xml:space="preserve">ثم ليقل المربي لولده: لو كان لك موعد مع مَلِك أو رئيس </w:t>
      </w:r>
      <w:r w:rsidR="00A1602D" w:rsidRPr="00A77352">
        <w:rPr>
          <w:rFonts w:eastAsia="Calibri" w:cstheme="minorHAnsi" w:hint="cs"/>
          <w:sz w:val="32"/>
          <w:szCs w:val="32"/>
          <w:rtl/>
          <w:lang w:val="sv-SE"/>
        </w:rPr>
        <w:t>جمهوري</w:t>
      </w:r>
      <w:r w:rsidR="00A1602D" w:rsidRPr="00A77352">
        <w:rPr>
          <w:rFonts w:eastAsia="Calibri" w:cstheme="minorHAnsi" w:hint="eastAsia"/>
          <w:sz w:val="32"/>
          <w:szCs w:val="32"/>
          <w:rtl/>
          <w:lang w:val="sv-SE"/>
        </w:rPr>
        <w:t>ة</w:t>
      </w:r>
      <w:r w:rsidRPr="00A77352">
        <w:rPr>
          <w:rFonts w:eastAsia="Calibri" w:cstheme="minorHAnsi" w:hint="cs"/>
          <w:sz w:val="32"/>
          <w:szCs w:val="32"/>
          <w:rtl/>
          <w:lang w:val="sv-SE"/>
        </w:rPr>
        <w:t xml:space="preserve">، الذي قدم لك خدمات عديدة، فهل يتجرأ </w:t>
      </w:r>
      <w:r w:rsidR="00A1602D" w:rsidRPr="00A77352">
        <w:rPr>
          <w:rFonts w:eastAsia="Calibri" w:cstheme="minorHAnsi" w:hint="cs"/>
          <w:sz w:val="32"/>
          <w:szCs w:val="32"/>
          <w:rtl/>
          <w:lang w:val="sv-SE"/>
        </w:rPr>
        <w:t>أحدنا</w:t>
      </w:r>
      <w:r w:rsidRPr="00A77352">
        <w:rPr>
          <w:rFonts w:eastAsia="Calibri" w:cstheme="minorHAnsi" w:hint="cs"/>
          <w:sz w:val="32"/>
          <w:szCs w:val="32"/>
          <w:rtl/>
          <w:lang w:val="sv-SE"/>
        </w:rPr>
        <w:t xml:space="preserve"> على عدم حضور الموعد؟، فكيف ونحن نستخف بموعدنا مع خالقنا وخالق الملك والكون و</w:t>
      </w:r>
      <w:r w:rsidRPr="00A77352">
        <w:rPr>
          <w:rFonts w:eastAsia="Calibri" w:cstheme="minorHAnsi"/>
          <w:sz w:val="32"/>
          <w:szCs w:val="32"/>
          <w:rtl/>
        </w:rPr>
        <w:t>صاحب كل النعم عليك؟</w:t>
      </w:r>
      <w:r w:rsidRPr="00A77352">
        <w:rPr>
          <w:rFonts w:eastAsia="Calibri" w:cstheme="minorHAnsi" w:hint="cs"/>
          <w:sz w:val="32"/>
          <w:szCs w:val="32"/>
          <w:rtl/>
        </w:rPr>
        <w:t>،</w:t>
      </w:r>
      <w:r w:rsidRPr="00A77352">
        <w:rPr>
          <w:rFonts w:eastAsia="Calibri" w:cstheme="minorHAnsi"/>
          <w:sz w:val="32"/>
          <w:szCs w:val="32"/>
          <w:rtl/>
        </w:rPr>
        <w:t xml:space="preserve"> فالذي يرفض الصلاة معنى ذلك </w:t>
      </w:r>
      <w:r w:rsidRPr="00A77352">
        <w:rPr>
          <w:rFonts w:eastAsia="Calibri" w:cstheme="minorHAnsi" w:hint="cs"/>
          <w:sz w:val="32"/>
          <w:szCs w:val="32"/>
          <w:rtl/>
        </w:rPr>
        <w:t>أ</w:t>
      </w:r>
      <w:r w:rsidRPr="00A77352">
        <w:rPr>
          <w:rFonts w:eastAsia="Calibri" w:cstheme="minorHAnsi"/>
          <w:sz w:val="32"/>
          <w:szCs w:val="32"/>
          <w:rtl/>
        </w:rPr>
        <w:t>نه يرفض الحوار مع الله تعالى</w:t>
      </w:r>
      <w:r w:rsidRPr="00A77352">
        <w:rPr>
          <w:rFonts w:eastAsia="Calibri" w:cstheme="minorHAnsi" w:hint="cs"/>
          <w:sz w:val="32"/>
          <w:szCs w:val="32"/>
          <w:rtl/>
        </w:rPr>
        <w:t>،</w:t>
      </w:r>
      <w:r w:rsidRPr="00A77352">
        <w:rPr>
          <w:rFonts w:eastAsia="Calibri" w:cstheme="minorHAnsi"/>
          <w:sz w:val="32"/>
          <w:szCs w:val="32"/>
          <w:rtl/>
        </w:rPr>
        <w:t xml:space="preserve"> ويرفض شكره</w:t>
      </w:r>
      <w:r w:rsidRPr="00A77352">
        <w:rPr>
          <w:rFonts w:eastAsia="Calibri" w:cstheme="minorHAnsi" w:hint="cs"/>
          <w:sz w:val="32"/>
          <w:szCs w:val="32"/>
          <w:rtl/>
        </w:rPr>
        <w:t>،</w:t>
      </w:r>
      <w:r w:rsidRPr="00A77352">
        <w:rPr>
          <w:rFonts w:eastAsia="Calibri" w:cstheme="minorHAnsi"/>
          <w:sz w:val="32"/>
          <w:szCs w:val="32"/>
          <w:rtl/>
        </w:rPr>
        <w:t xml:space="preserve"> والاعتراف بأنه عبد لله تعالى</w:t>
      </w:r>
      <w:r w:rsidRPr="00A77352">
        <w:rPr>
          <w:rFonts w:eastAsia="Calibri" w:cstheme="minorHAnsi" w:hint="cs"/>
          <w:sz w:val="32"/>
          <w:szCs w:val="32"/>
          <w:rtl/>
        </w:rPr>
        <w:t xml:space="preserve">، وهذا فيه دلالة على عدم حبه لله؛ لأن كل العقلاء يعشقون لقاء المحبوب. </w:t>
      </w:r>
    </w:p>
    <w:p w:rsidR="000A0EE4" w:rsidRPr="00A77352" w:rsidRDefault="000A0EE4" w:rsidP="00727389">
      <w:pPr>
        <w:suppressAutoHyphens/>
        <w:autoSpaceDN w:val="0"/>
        <w:spacing w:line="240" w:lineRule="auto"/>
        <w:textAlignment w:val="baseline"/>
        <w:rPr>
          <w:rFonts w:eastAsia="Calibri" w:cstheme="minorHAnsi"/>
          <w:sz w:val="32"/>
          <w:szCs w:val="32"/>
          <w:rtl/>
        </w:rPr>
      </w:pPr>
      <w:r w:rsidRPr="00A77352">
        <w:rPr>
          <w:rFonts w:eastAsia="Calibri" w:cstheme="minorHAnsi" w:hint="cs"/>
          <w:sz w:val="32"/>
          <w:szCs w:val="32"/>
          <w:rtl/>
        </w:rPr>
        <w:t>والنتيجة هل أن الله سيحب مَنْ لا يحبه أم لا؟ الجواب:</w:t>
      </w:r>
      <w:r w:rsidR="00A1602D">
        <w:rPr>
          <w:rFonts w:eastAsia="Calibri" w:cstheme="minorHAnsi" w:hint="cs"/>
          <w:sz w:val="32"/>
          <w:szCs w:val="32"/>
          <w:rtl/>
        </w:rPr>
        <w:t xml:space="preserve"> </w:t>
      </w:r>
      <w:r w:rsidRPr="00A77352">
        <w:rPr>
          <w:rFonts w:eastAsia="Calibri" w:cstheme="minorHAnsi" w:hint="cs"/>
          <w:sz w:val="32"/>
          <w:szCs w:val="32"/>
          <w:rtl/>
        </w:rPr>
        <w:t xml:space="preserve">لا </w:t>
      </w:r>
      <w:r w:rsidR="00A1602D" w:rsidRPr="00A77352">
        <w:rPr>
          <w:rFonts w:eastAsia="Calibri" w:cstheme="minorHAnsi" w:hint="cs"/>
          <w:sz w:val="32"/>
          <w:szCs w:val="32"/>
          <w:rtl/>
        </w:rPr>
        <w:t>يحبه.</w:t>
      </w:r>
    </w:p>
    <w:p w:rsidR="000A0EE4" w:rsidRPr="00A77352" w:rsidRDefault="000A0EE4" w:rsidP="00727389">
      <w:pPr>
        <w:suppressAutoHyphens/>
        <w:autoSpaceDN w:val="0"/>
        <w:spacing w:line="240" w:lineRule="auto"/>
        <w:textAlignment w:val="baseline"/>
        <w:rPr>
          <w:rFonts w:eastAsia="Calibri" w:cstheme="minorHAnsi"/>
          <w:sz w:val="32"/>
          <w:szCs w:val="32"/>
          <w:rtl/>
        </w:rPr>
      </w:pPr>
      <w:r w:rsidRPr="00A77352">
        <w:rPr>
          <w:rFonts w:eastAsia="Calibri" w:cstheme="minorHAnsi" w:hint="cs"/>
          <w:sz w:val="32"/>
          <w:szCs w:val="32"/>
          <w:rtl/>
        </w:rPr>
        <w:t>والذي لا يحبه هل سوف يتوفق بحياته، أم يعيش ضائعا؟</w:t>
      </w:r>
      <w:r w:rsidR="00A1602D">
        <w:rPr>
          <w:rFonts w:eastAsia="Calibri" w:cstheme="minorHAnsi" w:hint="cs"/>
          <w:sz w:val="32"/>
          <w:szCs w:val="32"/>
          <w:rtl/>
        </w:rPr>
        <w:t xml:space="preserve">، </w:t>
      </w:r>
      <w:r w:rsidRPr="00A77352">
        <w:rPr>
          <w:rFonts w:eastAsia="Calibri" w:cstheme="minorHAnsi" w:hint="cs"/>
          <w:sz w:val="32"/>
          <w:szCs w:val="32"/>
          <w:rtl/>
        </w:rPr>
        <w:t xml:space="preserve">الجواب: يعيش ضائعا </w:t>
      </w:r>
    </w:p>
    <w:p w:rsidR="000A0EE4" w:rsidRPr="00A77352" w:rsidRDefault="000A0EE4" w:rsidP="000A0EE4">
      <w:pPr>
        <w:suppressAutoHyphens/>
        <w:autoSpaceDN w:val="0"/>
        <w:spacing w:line="240" w:lineRule="auto"/>
        <w:textAlignment w:val="baseline"/>
        <w:rPr>
          <w:rFonts w:cstheme="minorHAnsi"/>
          <w:sz w:val="32"/>
          <w:szCs w:val="32"/>
          <w:rtl/>
        </w:rPr>
      </w:pPr>
      <w:r w:rsidRPr="00A77352">
        <w:rPr>
          <w:rFonts w:eastAsia="Calibri" w:cstheme="minorHAnsi" w:hint="cs"/>
          <w:sz w:val="32"/>
          <w:szCs w:val="32"/>
          <w:rtl/>
        </w:rPr>
        <w:t xml:space="preserve">ثم قل لولدك: أعتقد الآن عرفت لماذا البعض ضائع منغمس في المعاصي؟!، إن الله تعالى يجيب قائلا: </w:t>
      </w:r>
      <w:r w:rsidRPr="00A77352">
        <w:rPr>
          <w:rFonts w:cs="Calibri" w:hint="cs"/>
          <w:sz w:val="32"/>
          <w:szCs w:val="32"/>
          <w:rtl/>
        </w:rPr>
        <w:t xml:space="preserve"> </w:t>
      </w:r>
      <w:r w:rsidRPr="00A77352">
        <w:rPr>
          <w:rFonts w:cs="Calibri"/>
          <w:sz w:val="32"/>
          <w:szCs w:val="32"/>
        </w:rPr>
        <w:sym w:font="AGA Arabesque" w:char="F07D"/>
      </w:r>
      <w:r w:rsidRPr="00A77352">
        <w:rPr>
          <w:rFonts w:cs="Calibri" w:hint="cs"/>
          <w:sz w:val="32"/>
          <w:szCs w:val="32"/>
          <w:rtl/>
        </w:rPr>
        <w:t xml:space="preserve"> </w:t>
      </w:r>
      <w:r w:rsidRPr="00A77352">
        <w:rPr>
          <w:rFonts w:cs="Calibri"/>
          <w:sz w:val="32"/>
          <w:szCs w:val="32"/>
          <w:rtl/>
        </w:rPr>
        <w:t xml:space="preserve">نَسُوا اللَّهَ فَأَنْسَاهُمْ أَنْفُسَهُمْ </w:t>
      </w:r>
      <w:r w:rsidRPr="00A77352">
        <w:rPr>
          <w:rFonts w:cs="Calibri" w:hint="cs"/>
          <w:sz w:val="32"/>
          <w:szCs w:val="32"/>
          <w:rtl/>
        </w:rPr>
        <w:t xml:space="preserve"> </w:t>
      </w:r>
      <w:r w:rsidRPr="00A77352">
        <w:rPr>
          <w:rFonts w:cs="Calibri"/>
          <w:sz w:val="32"/>
          <w:szCs w:val="32"/>
        </w:rPr>
        <w:sym w:font="AGA Arabesque" w:char="F07B"/>
      </w:r>
      <w:r w:rsidRPr="00A77352">
        <w:rPr>
          <w:rFonts w:cs="Calibri" w:hint="cs"/>
          <w:sz w:val="32"/>
          <w:szCs w:val="32"/>
          <w:vertAlign w:val="superscript"/>
          <w:rtl/>
        </w:rPr>
        <w:t>(</w:t>
      </w:r>
      <w:r>
        <w:rPr>
          <w:rStyle w:val="Slutkommentarsreferens"/>
          <w:rFonts w:cs="Calibri"/>
          <w:sz w:val="32"/>
          <w:szCs w:val="32"/>
          <w:rtl/>
        </w:rPr>
        <w:endnoteReference w:id="28"/>
      </w:r>
      <w:r w:rsidRPr="00A77352">
        <w:rPr>
          <w:rFonts w:cs="Calibri" w:hint="cs"/>
          <w:sz w:val="32"/>
          <w:szCs w:val="32"/>
          <w:vertAlign w:val="superscript"/>
          <w:rtl/>
        </w:rPr>
        <w:t xml:space="preserve">) </w:t>
      </w:r>
      <w:r w:rsidRPr="00A77352">
        <w:rPr>
          <w:rFonts w:cstheme="minorHAnsi" w:hint="cs"/>
          <w:sz w:val="32"/>
          <w:szCs w:val="32"/>
          <w:rtl/>
        </w:rPr>
        <w:t xml:space="preserve">، ولذا نرى أن أغلب الناس في بلاد الغرب رغم أن الله قد أنعم عليهم بجمال الطبيعة وبالرفاهية والعافية، ولديهم أنظمة تخدم البشرية إلا أنهم يتصدرون النسبة الكبرى عالميا من المرضى النفسيين لدرجة يُقْدِم البعض منهم إلى الانتحار...فالسبب هو البعد عن الله، </w:t>
      </w:r>
      <w:r w:rsidRPr="00A77352">
        <w:rPr>
          <w:rFonts w:cs="Calibri" w:hint="cs"/>
          <w:sz w:val="32"/>
          <w:szCs w:val="32"/>
          <w:rtl/>
        </w:rPr>
        <w:t xml:space="preserve">قال تعالى: </w:t>
      </w:r>
      <w:r w:rsidRPr="00A77352">
        <w:rPr>
          <w:rFonts w:cs="Calibri"/>
          <w:sz w:val="32"/>
          <w:szCs w:val="32"/>
        </w:rPr>
        <w:sym w:font="AGA Arabesque" w:char="F07D"/>
      </w:r>
      <w:r w:rsidRPr="00A77352">
        <w:rPr>
          <w:rFonts w:cs="Calibri" w:hint="cs"/>
          <w:sz w:val="32"/>
          <w:szCs w:val="32"/>
          <w:rtl/>
        </w:rPr>
        <w:t xml:space="preserve"> </w:t>
      </w:r>
      <w:r w:rsidRPr="00A77352">
        <w:rPr>
          <w:rFonts w:cs="Calibri"/>
          <w:sz w:val="32"/>
          <w:szCs w:val="32"/>
          <w:rtl/>
        </w:rPr>
        <w:t>وَمَنْ أَعْرَضَ عَن ذِكْرِي فَإِنَّ لَهُ مَعِيشَةً ضَنكًا وَنَحْشُرُهُ يَوْمَ الْقِيَامَةِ أَعْمَىٰ</w:t>
      </w:r>
      <w:r w:rsidRPr="00A77352">
        <w:rPr>
          <w:rFonts w:cs="Calibri" w:hint="cs"/>
          <w:sz w:val="32"/>
          <w:szCs w:val="32"/>
          <w:rtl/>
        </w:rPr>
        <w:t xml:space="preserve"> </w:t>
      </w:r>
      <w:r w:rsidRPr="00A77352">
        <w:rPr>
          <w:rFonts w:cs="Calibri"/>
          <w:sz w:val="32"/>
          <w:szCs w:val="32"/>
        </w:rPr>
        <w:sym w:font="AGA Arabesque" w:char="F07B"/>
      </w:r>
      <w:r w:rsidRPr="00A77352">
        <w:rPr>
          <w:rFonts w:cs="Calibri"/>
          <w:sz w:val="32"/>
          <w:szCs w:val="32"/>
          <w:rtl/>
        </w:rPr>
        <w:t xml:space="preserve"> </w:t>
      </w:r>
      <w:r w:rsidRPr="00A77352">
        <w:rPr>
          <w:rFonts w:cs="Calibri"/>
          <w:sz w:val="32"/>
          <w:szCs w:val="32"/>
          <w:vertAlign w:val="superscript"/>
          <w:rtl/>
        </w:rPr>
        <w:t>(</w:t>
      </w:r>
      <w:r>
        <w:rPr>
          <w:rStyle w:val="Slutkommentarsreferens"/>
          <w:rFonts w:cs="Calibri"/>
          <w:sz w:val="32"/>
          <w:szCs w:val="32"/>
          <w:rtl/>
        </w:rPr>
        <w:endnoteReference w:id="29"/>
      </w:r>
      <w:r w:rsidRPr="00A77352">
        <w:rPr>
          <w:rFonts w:cs="Calibri"/>
          <w:sz w:val="32"/>
          <w:szCs w:val="32"/>
          <w:vertAlign w:val="superscript"/>
          <w:rtl/>
        </w:rPr>
        <w:t>)</w:t>
      </w:r>
      <w:r w:rsidRPr="00A77352">
        <w:rPr>
          <w:rFonts w:cstheme="minorHAnsi" w:hint="cs"/>
          <w:sz w:val="32"/>
          <w:szCs w:val="32"/>
          <w:vertAlign w:val="superscript"/>
          <w:rtl/>
        </w:rPr>
        <w:t xml:space="preserve"> </w:t>
      </w:r>
      <w:r w:rsidRPr="00A77352">
        <w:rPr>
          <w:rFonts w:cstheme="minorHAnsi" w:hint="cs"/>
          <w:sz w:val="32"/>
          <w:szCs w:val="32"/>
          <w:rtl/>
        </w:rPr>
        <w:t>.</w:t>
      </w:r>
    </w:p>
    <w:p w:rsidR="000A0EE4" w:rsidRPr="00A77352" w:rsidRDefault="000A0EE4" w:rsidP="00727389">
      <w:pPr>
        <w:suppressAutoHyphens/>
        <w:autoSpaceDN w:val="0"/>
        <w:spacing w:line="240" w:lineRule="auto"/>
        <w:textAlignment w:val="baseline"/>
        <w:rPr>
          <w:rFonts w:eastAsia="Calibri" w:cstheme="minorHAnsi"/>
          <w:b/>
          <w:bCs/>
          <w:sz w:val="32"/>
          <w:szCs w:val="32"/>
          <w:rtl/>
        </w:rPr>
      </w:pPr>
      <w:r w:rsidRPr="00A77352">
        <w:rPr>
          <w:rFonts w:eastAsia="Calibri" w:cstheme="minorHAnsi" w:hint="cs"/>
          <w:b/>
          <w:bCs/>
          <w:sz w:val="32"/>
          <w:szCs w:val="32"/>
          <w:rtl/>
        </w:rPr>
        <w:t>2.أحاوره عن الفوائد العظيمة المترتبة على الصلاة، ومنها غفران الذنوب</w:t>
      </w:r>
    </w:p>
    <w:p w:rsidR="000A0EE4" w:rsidRPr="00A77352" w:rsidRDefault="000A0EE4" w:rsidP="00A1602D">
      <w:pPr>
        <w:suppressAutoHyphens/>
        <w:autoSpaceDN w:val="0"/>
        <w:spacing w:line="240" w:lineRule="auto"/>
        <w:textAlignment w:val="baseline"/>
        <w:rPr>
          <w:rFonts w:eastAsia="Calibri" w:cstheme="minorHAnsi"/>
          <w:sz w:val="32"/>
          <w:szCs w:val="32"/>
          <w:rtl/>
        </w:rPr>
      </w:pPr>
      <w:r w:rsidRPr="00A77352">
        <w:rPr>
          <w:rFonts w:eastAsia="Calibri" w:cstheme="minorHAnsi"/>
          <w:sz w:val="32"/>
          <w:szCs w:val="32"/>
          <w:rtl/>
        </w:rPr>
        <w:t>كأن تخبره ب</w:t>
      </w:r>
      <w:r w:rsidRPr="00A77352">
        <w:rPr>
          <w:rFonts w:eastAsia="Calibri" w:cstheme="minorHAnsi" w:hint="cs"/>
          <w:sz w:val="32"/>
          <w:szCs w:val="32"/>
          <w:rtl/>
        </w:rPr>
        <w:t>أ</w:t>
      </w:r>
      <w:r w:rsidRPr="00A77352">
        <w:rPr>
          <w:rFonts w:eastAsia="Calibri" w:cstheme="minorHAnsi"/>
          <w:sz w:val="32"/>
          <w:szCs w:val="32"/>
          <w:rtl/>
        </w:rPr>
        <w:t xml:space="preserve">ن النجاسات والأوساخ تارة تكون </w:t>
      </w:r>
      <w:r w:rsidRPr="00A77352">
        <w:rPr>
          <w:rFonts w:eastAsia="Calibri" w:cstheme="minorHAnsi" w:hint="cs"/>
          <w:sz w:val="32"/>
          <w:szCs w:val="32"/>
          <w:rtl/>
        </w:rPr>
        <w:t>مادية كالدم والبول، فإذا تنجس البدن فنطهره بالماء،</w:t>
      </w:r>
      <w:r w:rsidRPr="00A77352">
        <w:rPr>
          <w:rFonts w:eastAsia="Calibri" w:cstheme="minorHAnsi"/>
          <w:sz w:val="32"/>
          <w:szCs w:val="32"/>
          <w:rtl/>
        </w:rPr>
        <w:t xml:space="preserve"> وتارة </w:t>
      </w:r>
      <w:r w:rsidRPr="00A77352">
        <w:rPr>
          <w:rFonts w:eastAsia="Calibri" w:cstheme="minorHAnsi" w:hint="cs"/>
          <w:sz w:val="32"/>
          <w:szCs w:val="32"/>
          <w:rtl/>
        </w:rPr>
        <w:t>تكون</w:t>
      </w:r>
      <w:r w:rsidRPr="00A77352">
        <w:rPr>
          <w:rFonts w:eastAsia="Calibri" w:cstheme="minorHAnsi"/>
          <w:sz w:val="32"/>
          <w:szCs w:val="32"/>
          <w:rtl/>
        </w:rPr>
        <w:t xml:space="preserve"> النجاسات وال</w:t>
      </w:r>
      <w:r w:rsidRPr="00A77352">
        <w:rPr>
          <w:rFonts w:eastAsia="Calibri" w:cstheme="minorHAnsi" w:hint="cs"/>
          <w:sz w:val="32"/>
          <w:szCs w:val="32"/>
          <w:rtl/>
        </w:rPr>
        <w:t>أ</w:t>
      </w:r>
      <w:r w:rsidRPr="00A77352">
        <w:rPr>
          <w:rFonts w:eastAsia="Calibri" w:cstheme="minorHAnsi"/>
          <w:sz w:val="32"/>
          <w:szCs w:val="32"/>
          <w:rtl/>
        </w:rPr>
        <w:t xml:space="preserve">وساخ غير حسية وهي الذنوب </w:t>
      </w:r>
      <w:r w:rsidRPr="00A77352">
        <w:rPr>
          <w:rFonts w:eastAsia="Calibri" w:cstheme="minorHAnsi" w:hint="cs"/>
          <w:sz w:val="32"/>
          <w:szCs w:val="32"/>
          <w:rtl/>
        </w:rPr>
        <w:t>التي تلوث روح الإنسان</w:t>
      </w:r>
      <w:r w:rsidRPr="00A77352">
        <w:rPr>
          <w:rFonts w:eastAsia="Calibri" w:cstheme="minorHAnsi"/>
          <w:sz w:val="32"/>
          <w:szCs w:val="32"/>
          <w:rtl/>
        </w:rPr>
        <w:t xml:space="preserve">، وهي لا تطهر </w:t>
      </w:r>
      <w:r w:rsidRPr="00A77352">
        <w:rPr>
          <w:rFonts w:eastAsia="Calibri" w:cstheme="minorHAnsi" w:hint="cs"/>
          <w:sz w:val="32"/>
          <w:szCs w:val="32"/>
          <w:rtl/>
        </w:rPr>
        <w:t>إ</w:t>
      </w:r>
      <w:r w:rsidRPr="00A77352">
        <w:rPr>
          <w:rFonts w:eastAsia="Calibri" w:cstheme="minorHAnsi"/>
          <w:sz w:val="32"/>
          <w:szCs w:val="32"/>
          <w:rtl/>
        </w:rPr>
        <w:t xml:space="preserve">لا </w:t>
      </w:r>
      <w:r w:rsidRPr="00A77352">
        <w:rPr>
          <w:rFonts w:eastAsia="Calibri" w:cstheme="minorHAnsi" w:hint="cs"/>
          <w:sz w:val="32"/>
          <w:szCs w:val="32"/>
          <w:rtl/>
        </w:rPr>
        <w:t>بالاستغفار والتوبة و</w:t>
      </w:r>
      <w:r w:rsidRPr="00A77352">
        <w:rPr>
          <w:rFonts w:eastAsia="Calibri" w:cstheme="minorHAnsi"/>
          <w:sz w:val="32"/>
          <w:szCs w:val="32"/>
          <w:rtl/>
        </w:rPr>
        <w:t xml:space="preserve">بالعمل الصالح وبالأخص الصلاة فهي كفارة لذنوبنا وهي بمثابة نهر نغتسل به في اليوم والليلة خمس مرات فلن يبقى علينا ذنب، فلقد روي عَنْ الإمام الصادق </w:t>
      </w:r>
      <w:r w:rsidR="00A1602D">
        <w:rPr>
          <w:rFonts w:cs="Calibri" w:hint="cs"/>
          <w:sz w:val="32"/>
          <w:szCs w:val="32"/>
          <w:rtl/>
        </w:rPr>
        <w:t>عليه السلام</w:t>
      </w:r>
      <w:r w:rsidRPr="00A77352">
        <w:rPr>
          <w:rFonts w:eastAsia="Calibri" w:cstheme="minorHAnsi"/>
          <w:sz w:val="32"/>
          <w:szCs w:val="32"/>
          <w:rtl/>
        </w:rPr>
        <w:t>:</w:t>
      </w:r>
      <w:r w:rsidRPr="00A77352">
        <w:rPr>
          <w:rFonts w:eastAsia="Calibri" w:cstheme="minorHAnsi" w:hint="cs"/>
          <w:sz w:val="32"/>
          <w:szCs w:val="32"/>
          <w:rtl/>
        </w:rPr>
        <w:t xml:space="preserve"> "</w:t>
      </w:r>
      <w:r w:rsidRPr="00A77352">
        <w:rPr>
          <w:rFonts w:eastAsia="Calibri" w:cstheme="minorHAnsi"/>
          <w:sz w:val="32"/>
          <w:szCs w:val="32"/>
          <w:rtl/>
        </w:rPr>
        <w:t xml:space="preserve"> لَوْ كَانَ عَلَى بَابِ أَحَدِكُمْ نَهَرٌ، فَاغْتَسَلَ مِنْهُ كُلَّ يَوْمٍ خَمْسَ مَرَّاتٍ هَلْ كَانَ يَبْقَى عَلَى جَسَدِهِ مِنَ اَلدَّرَنِ شَيْءٌ؟ إِنَّمَا مَثَلُ اَلصَّلاَةِ مَثَلُ اَلنَّهَرِ اَلَّذِي يُنَقِّي اَلدَّرَنَ، كُلَّمَا صَلَّى صَلاَةً كَانَ كَفَّارَةً لِذُنُوبِهِ إِلاَّ ذَنْبٌ أَخْرَجَهُ مِنَ اَلْإِيمَانِ، مُقِيمٌ عَلَيْهِ</w:t>
      </w:r>
      <w:r w:rsidRPr="00A77352">
        <w:rPr>
          <w:rFonts w:eastAsia="Calibri" w:cstheme="minorHAnsi" w:hint="cs"/>
          <w:sz w:val="32"/>
          <w:szCs w:val="32"/>
          <w:rtl/>
        </w:rPr>
        <w:t xml:space="preserve"> "</w:t>
      </w:r>
      <w:r w:rsidRPr="00A77352">
        <w:rPr>
          <w:rFonts w:eastAsia="Calibri" w:cstheme="minorHAnsi"/>
          <w:sz w:val="32"/>
          <w:szCs w:val="32"/>
          <w:vertAlign w:val="superscript"/>
          <w:rtl/>
        </w:rPr>
        <w:t>(</w:t>
      </w:r>
      <w:r>
        <w:rPr>
          <w:rStyle w:val="Slutkommentarsreferens"/>
          <w:rFonts w:eastAsia="Calibri" w:cstheme="minorHAnsi"/>
          <w:sz w:val="32"/>
          <w:szCs w:val="32"/>
          <w:rtl/>
        </w:rPr>
        <w:endnoteReference w:id="30"/>
      </w:r>
      <w:r w:rsidRPr="00A77352">
        <w:rPr>
          <w:rFonts w:eastAsia="Calibri" w:cstheme="minorHAnsi"/>
          <w:sz w:val="32"/>
          <w:szCs w:val="32"/>
          <w:vertAlign w:val="superscript"/>
          <w:rtl/>
        </w:rPr>
        <w:t>)</w:t>
      </w:r>
      <w:r w:rsidRPr="00A77352">
        <w:rPr>
          <w:rFonts w:eastAsia="Calibri" w:cstheme="minorHAnsi"/>
          <w:sz w:val="32"/>
          <w:szCs w:val="32"/>
          <w:rtl/>
        </w:rPr>
        <w:t>.</w:t>
      </w:r>
    </w:p>
    <w:p w:rsidR="000A0EE4" w:rsidRPr="00A77352" w:rsidRDefault="000A0EE4" w:rsidP="00727389">
      <w:pPr>
        <w:suppressAutoHyphens/>
        <w:autoSpaceDN w:val="0"/>
        <w:spacing w:line="240" w:lineRule="auto"/>
        <w:textAlignment w:val="baseline"/>
        <w:rPr>
          <w:rFonts w:eastAsia="Calibri" w:cstheme="minorHAnsi"/>
          <w:sz w:val="32"/>
          <w:szCs w:val="32"/>
          <w:rtl/>
        </w:rPr>
      </w:pPr>
      <w:r w:rsidRPr="00A77352">
        <w:rPr>
          <w:rFonts w:eastAsia="Calibri" w:cstheme="minorHAnsi"/>
          <w:sz w:val="32"/>
          <w:szCs w:val="32"/>
          <w:rtl/>
        </w:rPr>
        <w:t xml:space="preserve">اطبع الحديث وعلقه على الحائط واطلب منه حفظه، واقرأه بصوت عال بين فترة وأخرى، وحينما يحين وقت الصلاة، </w:t>
      </w:r>
      <w:r w:rsidRPr="00A77352">
        <w:rPr>
          <w:rFonts w:eastAsia="Calibri" w:cstheme="minorHAnsi" w:hint="cs"/>
          <w:sz w:val="32"/>
          <w:szCs w:val="32"/>
          <w:rtl/>
        </w:rPr>
        <w:t>ا</w:t>
      </w:r>
      <w:r w:rsidRPr="00A77352">
        <w:rPr>
          <w:rFonts w:eastAsia="Calibri" w:cstheme="minorHAnsi"/>
          <w:sz w:val="32"/>
          <w:szCs w:val="32"/>
          <w:rtl/>
        </w:rPr>
        <w:t>سأل طفلك" هل اغتسلت من النهر؟ فأنا بحمد الله اغتسلت"</w:t>
      </w:r>
      <w:r w:rsidRPr="00A77352">
        <w:rPr>
          <w:rFonts w:eastAsia="Calibri" w:cstheme="minorHAnsi" w:hint="cs"/>
          <w:sz w:val="32"/>
          <w:szCs w:val="32"/>
          <w:rtl/>
        </w:rPr>
        <w:t xml:space="preserve"> </w:t>
      </w:r>
    </w:p>
    <w:p w:rsidR="000A0EE4" w:rsidRPr="00A77352" w:rsidRDefault="000A0EE4" w:rsidP="00727389">
      <w:pPr>
        <w:suppressAutoHyphens/>
        <w:autoSpaceDN w:val="0"/>
        <w:spacing w:line="240" w:lineRule="auto"/>
        <w:textAlignment w:val="baseline"/>
        <w:rPr>
          <w:rFonts w:eastAsia="Calibri" w:cstheme="minorHAnsi"/>
          <w:sz w:val="32"/>
          <w:szCs w:val="32"/>
        </w:rPr>
      </w:pPr>
      <w:r w:rsidRPr="00A77352">
        <w:rPr>
          <w:rFonts w:eastAsia="Calibri" w:cstheme="minorHAnsi" w:hint="cs"/>
          <w:b/>
          <w:bCs/>
          <w:sz w:val="32"/>
          <w:szCs w:val="32"/>
          <w:rtl/>
        </w:rPr>
        <w:t>أو</w:t>
      </w:r>
      <w:r w:rsidRPr="00A77352">
        <w:rPr>
          <w:rFonts w:eastAsia="Calibri" w:cstheme="minorHAnsi"/>
          <w:b/>
          <w:bCs/>
          <w:sz w:val="32"/>
          <w:szCs w:val="32"/>
          <w:rtl/>
        </w:rPr>
        <w:t xml:space="preserve"> </w:t>
      </w:r>
      <w:r w:rsidRPr="00A77352">
        <w:rPr>
          <w:rFonts w:eastAsia="Calibri" w:cstheme="minorHAnsi"/>
          <w:sz w:val="32"/>
          <w:szCs w:val="32"/>
          <w:rtl/>
        </w:rPr>
        <w:t xml:space="preserve">حينما ترى أنت وولدك منظر تساقط الأوراق من الأشجار وبالأخص في فصل الخريف، أو حينما ترى المنظر في التلفاز أو الفيديو، </w:t>
      </w:r>
      <w:r w:rsidRPr="00A77352">
        <w:rPr>
          <w:rFonts w:eastAsia="Calibri" w:cstheme="minorHAnsi" w:hint="cs"/>
          <w:sz w:val="32"/>
          <w:szCs w:val="32"/>
          <w:rtl/>
        </w:rPr>
        <w:t>ا</w:t>
      </w:r>
      <w:r w:rsidRPr="00A77352">
        <w:rPr>
          <w:rFonts w:eastAsia="Calibri" w:cstheme="minorHAnsi"/>
          <w:sz w:val="32"/>
          <w:szCs w:val="32"/>
          <w:rtl/>
        </w:rPr>
        <w:t xml:space="preserve">سأل ولدك هذا السؤال: هناك عمل مهم </w:t>
      </w:r>
      <w:r w:rsidRPr="00A77352">
        <w:rPr>
          <w:rFonts w:eastAsia="Calibri" w:cstheme="minorHAnsi" w:hint="cs"/>
          <w:sz w:val="32"/>
          <w:szCs w:val="32"/>
          <w:rtl/>
        </w:rPr>
        <w:t>إ</w:t>
      </w:r>
      <w:r w:rsidRPr="00A77352">
        <w:rPr>
          <w:rFonts w:eastAsia="Calibri" w:cstheme="minorHAnsi"/>
          <w:sz w:val="32"/>
          <w:szCs w:val="32"/>
          <w:rtl/>
        </w:rPr>
        <w:t>ذا قمنا به سقطت عنا الذنوب كما تتساقط الأوراق من هذه الأشجار، فما هو؟</w:t>
      </w:r>
    </w:p>
    <w:p w:rsidR="000A0EE4" w:rsidRPr="00A77352" w:rsidRDefault="000A0EE4" w:rsidP="00A1602D">
      <w:pPr>
        <w:suppressAutoHyphens/>
        <w:autoSpaceDN w:val="0"/>
        <w:spacing w:line="240" w:lineRule="auto"/>
        <w:textAlignment w:val="baseline"/>
        <w:rPr>
          <w:rFonts w:eastAsia="Calibri" w:cstheme="minorHAnsi"/>
          <w:sz w:val="32"/>
          <w:szCs w:val="32"/>
          <w:rtl/>
        </w:rPr>
      </w:pPr>
      <w:r w:rsidRPr="00A77352">
        <w:rPr>
          <w:rFonts w:eastAsia="Calibri" w:cstheme="minorHAnsi"/>
          <w:sz w:val="32"/>
          <w:szCs w:val="32"/>
          <w:rtl/>
        </w:rPr>
        <w:t>دعه يفكر، ف</w:t>
      </w:r>
      <w:r w:rsidRPr="00A77352">
        <w:rPr>
          <w:rFonts w:eastAsia="Calibri" w:cstheme="minorHAnsi" w:hint="cs"/>
          <w:sz w:val="32"/>
          <w:szCs w:val="32"/>
          <w:rtl/>
        </w:rPr>
        <w:t>إ</w:t>
      </w:r>
      <w:r w:rsidRPr="00A77352">
        <w:rPr>
          <w:rFonts w:eastAsia="Calibri" w:cstheme="minorHAnsi"/>
          <w:sz w:val="32"/>
          <w:szCs w:val="32"/>
          <w:rtl/>
        </w:rPr>
        <w:t xml:space="preserve">ذا لم يعرف أخبره </w:t>
      </w:r>
      <w:r w:rsidRPr="00A77352">
        <w:rPr>
          <w:rFonts w:eastAsia="Calibri" w:cstheme="minorHAnsi" w:hint="cs"/>
          <w:sz w:val="32"/>
          <w:szCs w:val="32"/>
          <w:rtl/>
        </w:rPr>
        <w:t>أ</w:t>
      </w:r>
      <w:r w:rsidRPr="00A77352">
        <w:rPr>
          <w:rFonts w:eastAsia="Calibri" w:cstheme="minorHAnsi"/>
          <w:sz w:val="32"/>
          <w:szCs w:val="32"/>
          <w:rtl/>
        </w:rPr>
        <w:t xml:space="preserve">نه الصلاة، فقد قال رسول الله </w:t>
      </w:r>
      <w:r w:rsidR="00A1602D" w:rsidRPr="00A1602D">
        <w:rPr>
          <w:rFonts w:eastAsia="Calibri" w:cs="Calibri"/>
          <w:sz w:val="32"/>
          <w:szCs w:val="32"/>
          <w:rtl/>
        </w:rPr>
        <w:t xml:space="preserve">صلى الله عليه وآله </w:t>
      </w:r>
      <w:r w:rsidRPr="00A77352">
        <w:rPr>
          <w:rFonts w:eastAsia="Calibri" w:cstheme="minorHAnsi"/>
          <w:sz w:val="32"/>
          <w:szCs w:val="32"/>
          <w:rtl/>
        </w:rPr>
        <w:t xml:space="preserve">يوما - لأصحابه لما أخذ غصنا من شجرة كانوا في ظله فنفضه فتساقط ورقة وأخبرهم عما صنع -: </w:t>
      </w:r>
      <w:r w:rsidRPr="00A77352">
        <w:rPr>
          <w:rFonts w:eastAsia="Calibri" w:cstheme="minorHAnsi" w:hint="cs"/>
          <w:sz w:val="32"/>
          <w:szCs w:val="32"/>
          <w:rtl/>
        </w:rPr>
        <w:t xml:space="preserve">" </w:t>
      </w:r>
      <w:r w:rsidRPr="00A77352">
        <w:rPr>
          <w:rFonts w:eastAsia="Calibri" w:cstheme="minorHAnsi"/>
          <w:sz w:val="32"/>
          <w:szCs w:val="32"/>
          <w:rtl/>
        </w:rPr>
        <w:t>إن العبد المسلم إذا قام إلى الصلاة تحاتت عنه خطاياه كما تحاتت ورق هذه الشجرة</w:t>
      </w:r>
      <w:r w:rsidRPr="00A77352">
        <w:rPr>
          <w:rFonts w:eastAsia="Calibri" w:cstheme="minorHAnsi" w:hint="cs"/>
          <w:sz w:val="32"/>
          <w:szCs w:val="32"/>
          <w:vertAlign w:val="superscript"/>
          <w:rtl/>
        </w:rPr>
        <w:t xml:space="preserve"> "(</w:t>
      </w:r>
      <w:r>
        <w:rPr>
          <w:rStyle w:val="Slutkommentarsreferens"/>
          <w:rFonts w:eastAsia="Calibri" w:cstheme="minorHAnsi"/>
          <w:sz w:val="32"/>
          <w:szCs w:val="32"/>
          <w:rtl/>
        </w:rPr>
        <w:endnoteReference w:id="31"/>
      </w:r>
      <w:r w:rsidRPr="00A77352">
        <w:rPr>
          <w:rFonts w:eastAsia="Calibri" w:cstheme="minorHAnsi" w:hint="cs"/>
          <w:sz w:val="32"/>
          <w:szCs w:val="32"/>
          <w:vertAlign w:val="superscript"/>
          <w:rtl/>
        </w:rPr>
        <w:t>)</w:t>
      </w:r>
      <w:r w:rsidRPr="00A77352">
        <w:rPr>
          <w:rFonts w:eastAsia="Calibri" w:cstheme="minorHAnsi" w:hint="cs"/>
          <w:sz w:val="32"/>
          <w:szCs w:val="32"/>
          <w:rtl/>
        </w:rPr>
        <w:t xml:space="preserve"> .</w:t>
      </w:r>
    </w:p>
    <w:p w:rsidR="000A0EE4" w:rsidRPr="00A77352" w:rsidRDefault="000A0EE4" w:rsidP="00A1602D">
      <w:pPr>
        <w:suppressAutoHyphens/>
        <w:autoSpaceDN w:val="0"/>
        <w:spacing w:line="240" w:lineRule="auto"/>
        <w:textAlignment w:val="baseline"/>
        <w:rPr>
          <w:rFonts w:eastAsia="Calibri" w:cstheme="minorHAnsi"/>
          <w:sz w:val="32"/>
          <w:szCs w:val="32"/>
          <w:rtl/>
        </w:rPr>
      </w:pPr>
      <w:r w:rsidRPr="00A77352">
        <w:rPr>
          <w:rFonts w:eastAsia="Calibri" w:cstheme="minorHAnsi" w:hint="cs"/>
          <w:b/>
          <w:bCs/>
          <w:sz w:val="32"/>
          <w:szCs w:val="32"/>
          <w:rtl/>
        </w:rPr>
        <w:t>3.أحاوره بأن</w:t>
      </w:r>
      <w:r w:rsidRPr="00A77352">
        <w:rPr>
          <w:rFonts w:eastAsia="Calibri" w:cstheme="minorHAnsi"/>
          <w:b/>
          <w:bCs/>
          <w:sz w:val="32"/>
          <w:szCs w:val="32"/>
          <w:rtl/>
        </w:rPr>
        <w:t xml:space="preserve"> "الصلاة عمود الدين":</w:t>
      </w:r>
      <w:r w:rsidRPr="00A77352">
        <w:rPr>
          <w:rFonts w:eastAsia="Calibri" w:cstheme="minorHAnsi"/>
          <w:sz w:val="32"/>
          <w:szCs w:val="32"/>
          <w:rtl/>
        </w:rPr>
        <w:t xml:space="preserve"> </w:t>
      </w:r>
      <w:r w:rsidRPr="00A77352">
        <w:rPr>
          <w:rFonts w:eastAsia="Calibri" w:cstheme="minorHAnsi" w:hint="cs"/>
          <w:sz w:val="32"/>
          <w:szCs w:val="32"/>
          <w:rtl/>
        </w:rPr>
        <w:t xml:space="preserve">بأن أذكر له الحديث </w:t>
      </w:r>
      <w:r w:rsidRPr="00A77352">
        <w:rPr>
          <w:rFonts w:eastAsia="Calibri" w:cstheme="minorHAnsi"/>
          <w:sz w:val="32"/>
          <w:szCs w:val="32"/>
          <w:rtl/>
        </w:rPr>
        <w:t xml:space="preserve">المروي عن الإمام الباقر </w:t>
      </w:r>
      <w:r w:rsidR="00A1602D">
        <w:rPr>
          <w:rFonts w:cs="Calibri" w:hint="cs"/>
          <w:sz w:val="32"/>
          <w:szCs w:val="32"/>
          <w:rtl/>
        </w:rPr>
        <w:t>عليه السلام</w:t>
      </w:r>
      <w:r w:rsidRPr="00A77352">
        <w:rPr>
          <w:rFonts w:eastAsia="Calibri" w:cstheme="minorHAnsi"/>
          <w:sz w:val="32"/>
          <w:szCs w:val="32"/>
          <w:rtl/>
        </w:rPr>
        <w:t xml:space="preserve">: </w:t>
      </w:r>
      <w:r w:rsidRPr="00A77352">
        <w:rPr>
          <w:rFonts w:eastAsia="Calibri" w:cstheme="minorHAnsi" w:hint="cs"/>
          <w:sz w:val="32"/>
          <w:szCs w:val="32"/>
          <w:rtl/>
        </w:rPr>
        <w:t xml:space="preserve">" </w:t>
      </w:r>
      <w:r w:rsidRPr="00A77352">
        <w:rPr>
          <w:rFonts w:eastAsia="Calibri" w:cs="Calibri"/>
          <w:sz w:val="32"/>
          <w:szCs w:val="32"/>
          <w:rtl/>
        </w:rPr>
        <w:t>بني الاسلام على خمس: على الصلاة والزكاة والصوم والحج والولاية ولم يناد بشئ كما نودي بالولاية</w:t>
      </w:r>
      <w:r w:rsidRPr="00A77352">
        <w:rPr>
          <w:rFonts w:eastAsia="Calibri" w:cstheme="minorHAnsi" w:hint="cs"/>
          <w:sz w:val="32"/>
          <w:szCs w:val="32"/>
          <w:rtl/>
        </w:rPr>
        <w:t xml:space="preserve"> "</w:t>
      </w:r>
      <w:r w:rsidRPr="00A77352">
        <w:rPr>
          <w:rFonts w:eastAsia="Calibri" w:cstheme="minorHAnsi" w:hint="cs"/>
          <w:sz w:val="32"/>
          <w:szCs w:val="32"/>
          <w:vertAlign w:val="superscript"/>
          <w:rtl/>
        </w:rPr>
        <w:t>(</w:t>
      </w:r>
      <w:r>
        <w:rPr>
          <w:rStyle w:val="Slutkommentarsreferens"/>
          <w:rFonts w:eastAsia="Calibri" w:cstheme="minorHAnsi"/>
          <w:sz w:val="32"/>
          <w:szCs w:val="32"/>
          <w:rtl/>
        </w:rPr>
        <w:endnoteReference w:id="32"/>
      </w:r>
      <w:r w:rsidRPr="00A77352">
        <w:rPr>
          <w:rFonts w:eastAsia="Calibri" w:cstheme="minorHAnsi" w:hint="cs"/>
          <w:sz w:val="32"/>
          <w:szCs w:val="32"/>
          <w:vertAlign w:val="superscript"/>
          <w:rtl/>
        </w:rPr>
        <w:t xml:space="preserve">) </w:t>
      </w:r>
      <w:r w:rsidRPr="00A77352">
        <w:rPr>
          <w:rFonts w:eastAsia="Calibri" w:cstheme="minorHAnsi" w:hint="cs"/>
          <w:sz w:val="32"/>
          <w:szCs w:val="32"/>
          <w:rtl/>
        </w:rPr>
        <w:t>.</w:t>
      </w:r>
    </w:p>
    <w:p w:rsidR="000A0EE4" w:rsidRPr="00A77352" w:rsidRDefault="000A0EE4" w:rsidP="00727389">
      <w:pPr>
        <w:suppressAutoHyphens/>
        <w:autoSpaceDN w:val="0"/>
        <w:spacing w:line="240" w:lineRule="auto"/>
        <w:textAlignment w:val="baseline"/>
        <w:rPr>
          <w:rFonts w:eastAsia="Calibri" w:cstheme="minorHAnsi"/>
          <w:sz w:val="32"/>
          <w:szCs w:val="32"/>
          <w:rtl/>
        </w:rPr>
      </w:pPr>
      <w:r w:rsidRPr="00A77352">
        <w:rPr>
          <w:rFonts w:eastAsia="Calibri" w:cstheme="minorHAnsi" w:hint="cs"/>
          <w:sz w:val="32"/>
          <w:szCs w:val="32"/>
          <w:rtl/>
        </w:rPr>
        <w:t xml:space="preserve">وحتى يفهم معنى الحديث حاول أن تجعله يجرب تطبيق عملي يتعلق بالحديث ليكتسب منه الخبره، وهذا يسمى بأسلوب التربية بالتجربة والخبرة، كأن تأخذ </w:t>
      </w:r>
      <w:r w:rsidRPr="00A77352">
        <w:rPr>
          <w:rFonts w:eastAsia="Calibri" w:cstheme="minorHAnsi"/>
          <w:sz w:val="32"/>
          <w:szCs w:val="32"/>
          <w:rtl/>
        </w:rPr>
        <w:t xml:space="preserve">قماشا -كأن يكون شرشف لفراش كبير-وخذ عمودا-كأن يكون عمود </w:t>
      </w:r>
      <w:r w:rsidR="00A1602D" w:rsidRPr="00A77352">
        <w:rPr>
          <w:rFonts w:eastAsia="Calibri" w:cstheme="minorHAnsi" w:hint="cs"/>
          <w:sz w:val="32"/>
          <w:szCs w:val="32"/>
          <w:rtl/>
        </w:rPr>
        <w:t>ماسحة-وضعه</w:t>
      </w:r>
      <w:r w:rsidRPr="00A77352">
        <w:rPr>
          <w:rFonts w:eastAsia="Calibri" w:cstheme="minorHAnsi"/>
          <w:sz w:val="32"/>
          <w:szCs w:val="32"/>
          <w:rtl/>
        </w:rPr>
        <w:t xml:space="preserve"> في وسط القماش</w:t>
      </w:r>
      <w:r w:rsidRPr="00A77352">
        <w:rPr>
          <w:rFonts w:eastAsia="Calibri" w:cstheme="minorHAnsi" w:hint="cs"/>
          <w:sz w:val="32"/>
          <w:szCs w:val="32"/>
          <w:rtl/>
        </w:rPr>
        <w:t xml:space="preserve">، </w:t>
      </w:r>
      <w:r w:rsidRPr="00A77352">
        <w:rPr>
          <w:rFonts w:eastAsia="Calibri" w:cstheme="minorHAnsi"/>
          <w:sz w:val="32"/>
          <w:szCs w:val="32"/>
          <w:rtl/>
        </w:rPr>
        <w:t>ومن ثم اسحب جوانب القماش وثبته ب</w:t>
      </w:r>
      <w:r w:rsidRPr="00A77352">
        <w:rPr>
          <w:rFonts w:eastAsia="Calibri" w:cstheme="minorHAnsi" w:hint="cs"/>
          <w:sz w:val="32"/>
          <w:szCs w:val="32"/>
          <w:rtl/>
        </w:rPr>
        <w:t>أ</w:t>
      </w:r>
      <w:r w:rsidRPr="00A77352">
        <w:rPr>
          <w:rFonts w:eastAsia="Calibri" w:cstheme="minorHAnsi"/>
          <w:sz w:val="32"/>
          <w:szCs w:val="32"/>
          <w:rtl/>
        </w:rPr>
        <w:t xml:space="preserve">ثقال </w:t>
      </w:r>
      <w:r w:rsidRPr="00A77352">
        <w:rPr>
          <w:rFonts w:eastAsia="Calibri" w:cstheme="minorHAnsi" w:hint="cs"/>
          <w:sz w:val="32"/>
          <w:szCs w:val="32"/>
          <w:rtl/>
        </w:rPr>
        <w:t>أ</w:t>
      </w:r>
      <w:r w:rsidRPr="00A77352">
        <w:rPr>
          <w:rFonts w:eastAsia="Calibri" w:cstheme="minorHAnsi"/>
          <w:sz w:val="32"/>
          <w:szCs w:val="32"/>
          <w:rtl/>
        </w:rPr>
        <w:t xml:space="preserve">و </w:t>
      </w:r>
      <w:r w:rsidRPr="00A77352">
        <w:rPr>
          <w:rFonts w:eastAsia="Calibri" w:cstheme="minorHAnsi" w:hint="cs"/>
          <w:sz w:val="32"/>
          <w:szCs w:val="32"/>
          <w:rtl/>
        </w:rPr>
        <w:t>أ</w:t>
      </w:r>
      <w:r w:rsidRPr="00A77352">
        <w:rPr>
          <w:rFonts w:eastAsia="Calibri" w:cstheme="minorHAnsi"/>
          <w:sz w:val="32"/>
          <w:szCs w:val="32"/>
          <w:rtl/>
        </w:rPr>
        <w:t xml:space="preserve">وتاد من الجوانب </w:t>
      </w:r>
    </w:p>
    <w:p w:rsidR="000A0EE4" w:rsidRPr="00A77352" w:rsidRDefault="000A0EE4" w:rsidP="00A1602D">
      <w:pPr>
        <w:suppressAutoHyphens/>
        <w:autoSpaceDN w:val="0"/>
        <w:spacing w:line="240" w:lineRule="auto"/>
        <w:textAlignment w:val="baseline"/>
        <w:rPr>
          <w:rFonts w:eastAsia="Calibri" w:cstheme="minorHAnsi"/>
          <w:sz w:val="32"/>
          <w:szCs w:val="32"/>
          <w:rtl/>
        </w:rPr>
      </w:pPr>
      <w:r w:rsidRPr="00A77352">
        <w:rPr>
          <w:rFonts w:eastAsia="Calibri" w:cstheme="minorHAnsi"/>
          <w:sz w:val="32"/>
          <w:szCs w:val="32"/>
          <w:rtl/>
        </w:rPr>
        <w:t>ومن ثم اسأل طفلك: هل تستقر الخيمة بدون أرض؟ سيقول: لا ..ف</w:t>
      </w:r>
      <w:r w:rsidRPr="00A77352">
        <w:rPr>
          <w:rFonts w:eastAsia="Calibri" w:cstheme="minorHAnsi" w:hint="cs"/>
          <w:sz w:val="32"/>
          <w:szCs w:val="32"/>
          <w:rtl/>
        </w:rPr>
        <w:t>أ</w:t>
      </w:r>
      <w:r w:rsidRPr="00A77352">
        <w:rPr>
          <w:rFonts w:eastAsia="Calibri" w:cstheme="minorHAnsi"/>
          <w:sz w:val="32"/>
          <w:szCs w:val="32"/>
          <w:rtl/>
        </w:rPr>
        <w:t xml:space="preserve">خبريه </w:t>
      </w:r>
      <w:r w:rsidRPr="00A77352">
        <w:rPr>
          <w:rFonts w:eastAsia="Calibri" w:cstheme="minorHAnsi" w:hint="cs"/>
          <w:sz w:val="32"/>
          <w:szCs w:val="32"/>
          <w:rtl/>
        </w:rPr>
        <w:t>أ</w:t>
      </w:r>
      <w:r w:rsidRPr="00A77352">
        <w:rPr>
          <w:rFonts w:eastAsia="Calibri" w:cstheme="minorHAnsi"/>
          <w:sz w:val="32"/>
          <w:szCs w:val="32"/>
          <w:rtl/>
        </w:rPr>
        <w:t>ن الولاية ل</w:t>
      </w:r>
      <w:r w:rsidRPr="00A77352">
        <w:rPr>
          <w:rFonts w:eastAsia="Calibri" w:cstheme="minorHAnsi" w:hint="cs"/>
          <w:sz w:val="32"/>
          <w:szCs w:val="32"/>
          <w:rtl/>
        </w:rPr>
        <w:t>أ</w:t>
      </w:r>
      <w:r w:rsidRPr="00A77352">
        <w:rPr>
          <w:rFonts w:eastAsia="Calibri" w:cstheme="minorHAnsi"/>
          <w:sz w:val="32"/>
          <w:szCs w:val="32"/>
          <w:rtl/>
        </w:rPr>
        <w:t>هل البيت ع بمثابة الأساس والأرض، ثم اس</w:t>
      </w:r>
      <w:r w:rsidRPr="00A77352">
        <w:rPr>
          <w:rFonts w:eastAsia="Calibri" w:cstheme="minorHAnsi" w:hint="cs"/>
          <w:sz w:val="32"/>
          <w:szCs w:val="32"/>
          <w:rtl/>
        </w:rPr>
        <w:t>أ</w:t>
      </w:r>
      <w:r w:rsidRPr="00A77352">
        <w:rPr>
          <w:rFonts w:eastAsia="Calibri" w:cstheme="minorHAnsi"/>
          <w:sz w:val="32"/>
          <w:szCs w:val="32"/>
          <w:rtl/>
        </w:rPr>
        <w:t xml:space="preserve">له: هل تستقر الخيمة بدون عمود يسندها في الوسط؟ </w:t>
      </w:r>
      <w:r w:rsidR="00A1602D" w:rsidRPr="00A77352">
        <w:rPr>
          <w:rFonts w:eastAsia="Calibri" w:cstheme="minorHAnsi" w:hint="cs"/>
          <w:sz w:val="32"/>
          <w:szCs w:val="32"/>
          <w:rtl/>
        </w:rPr>
        <w:t>سيقول: لا،</w:t>
      </w:r>
      <w:r w:rsidRPr="00A77352">
        <w:rPr>
          <w:rFonts w:eastAsia="Calibri" w:cstheme="minorHAnsi"/>
          <w:sz w:val="32"/>
          <w:szCs w:val="32"/>
          <w:rtl/>
        </w:rPr>
        <w:t xml:space="preserve"> </w:t>
      </w:r>
      <w:r w:rsidRPr="00A77352">
        <w:rPr>
          <w:rFonts w:eastAsia="Calibri" w:cstheme="minorHAnsi" w:hint="cs"/>
          <w:sz w:val="32"/>
          <w:szCs w:val="32"/>
          <w:rtl/>
        </w:rPr>
        <w:t>أخبره أن الصلاة بمثابة عمود الخيمة الذي إ</w:t>
      </w:r>
      <w:r w:rsidRPr="00A77352">
        <w:rPr>
          <w:rFonts w:eastAsia="Calibri" w:cstheme="minorHAnsi"/>
          <w:sz w:val="32"/>
          <w:szCs w:val="32"/>
          <w:rtl/>
        </w:rPr>
        <w:t>ذا سقط</w:t>
      </w:r>
      <w:r w:rsidRPr="00A77352">
        <w:rPr>
          <w:rFonts w:eastAsia="Calibri" w:cstheme="minorHAnsi" w:hint="cs"/>
          <w:sz w:val="32"/>
          <w:szCs w:val="32"/>
          <w:rtl/>
        </w:rPr>
        <w:t xml:space="preserve">، </w:t>
      </w:r>
      <w:r w:rsidRPr="00A77352">
        <w:rPr>
          <w:rFonts w:eastAsia="Calibri" w:cstheme="minorHAnsi"/>
          <w:sz w:val="32"/>
          <w:szCs w:val="32"/>
          <w:rtl/>
        </w:rPr>
        <w:t xml:space="preserve">سقطت </w:t>
      </w:r>
      <w:r w:rsidRPr="00A77352">
        <w:rPr>
          <w:rFonts w:eastAsia="Calibri" w:cstheme="minorHAnsi" w:hint="cs"/>
          <w:sz w:val="32"/>
          <w:szCs w:val="32"/>
          <w:rtl/>
        </w:rPr>
        <w:t>أوتاد الخيمة</w:t>
      </w:r>
      <w:r w:rsidRPr="00A77352">
        <w:rPr>
          <w:rFonts w:eastAsia="Calibri" w:cstheme="minorHAnsi"/>
          <w:sz w:val="32"/>
          <w:szCs w:val="32"/>
          <w:rtl/>
        </w:rPr>
        <w:t>، والتي هي الزكاة والحج والصيام</w:t>
      </w:r>
      <w:r w:rsidRPr="00A77352">
        <w:rPr>
          <w:rFonts w:eastAsia="Calibri" w:cstheme="minorHAnsi" w:hint="cs"/>
          <w:sz w:val="32"/>
          <w:szCs w:val="32"/>
          <w:rtl/>
        </w:rPr>
        <w:t xml:space="preserve">، وهذا ما </w:t>
      </w:r>
      <w:r w:rsidRPr="00A77352">
        <w:rPr>
          <w:rFonts w:eastAsia="Calibri" w:cstheme="minorHAnsi"/>
          <w:sz w:val="32"/>
          <w:szCs w:val="32"/>
          <w:rtl/>
        </w:rPr>
        <w:t>صرح ب</w:t>
      </w:r>
      <w:r w:rsidRPr="00A77352">
        <w:rPr>
          <w:rFonts w:eastAsia="Calibri" w:cstheme="minorHAnsi" w:hint="cs"/>
          <w:sz w:val="32"/>
          <w:szCs w:val="32"/>
          <w:rtl/>
        </w:rPr>
        <w:t>ه</w:t>
      </w:r>
      <w:r w:rsidRPr="00A77352">
        <w:rPr>
          <w:rFonts w:eastAsia="Calibri" w:cstheme="minorHAnsi"/>
          <w:sz w:val="32"/>
          <w:szCs w:val="32"/>
          <w:rtl/>
        </w:rPr>
        <w:t xml:space="preserve"> رسول الله</w:t>
      </w:r>
      <w:r w:rsidR="00A1602D" w:rsidRPr="00A1602D">
        <w:rPr>
          <w:rtl/>
        </w:rPr>
        <w:t xml:space="preserve"> </w:t>
      </w:r>
      <w:r w:rsidR="00A1602D" w:rsidRPr="00A1602D">
        <w:rPr>
          <w:rFonts w:eastAsia="Calibri" w:cs="Calibri"/>
          <w:sz w:val="32"/>
          <w:szCs w:val="32"/>
          <w:rtl/>
        </w:rPr>
        <w:t>صلى الله عليه وآله</w:t>
      </w:r>
      <w:r w:rsidRPr="00A77352">
        <w:rPr>
          <w:rFonts w:eastAsia="Calibri" w:cstheme="minorHAnsi"/>
          <w:sz w:val="32"/>
          <w:szCs w:val="32"/>
          <w:rtl/>
        </w:rPr>
        <w:t xml:space="preserve">: </w:t>
      </w:r>
      <w:r w:rsidRPr="00A77352">
        <w:rPr>
          <w:rFonts w:eastAsia="Calibri" w:cstheme="minorHAnsi" w:hint="cs"/>
          <w:sz w:val="32"/>
          <w:szCs w:val="32"/>
          <w:rtl/>
        </w:rPr>
        <w:t xml:space="preserve">" </w:t>
      </w:r>
      <w:r w:rsidRPr="00A77352">
        <w:rPr>
          <w:rFonts w:eastAsia="Calibri" w:cstheme="minorHAnsi"/>
          <w:sz w:val="32"/>
          <w:szCs w:val="32"/>
          <w:rtl/>
        </w:rPr>
        <w:t>مثل الصلاة مثل عمود الفسطاط</w:t>
      </w:r>
      <w:r w:rsidRPr="00A77352">
        <w:rPr>
          <w:rFonts w:eastAsia="Calibri" w:cstheme="minorHAnsi" w:hint="cs"/>
          <w:sz w:val="32"/>
          <w:szCs w:val="32"/>
          <w:rtl/>
        </w:rPr>
        <w:t>-الخيمة-</w:t>
      </w:r>
      <w:r w:rsidRPr="00A77352">
        <w:rPr>
          <w:rFonts w:eastAsia="Calibri" w:cstheme="minorHAnsi"/>
          <w:sz w:val="32"/>
          <w:szCs w:val="32"/>
          <w:rtl/>
        </w:rPr>
        <w:t>، إذا ثبت العمود نفعت الأطناب والأوتاد والغشاء، وإذا انكسر العمود لم ينفع طنب ولا وتد ولا غشاء</w:t>
      </w:r>
      <w:r w:rsidRPr="00A77352">
        <w:rPr>
          <w:rFonts w:eastAsia="Calibri" w:cstheme="minorHAnsi" w:hint="cs"/>
          <w:sz w:val="32"/>
          <w:szCs w:val="32"/>
          <w:rtl/>
        </w:rPr>
        <w:t xml:space="preserve"> "</w:t>
      </w:r>
      <w:r w:rsidRPr="00A77352">
        <w:rPr>
          <w:rFonts w:eastAsia="Calibri" w:cstheme="minorHAnsi"/>
          <w:sz w:val="32"/>
          <w:szCs w:val="32"/>
          <w:rtl/>
        </w:rPr>
        <w:t xml:space="preserve"> </w:t>
      </w:r>
      <w:r w:rsidRPr="00A77352">
        <w:rPr>
          <w:rFonts w:eastAsia="Calibri" w:cstheme="minorHAnsi"/>
          <w:sz w:val="32"/>
          <w:szCs w:val="32"/>
          <w:vertAlign w:val="superscript"/>
          <w:rtl/>
        </w:rPr>
        <w:t>(</w:t>
      </w:r>
      <w:r>
        <w:rPr>
          <w:rStyle w:val="Slutkommentarsreferens"/>
          <w:rFonts w:eastAsia="Calibri" w:cstheme="minorHAnsi"/>
          <w:sz w:val="32"/>
          <w:szCs w:val="32"/>
          <w:rtl/>
        </w:rPr>
        <w:endnoteReference w:id="33"/>
      </w:r>
      <w:r w:rsidRPr="00A77352">
        <w:rPr>
          <w:rFonts w:eastAsia="Calibri" w:cstheme="minorHAnsi"/>
          <w:sz w:val="32"/>
          <w:szCs w:val="32"/>
          <w:vertAlign w:val="superscript"/>
          <w:rtl/>
        </w:rPr>
        <w:t>)</w:t>
      </w:r>
      <w:r w:rsidRPr="00A77352">
        <w:rPr>
          <w:rFonts w:eastAsia="Calibri" w:cstheme="minorHAnsi"/>
          <w:sz w:val="32"/>
          <w:szCs w:val="32"/>
          <w:rtl/>
        </w:rPr>
        <w:t>.</w:t>
      </w:r>
    </w:p>
    <w:p w:rsidR="000A0EE4" w:rsidRPr="00A77352" w:rsidRDefault="000A0EE4" w:rsidP="000A0EE4">
      <w:pPr>
        <w:suppressAutoHyphens/>
        <w:autoSpaceDN w:val="0"/>
        <w:spacing w:line="240" w:lineRule="auto"/>
        <w:textAlignment w:val="baseline"/>
        <w:rPr>
          <w:rFonts w:eastAsia="Calibri" w:cs="Calibri"/>
          <w:sz w:val="32"/>
          <w:szCs w:val="32"/>
          <w:rtl/>
          <w:lang w:bidi="fa-IR"/>
        </w:rPr>
      </w:pPr>
      <w:r w:rsidRPr="00A77352">
        <w:rPr>
          <w:rFonts w:eastAsia="Calibri" w:cstheme="minorHAnsi"/>
          <w:sz w:val="32"/>
          <w:szCs w:val="32"/>
          <w:rtl/>
        </w:rPr>
        <w:t>وهذا معنى "</w:t>
      </w:r>
      <w:r w:rsidRPr="00A77352">
        <w:rPr>
          <w:rFonts w:eastAsia="Calibri" w:cstheme="minorHAnsi" w:hint="cs"/>
          <w:sz w:val="32"/>
          <w:szCs w:val="32"/>
          <w:rtl/>
        </w:rPr>
        <w:t>إ</w:t>
      </w:r>
      <w:r w:rsidRPr="00A77352">
        <w:rPr>
          <w:rFonts w:eastAsia="Calibri" w:cstheme="minorHAnsi"/>
          <w:sz w:val="32"/>
          <w:szCs w:val="32"/>
          <w:rtl/>
        </w:rPr>
        <w:t xml:space="preserve">ن الصلاة </w:t>
      </w:r>
      <w:r w:rsidRPr="00A77352">
        <w:rPr>
          <w:rFonts w:eastAsia="Calibri" w:cstheme="minorHAnsi" w:hint="cs"/>
          <w:sz w:val="32"/>
          <w:szCs w:val="32"/>
          <w:rtl/>
        </w:rPr>
        <w:t>إ</w:t>
      </w:r>
      <w:r w:rsidRPr="00A77352">
        <w:rPr>
          <w:rFonts w:eastAsia="Calibri" w:cstheme="minorHAnsi"/>
          <w:sz w:val="32"/>
          <w:szCs w:val="32"/>
          <w:rtl/>
        </w:rPr>
        <w:t xml:space="preserve">ن قبلت قبل ما سواها" </w:t>
      </w:r>
      <w:r w:rsidRPr="00A77352">
        <w:rPr>
          <w:rFonts w:eastAsia="Calibri" w:cstheme="minorHAnsi" w:hint="cs"/>
          <w:sz w:val="32"/>
          <w:szCs w:val="32"/>
          <w:rtl/>
        </w:rPr>
        <w:t xml:space="preserve">التي نسمعها من خطباء المنبر، فهي مروية عن </w:t>
      </w:r>
      <w:r w:rsidRPr="00A77352">
        <w:rPr>
          <w:rFonts w:eastAsia="Calibri" w:cs="Calibri"/>
          <w:sz w:val="32"/>
          <w:szCs w:val="32"/>
          <w:rtl/>
        </w:rPr>
        <w:t xml:space="preserve">اَلنَّبِيِّ صَلَّى اَللَّهُ عَلَيْهِ وَ آلِهِ قَالَ: </w:t>
      </w:r>
      <w:r w:rsidRPr="00A77352">
        <w:rPr>
          <w:rFonts w:eastAsia="Calibri" w:cs="Calibri" w:hint="cs"/>
          <w:sz w:val="32"/>
          <w:szCs w:val="32"/>
          <w:rtl/>
        </w:rPr>
        <w:t>"</w:t>
      </w:r>
      <w:r>
        <w:rPr>
          <w:rFonts w:eastAsia="Calibri" w:cs="Calibri" w:hint="cs"/>
          <w:sz w:val="32"/>
          <w:szCs w:val="32"/>
          <w:rtl/>
        </w:rPr>
        <w:t xml:space="preserve"> </w:t>
      </w:r>
      <w:r w:rsidRPr="00A77352">
        <w:rPr>
          <w:rFonts w:eastAsia="Calibri" w:cs="Calibri"/>
          <w:sz w:val="32"/>
          <w:szCs w:val="32"/>
          <w:rtl/>
        </w:rPr>
        <w:t>أوَّلُ مَا يُحَاسَبُ اَلْعَبْدُ اَلصَّلاَةُ فَإِنْ قُبِلَتْ قُبِلَ مَا سِوَاهَا وَ إِنْ رُدَّتْ رُدَّ مَا سِوَاهَا</w:t>
      </w:r>
      <w:r w:rsidRPr="00A77352">
        <w:rPr>
          <w:rFonts w:eastAsia="Calibri" w:cs="Calibri" w:hint="cs"/>
          <w:sz w:val="32"/>
          <w:szCs w:val="32"/>
          <w:rtl/>
        </w:rPr>
        <w:t xml:space="preserve"> "</w:t>
      </w:r>
      <w:r w:rsidRPr="00A77352">
        <w:rPr>
          <w:rFonts w:eastAsia="Calibri" w:cs="Calibri" w:hint="cs"/>
          <w:sz w:val="32"/>
          <w:szCs w:val="32"/>
          <w:vertAlign w:val="superscript"/>
          <w:rtl/>
        </w:rPr>
        <w:t>(</w:t>
      </w:r>
      <w:r>
        <w:rPr>
          <w:rStyle w:val="Slutkommentarsreferens"/>
          <w:rFonts w:eastAsia="Calibri" w:cs="Calibri"/>
          <w:sz w:val="32"/>
          <w:szCs w:val="32"/>
          <w:rtl/>
        </w:rPr>
        <w:endnoteReference w:id="34"/>
      </w:r>
      <w:r w:rsidRPr="00A77352">
        <w:rPr>
          <w:rFonts w:eastAsia="Calibri" w:cs="Calibri" w:hint="cs"/>
          <w:sz w:val="32"/>
          <w:szCs w:val="32"/>
          <w:vertAlign w:val="superscript"/>
          <w:rtl/>
        </w:rPr>
        <w:t>)</w:t>
      </w:r>
      <w:r w:rsidRPr="00A77352">
        <w:rPr>
          <w:rFonts w:eastAsia="Calibri" w:cs="Calibri" w:hint="cs"/>
          <w:sz w:val="32"/>
          <w:szCs w:val="32"/>
          <w:rtl/>
        </w:rPr>
        <w:t xml:space="preserve"> .</w:t>
      </w:r>
    </w:p>
    <w:p w:rsidR="000A0EE4" w:rsidRPr="00A77352" w:rsidRDefault="000A0EE4" w:rsidP="00727389">
      <w:pPr>
        <w:suppressAutoHyphens/>
        <w:autoSpaceDN w:val="0"/>
        <w:spacing w:line="240" w:lineRule="auto"/>
        <w:textAlignment w:val="baseline"/>
        <w:rPr>
          <w:rFonts w:eastAsia="Calibri" w:cstheme="minorHAnsi"/>
          <w:sz w:val="32"/>
          <w:szCs w:val="32"/>
          <w:rtl/>
          <w:lang w:bidi="fa-IR"/>
        </w:rPr>
      </w:pPr>
      <w:r w:rsidRPr="00A77352">
        <w:rPr>
          <w:rFonts w:eastAsia="Calibri" w:cs="Calibri" w:hint="cs"/>
          <w:sz w:val="32"/>
          <w:szCs w:val="32"/>
          <w:rtl/>
          <w:lang w:bidi="fa-IR"/>
        </w:rPr>
        <w:t xml:space="preserve">ومع الأسف نرى بعض المسلمين رغم أن أخلاقهم حسنة ولديهم رحمة ويساعدون الفقراء ويقومون بأعمال الخير ولكنهم لا يصلون، ولما نعاتب أحدهم ونقول له: "إن قبول أعمالك الصالحة كلها مرهون ومتوقف على الصلاة، فإذا أديت الصلاة حينها ينظر لبقية أعمالك"..نجد أن البعض لا يصدق، في حين أن هذا الأمر متعارف عندنا...فلما تبحث عن عمل وتقرأ إعلان يطلب شخصا يعمل في شركة معينة، ووضعوا مجموعة شروط منها: أن يملك شهادة بكالوريوس في التخصص المطلوب، ويتكلم اللغة الإنكليزية، ولديه خبرة في الحاسوب، وعمره كذا، وأخلاقه حسنة...فمسئولي الشركة لما يقرئون الطلبات يركزون على أهم شرط كأن يكون حاصلاً على شهادة </w:t>
      </w:r>
      <w:r w:rsidRPr="00A77352">
        <w:rPr>
          <w:rFonts w:eastAsia="Calibri" w:cstheme="minorHAnsi" w:hint="cs"/>
          <w:sz w:val="32"/>
          <w:szCs w:val="32"/>
          <w:rtl/>
          <w:lang w:bidi="fa-IR"/>
        </w:rPr>
        <w:t>التخصص، فإذا لا يملكها فلا ينظرون لبقية الشروط المتوفرة وإن كان متميزا فيها...ولكن إذا كان حاملا لتلك الشهادة فحينها ينظرون لبقية الشروط، ومرات إذا كان فيها-بقية الشروط- خلل يقبلون تعيينه إذا كانت شهادة التخصص درجتها جيدة...إذا فهمتم ذلك ستفهمون معنى قول الرسول بأن الصلاة عمود الدين إذا قبلت قبل ما سواها وإن ردت رد ما سواها</w:t>
      </w:r>
    </w:p>
    <w:p w:rsidR="000A0EE4" w:rsidRPr="00A77352" w:rsidRDefault="000A0EE4" w:rsidP="00727389">
      <w:pPr>
        <w:spacing w:after="0" w:line="240" w:lineRule="auto"/>
        <w:jc w:val="lowKashida"/>
        <w:rPr>
          <w:rFonts w:cstheme="minorHAnsi"/>
          <w:sz w:val="32"/>
          <w:szCs w:val="32"/>
          <w:lang w:val="en-GB" w:bidi="ar-EG"/>
        </w:rPr>
      </w:pPr>
    </w:p>
    <w:p w:rsidR="000A0EE4" w:rsidRPr="00A77352" w:rsidRDefault="000A0EE4" w:rsidP="00A1602D">
      <w:pPr>
        <w:spacing w:line="240" w:lineRule="auto"/>
        <w:rPr>
          <w:rFonts w:cstheme="minorHAnsi"/>
          <w:sz w:val="32"/>
          <w:szCs w:val="32"/>
          <w:rtl/>
        </w:rPr>
      </w:pPr>
      <w:r w:rsidRPr="00A77352">
        <w:rPr>
          <w:rFonts w:cstheme="minorHAnsi" w:hint="cs"/>
          <w:b/>
          <w:bCs/>
          <w:sz w:val="32"/>
          <w:szCs w:val="32"/>
          <w:rtl/>
        </w:rPr>
        <w:t>4.أحاور ولدي بأن من فوائد الصلاة أ</w:t>
      </w:r>
      <w:r w:rsidRPr="00A77352">
        <w:rPr>
          <w:rFonts w:cstheme="minorHAnsi"/>
          <w:b/>
          <w:bCs/>
          <w:sz w:val="32"/>
          <w:szCs w:val="32"/>
          <w:rtl/>
        </w:rPr>
        <w:t xml:space="preserve">نها تنهى عن الفحشاء والمنكر، </w:t>
      </w:r>
      <w:r w:rsidRPr="00A77352">
        <w:rPr>
          <w:rFonts w:cstheme="minorHAnsi"/>
          <w:sz w:val="32"/>
          <w:szCs w:val="32"/>
          <w:rtl/>
        </w:rPr>
        <w:t xml:space="preserve">ولذا حاول </w:t>
      </w:r>
      <w:r w:rsidRPr="00A77352">
        <w:rPr>
          <w:rFonts w:cstheme="minorHAnsi" w:hint="cs"/>
          <w:sz w:val="32"/>
          <w:szCs w:val="32"/>
          <w:rtl/>
        </w:rPr>
        <w:t>أ</w:t>
      </w:r>
      <w:r w:rsidRPr="00A77352">
        <w:rPr>
          <w:rFonts w:cstheme="minorHAnsi"/>
          <w:sz w:val="32"/>
          <w:szCs w:val="32"/>
          <w:rtl/>
        </w:rPr>
        <w:t>ن تذك</w:t>
      </w:r>
      <w:r w:rsidRPr="00A77352">
        <w:rPr>
          <w:rFonts w:cstheme="minorHAnsi" w:hint="cs"/>
          <w:sz w:val="32"/>
          <w:szCs w:val="32"/>
          <w:rtl/>
        </w:rPr>
        <w:t>ّ</w:t>
      </w:r>
      <w:r w:rsidRPr="00A77352">
        <w:rPr>
          <w:rFonts w:cstheme="minorHAnsi"/>
          <w:sz w:val="32"/>
          <w:szCs w:val="32"/>
          <w:rtl/>
        </w:rPr>
        <w:t>رو</w:t>
      </w:r>
      <w:r w:rsidRPr="00A77352">
        <w:rPr>
          <w:rFonts w:cstheme="minorHAnsi" w:hint="cs"/>
          <w:sz w:val="32"/>
          <w:szCs w:val="32"/>
          <w:rtl/>
        </w:rPr>
        <w:t>ا</w:t>
      </w:r>
      <w:r w:rsidRPr="00A77352">
        <w:rPr>
          <w:rFonts w:cstheme="minorHAnsi"/>
          <w:sz w:val="32"/>
          <w:szCs w:val="32"/>
          <w:rtl/>
        </w:rPr>
        <w:t xml:space="preserve"> </w:t>
      </w:r>
      <w:r w:rsidRPr="00A77352">
        <w:rPr>
          <w:rFonts w:cstheme="minorHAnsi" w:hint="cs"/>
          <w:sz w:val="32"/>
          <w:szCs w:val="32"/>
          <w:rtl/>
        </w:rPr>
        <w:t>أ</w:t>
      </w:r>
      <w:r w:rsidRPr="00A77352">
        <w:rPr>
          <w:rFonts w:cstheme="minorHAnsi"/>
          <w:sz w:val="32"/>
          <w:szCs w:val="32"/>
          <w:rtl/>
        </w:rPr>
        <w:t xml:space="preserve">ولادكم بها لما يحين وقت الصلاة وتقولوا: </w:t>
      </w:r>
      <w:r w:rsidR="00A1602D" w:rsidRPr="00A77352">
        <w:rPr>
          <w:rFonts w:cstheme="minorHAnsi" w:hint="cs"/>
          <w:sz w:val="32"/>
          <w:szCs w:val="32"/>
          <w:rtl/>
        </w:rPr>
        <w:t>(إِنَّ</w:t>
      </w:r>
      <w:r w:rsidRPr="00A77352">
        <w:rPr>
          <w:rFonts w:cstheme="minorHAnsi"/>
          <w:sz w:val="32"/>
          <w:szCs w:val="32"/>
          <w:rtl/>
        </w:rPr>
        <w:t xml:space="preserve"> الصَّلاةَ تَنْهَى عَنِ الْفَحْشَاءِ </w:t>
      </w:r>
      <w:r w:rsidR="00A1602D" w:rsidRPr="00A77352">
        <w:rPr>
          <w:rFonts w:cstheme="minorHAnsi" w:hint="cs"/>
          <w:sz w:val="32"/>
          <w:szCs w:val="32"/>
          <w:rtl/>
        </w:rPr>
        <w:t>وَالْمُنْكَرِ)</w:t>
      </w:r>
      <w:r w:rsidRPr="00A77352">
        <w:rPr>
          <w:rFonts w:cstheme="minorHAnsi"/>
          <w:sz w:val="32"/>
          <w:szCs w:val="32"/>
          <w:rtl/>
        </w:rPr>
        <w:t xml:space="preserve">، فقد روي عن النبي </w:t>
      </w:r>
      <w:r w:rsidR="00A1602D" w:rsidRPr="00A1602D">
        <w:rPr>
          <w:rFonts w:cs="Calibri"/>
          <w:sz w:val="32"/>
          <w:szCs w:val="32"/>
          <w:rtl/>
        </w:rPr>
        <w:t>صلى الله عليه وآله</w:t>
      </w:r>
      <w:r w:rsidR="00A1602D" w:rsidRPr="00A1602D">
        <w:rPr>
          <w:rFonts w:cs="Calibri" w:hint="cs"/>
          <w:sz w:val="32"/>
          <w:szCs w:val="32"/>
          <w:rtl/>
        </w:rPr>
        <w:t xml:space="preserve"> </w:t>
      </w:r>
      <w:r w:rsidRPr="00A77352">
        <w:rPr>
          <w:rFonts w:cstheme="minorHAnsi" w:hint="cs"/>
          <w:sz w:val="32"/>
          <w:szCs w:val="32"/>
          <w:rtl/>
        </w:rPr>
        <w:t xml:space="preserve">أنه </w:t>
      </w:r>
      <w:r w:rsidRPr="00A77352">
        <w:rPr>
          <w:rFonts w:cstheme="minorHAnsi"/>
          <w:sz w:val="32"/>
          <w:szCs w:val="32"/>
          <w:rtl/>
        </w:rPr>
        <w:t xml:space="preserve">قال: </w:t>
      </w:r>
      <w:r w:rsidRPr="00A77352">
        <w:rPr>
          <w:rFonts w:cstheme="minorHAnsi" w:hint="cs"/>
          <w:sz w:val="32"/>
          <w:szCs w:val="32"/>
          <w:rtl/>
        </w:rPr>
        <w:t xml:space="preserve">" </w:t>
      </w:r>
      <w:r w:rsidRPr="00A77352">
        <w:rPr>
          <w:rFonts w:cstheme="minorHAnsi"/>
          <w:sz w:val="32"/>
          <w:szCs w:val="32"/>
          <w:rtl/>
        </w:rPr>
        <w:t>لا صلاة لمن لم يطع الصلاة وطاعة الصلاة أن تنهى عن الفحشاء والمنكر</w:t>
      </w:r>
      <w:r w:rsidRPr="00A77352">
        <w:rPr>
          <w:rFonts w:cstheme="minorHAnsi" w:hint="cs"/>
          <w:sz w:val="32"/>
          <w:szCs w:val="32"/>
          <w:vertAlign w:val="superscript"/>
          <w:rtl/>
        </w:rPr>
        <w:t xml:space="preserve"> "(</w:t>
      </w:r>
      <w:r>
        <w:rPr>
          <w:rStyle w:val="Slutkommentarsreferens"/>
          <w:rFonts w:cstheme="minorHAnsi"/>
          <w:sz w:val="32"/>
          <w:szCs w:val="32"/>
          <w:rtl/>
        </w:rPr>
        <w:endnoteReference w:id="35"/>
      </w:r>
      <w:r w:rsidRPr="00A77352">
        <w:rPr>
          <w:rFonts w:cstheme="minorHAnsi" w:hint="cs"/>
          <w:sz w:val="32"/>
          <w:szCs w:val="32"/>
          <w:vertAlign w:val="superscript"/>
          <w:rtl/>
        </w:rPr>
        <w:t>)</w:t>
      </w:r>
      <w:r w:rsidRPr="00A77352">
        <w:rPr>
          <w:rFonts w:cstheme="minorHAnsi" w:hint="cs"/>
          <w:sz w:val="32"/>
          <w:szCs w:val="32"/>
          <w:rtl/>
        </w:rPr>
        <w:t xml:space="preserve"> .</w:t>
      </w:r>
    </w:p>
    <w:p w:rsidR="000A0EE4" w:rsidRPr="00A77352" w:rsidRDefault="000A0EE4" w:rsidP="00727389">
      <w:pPr>
        <w:spacing w:line="240" w:lineRule="auto"/>
        <w:rPr>
          <w:rFonts w:cstheme="minorHAnsi"/>
          <w:sz w:val="32"/>
          <w:szCs w:val="32"/>
          <w:rtl/>
        </w:rPr>
      </w:pPr>
      <w:r w:rsidRPr="00A77352">
        <w:rPr>
          <w:rFonts w:cstheme="minorHAnsi" w:hint="cs"/>
          <w:sz w:val="32"/>
          <w:szCs w:val="32"/>
          <w:rtl/>
        </w:rPr>
        <w:t>قد يقول بعضكم: إذا كانت الصلاة تنهى عن الفحشاء والمنكر فلماذا أ</w:t>
      </w:r>
      <w:r w:rsidRPr="00A77352">
        <w:rPr>
          <w:rFonts w:cstheme="minorHAnsi"/>
          <w:sz w:val="32"/>
          <w:szCs w:val="32"/>
          <w:rtl/>
        </w:rPr>
        <w:t>ولادي يصلون ويعصون</w:t>
      </w:r>
      <w:r w:rsidRPr="00A77352">
        <w:rPr>
          <w:rFonts w:cstheme="minorHAnsi" w:hint="cs"/>
          <w:sz w:val="32"/>
          <w:szCs w:val="32"/>
          <w:rtl/>
        </w:rPr>
        <w:t>؟</w:t>
      </w:r>
    </w:p>
    <w:p w:rsidR="000A0EE4" w:rsidRPr="00A77352" w:rsidRDefault="000A0EE4" w:rsidP="00A1602D">
      <w:pPr>
        <w:spacing w:line="240" w:lineRule="auto"/>
        <w:rPr>
          <w:rFonts w:cstheme="minorHAnsi"/>
          <w:sz w:val="32"/>
          <w:szCs w:val="32"/>
          <w:rtl/>
        </w:rPr>
      </w:pPr>
      <w:r w:rsidRPr="00A77352">
        <w:rPr>
          <w:rFonts w:cstheme="minorHAnsi" w:hint="cs"/>
          <w:sz w:val="32"/>
          <w:szCs w:val="32"/>
          <w:rtl/>
        </w:rPr>
        <w:t>الجواب:</w:t>
      </w:r>
      <w:r w:rsidRPr="00A77352">
        <w:rPr>
          <w:rFonts w:cstheme="minorHAnsi"/>
          <w:sz w:val="32"/>
          <w:szCs w:val="32"/>
          <w:rtl/>
        </w:rPr>
        <w:t xml:space="preserve"> حتى لو عصوا استمروا في حثهم بالرفق واللين، فقد روي أن فتى من الأنص</w:t>
      </w:r>
      <w:r w:rsidR="00A1602D">
        <w:rPr>
          <w:rFonts w:cstheme="minorHAnsi"/>
          <w:sz w:val="32"/>
          <w:szCs w:val="32"/>
          <w:rtl/>
        </w:rPr>
        <w:t>ار كان يصلي الصلاة مع رسول الله</w:t>
      </w:r>
      <w:r w:rsidR="00A1602D" w:rsidRPr="00A1602D">
        <w:rPr>
          <w:rtl/>
        </w:rPr>
        <w:t xml:space="preserve"> </w:t>
      </w:r>
      <w:r w:rsidR="00A1602D" w:rsidRPr="00A1602D">
        <w:rPr>
          <w:rFonts w:cs="Calibri"/>
          <w:sz w:val="32"/>
          <w:szCs w:val="32"/>
          <w:rtl/>
        </w:rPr>
        <w:t>صلى الله عليه وآله</w:t>
      </w:r>
      <w:r w:rsidRPr="00A77352">
        <w:rPr>
          <w:rFonts w:cstheme="minorHAnsi" w:hint="cs"/>
          <w:sz w:val="32"/>
          <w:szCs w:val="32"/>
          <w:rtl/>
        </w:rPr>
        <w:t xml:space="preserve"> </w:t>
      </w:r>
      <w:r w:rsidRPr="00A77352">
        <w:rPr>
          <w:rFonts w:cstheme="minorHAnsi"/>
          <w:sz w:val="32"/>
          <w:szCs w:val="32"/>
          <w:rtl/>
        </w:rPr>
        <w:t>ويرت</w:t>
      </w:r>
      <w:r w:rsidR="00A1602D">
        <w:rPr>
          <w:rFonts w:cstheme="minorHAnsi"/>
          <w:sz w:val="32"/>
          <w:szCs w:val="32"/>
          <w:rtl/>
        </w:rPr>
        <w:t>كب الفواحش، فوصف ذلك لرسول الله</w:t>
      </w:r>
      <w:r w:rsidR="00A1602D" w:rsidRPr="00A1602D">
        <w:rPr>
          <w:rtl/>
        </w:rPr>
        <w:t xml:space="preserve"> </w:t>
      </w:r>
      <w:r w:rsidR="00A1602D" w:rsidRPr="00A1602D">
        <w:rPr>
          <w:rFonts w:cs="Calibri"/>
          <w:sz w:val="32"/>
          <w:szCs w:val="32"/>
          <w:rtl/>
        </w:rPr>
        <w:t>صلى الله عليه وآله</w:t>
      </w:r>
      <w:r w:rsidRPr="00A77352">
        <w:rPr>
          <w:rFonts w:cstheme="minorHAnsi" w:hint="cs"/>
          <w:sz w:val="32"/>
          <w:szCs w:val="32"/>
          <w:rtl/>
        </w:rPr>
        <w:t xml:space="preserve"> </w:t>
      </w:r>
      <w:r w:rsidRPr="00A77352">
        <w:rPr>
          <w:rFonts w:cstheme="minorHAnsi"/>
          <w:sz w:val="32"/>
          <w:szCs w:val="32"/>
          <w:rtl/>
        </w:rPr>
        <w:t>فقال: إن صلاته تنهاه يوما ما، فلم يلبث أن تاب</w:t>
      </w:r>
      <w:r w:rsidRPr="00A77352">
        <w:rPr>
          <w:rFonts w:cstheme="minorHAnsi" w:hint="cs"/>
          <w:sz w:val="32"/>
          <w:szCs w:val="32"/>
          <w:vertAlign w:val="superscript"/>
          <w:rtl/>
        </w:rPr>
        <w:t>(</w:t>
      </w:r>
      <w:r>
        <w:rPr>
          <w:rStyle w:val="Slutkommentarsreferens"/>
          <w:rFonts w:cstheme="minorHAnsi"/>
          <w:sz w:val="32"/>
          <w:szCs w:val="32"/>
          <w:rtl/>
        </w:rPr>
        <w:endnoteReference w:id="36"/>
      </w:r>
      <w:r w:rsidRPr="00A77352">
        <w:rPr>
          <w:rFonts w:cstheme="minorHAnsi" w:hint="cs"/>
          <w:sz w:val="32"/>
          <w:szCs w:val="32"/>
          <w:vertAlign w:val="superscript"/>
          <w:rtl/>
        </w:rPr>
        <w:t xml:space="preserve">) </w:t>
      </w:r>
      <w:r w:rsidRPr="00A77352">
        <w:rPr>
          <w:rFonts w:cstheme="minorHAnsi" w:hint="cs"/>
          <w:sz w:val="32"/>
          <w:szCs w:val="32"/>
          <w:rtl/>
        </w:rPr>
        <w:t>.</w:t>
      </w:r>
    </w:p>
    <w:p w:rsidR="000A0EE4" w:rsidRPr="00A77352" w:rsidRDefault="000A0EE4" w:rsidP="00727389">
      <w:pPr>
        <w:spacing w:line="240" w:lineRule="auto"/>
        <w:rPr>
          <w:rFonts w:cstheme="minorHAnsi"/>
          <w:sz w:val="32"/>
          <w:szCs w:val="32"/>
          <w:rtl/>
        </w:rPr>
      </w:pPr>
      <w:r w:rsidRPr="00A77352">
        <w:rPr>
          <w:rFonts w:cstheme="minorHAnsi" w:hint="cs"/>
          <w:sz w:val="32"/>
          <w:szCs w:val="32"/>
          <w:rtl/>
        </w:rPr>
        <w:t>مثال: لنفرض أننا كنا في صحراء ضائعين ولكن أتانا نداء بأن هناك طريق مستقيم عليك أن تسير فيه وهناك حبل من ربط نفسه به وبدأ بالسير في الطريق فسينجو، ولكن إذا شخص أغواه وخرج عن الطريق المستقيم فبمجرد أن ينتبه إلى ضياعه سيتمكن من الرجوع للطريق المستقيم بواسطة الحبل وإلا بدونه سوف يضيع، والحبل المربط بنا هو كناية عن الصلاة.</w:t>
      </w:r>
    </w:p>
    <w:p w:rsidR="000A0EE4" w:rsidRPr="00A77352" w:rsidRDefault="000A0EE4" w:rsidP="00A1602D">
      <w:pPr>
        <w:spacing w:line="240" w:lineRule="auto"/>
        <w:rPr>
          <w:rFonts w:cstheme="minorHAnsi"/>
          <w:sz w:val="32"/>
          <w:szCs w:val="32"/>
          <w:lang w:bidi="fa-IR"/>
        </w:rPr>
      </w:pPr>
      <w:r w:rsidRPr="00A77352">
        <w:rPr>
          <w:rFonts w:cstheme="minorHAnsi"/>
          <w:sz w:val="32"/>
          <w:szCs w:val="32"/>
          <w:rtl/>
        </w:rPr>
        <w:t xml:space="preserve">ولذا الواجب على كل مربي </w:t>
      </w:r>
      <w:r w:rsidRPr="00A77352">
        <w:rPr>
          <w:rFonts w:cstheme="minorHAnsi" w:hint="cs"/>
          <w:sz w:val="32"/>
          <w:szCs w:val="32"/>
          <w:rtl/>
        </w:rPr>
        <w:t>أ</w:t>
      </w:r>
      <w:r w:rsidRPr="00A77352">
        <w:rPr>
          <w:rFonts w:cstheme="minorHAnsi"/>
          <w:sz w:val="32"/>
          <w:szCs w:val="32"/>
          <w:rtl/>
        </w:rPr>
        <w:t>ن يعل</w:t>
      </w:r>
      <w:r w:rsidRPr="00A77352">
        <w:rPr>
          <w:rFonts w:cstheme="minorHAnsi" w:hint="cs"/>
          <w:sz w:val="32"/>
          <w:szCs w:val="32"/>
          <w:rtl/>
        </w:rPr>
        <w:t>ّ</w:t>
      </w:r>
      <w:r w:rsidRPr="00A77352">
        <w:rPr>
          <w:rFonts w:cstheme="minorHAnsi"/>
          <w:sz w:val="32"/>
          <w:szCs w:val="32"/>
          <w:rtl/>
        </w:rPr>
        <w:t xml:space="preserve">م </w:t>
      </w:r>
      <w:r w:rsidRPr="00A77352">
        <w:rPr>
          <w:rFonts w:cstheme="minorHAnsi" w:hint="cs"/>
          <w:sz w:val="32"/>
          <w:szCs w:val="32"/>
          <w:rtl/>
        </w:rPr>
        <w:t>ويربي أ</w:t>
      </w:r>
      <w:r w:rsidRPr="00A77352">
        <w:rPr>
          <w:rFonts w:cstheme="minorHAnsi"/>
          <w:sz w:val="32"/>
          <w:szCs w:val="32"/>
          <w:rtl/>
        </w:rPr>
        <w:t xml:space="preserve">ولاده </w:t>
      </w:r>
      <w:r w:rsidRPr="00A77352">
        <w:rPr>
          <w:rFonts w:cstheme="minorHAnsi" w:hint="cs"/>
          <w:sz w:val="32"/>
          <w:szCs w:val="32"/>
          <w:rtl/>
        </w:rPr>
        <w:t xml:space="preserve">على </w:t>
      </w:r>
      <w:r w:rsidRPr="00A77352">
        <w:rPr>
          <w:rFonts w:cstheme="minorHAnsi"/>
          <w:sz w:val="32"/>
          <w:szCs w:val="32"/>
          <w:rtl/>
        </w:rPr>
        <w:t xml:space="preserve">الصلاة، </w:t>
      </w:r>
      <w:r w:rsidRPr="00A77352">
        <w:rPr>
          <w:rFonts w:cstheme="minorHAnsi" w:hint="cs"/>
          <w:sz w:val="32"/>
          <w:szCs w:val="32"/>
          <w:rtl/>
        </w:rPr>
        <w:t>وهذا يتحقق فيما لو رباهم منذ الصغر</w:t>
      </w:r>
      <w:r w:rsidRPr="00A77352">
        <w:rPr>
          <w:rFonts w:cstheme="minorHAnsi"/>
          <w:sz w:val="32"/>
          <w:szCs w:val="32"/>
          <w:rtl/>
        </w:rPr>
        <w:t xml:space="preserve"> تربية </w:t>
      </w:r>
      <w:r w:rsidRPr="00A77352">
        <w:rPr>
          <w:rFonts w:cstheme="minorHAnsi" w:hint="cs"/>
          <w:sz w:val="32"/>
          <w:szCs w:val="32"/>
          <w:rtl/>
        </w:rPr>
        <w:t>إ</w:t>
      </w:r>
      <w:r w:rsidRPr="00A77352">
        <w:rPr>
          <w:rFonts w:cstheme="minorHAnsi"/>
          <w:sz w:val="32"/>
          <w:szCs w:val="32"/>
          <w:rtl/>
        </w:rPr>
        <w:t xml:space="preserve">يمانية </w:t>
      </w:r>
      <w:r w:rsidRPr="00A77352">
        <w:rPr>
          <w:rFonts w:cstheme="minorHAnsi" w:hint="cs"/>
          <w:sz w:val="32"/>
          <w:szCs w:val="32"/>
          <w:rtl/>
        </w:rPr>
        <w:t xml:space="preserve">عقائدية على حب الله، وحب أهل بيته </w:t>
      </w:r>
      <w:r w:rsidR="00A1602D">
        <w:rPr>
          <w:rFonts w:eastAsia="Calibri" w:cstheme="minorHAnsi" w:hint="cs"/>
          <w:sz w:val="32"/>
          <w:szCs w:val="32"/>
          <w:rtl/>
        </w:rPr>
        <w:t>عليهم السلام</w:t>
      </w:r>
      <w:r w:rsidRPr="00A77352">
        <w:rPr>
          <w:rFonts w:cstheme="minorHAnsi" w:hint="cs"/>
          <w:sz w:val="32"/>
          <w:szCs w:val="32"/>
          <w:rtl/>
        </w:rPr>
        <w:t>، فحينها س</w:t>
      </w:r>
      <w:r w:rsidRPr="00A77352">
        <w:rPr>
          <w:rFonts w:cstheme="minorHAnsi"/>
          <w:sz w:val="32"/>
          <w:szCs w:val="32"/>
          <w:rtl/>
        </w:rPr>
        <w:t xml:space="preserve">ينتهي ولده عن الفحشاء والمنكر عاجلا </w:t>
      </w:r>
      <w:r w:rsidRPr="00A77352">
        <w:rPr>
          <w:rFonts w:cstheme="minorHAnsi" w:hint="cs"/>
          <w:sz w:val="32"/>
          <w:szCs w:val="32"/>
          <w:rtl/>
        </w:rPr>
        <w:t>أ</w:t>
      </w:r>
      <w:r w:rsidRPr="00A77352">
        <w:rPr>
          <w:rFonts w:cstheme="minorHAnsi"/>
          <w:sz w:val="32"/>
          <w:szCs w:val="32"/>
          <w:rtl/>
        </w:rPr>
        <w:t xml:space="preserve">م </w:t>
      </w:r>
      <w:r w:rsidRPr="00A77352">
        <w:rPr>
          <w:rFonts w:cstheme="minorHAnsi" w:hint="cs"/>
          <w:sz w:val="32"/>
          <w:szCs w:val="32"/>
          <w:rtl/>
        </w:rPr>
        <w:t>آ</w:t>
      </w:r>
      <w:r w:rsidRPr="00A77352">
        <w:rPr>
          <w:rFonts w:cstheme="minorHAnsi"/>
          <w:sz w:val="32"/>
          <w:szCs w:val="32"/>
          <w:rtl/>
        </w:rPr>
        <w:t xml:space="preserve">جلا وسيكون مؤمنا متقيا مواليا لأهل البيت </w:t>
      </w:r>
      <w:r w:rsidRPr="00A77352">
        <w:rPr>
          <w:rFonts w:eastAsia="Calibri" w:cstheme="minorHAnsi"/>
          <w:sz w:val="32"/>
          <w:szCs w:val="32"/>
        </w:rPr>
        <w:sym w:font="KFGQPC Arabic Symbols 01" w:char="F051"/>
      </w:r>
      <w:r w:rsidRPr="00A77352">
        <w:rPr>
          <w:rFonts w:cstheme="minorHAnsi"/>
          <w:sz w:val="32"/>
          <w:szCs w:val="32"/>
          <w:rtl/>
        </w:rPr>
        <w:t xml:space="preserve">، وهذا ما فعلته قدوتنا صاحبة الذكرى </w:t>
      </w:r>
      <w:r w:rsidRPr="00A77352">
        <w:rPr>
          <w:rFonts w:cstheme="minorHAnsi" w:hint="cs"/>
          <w:sz w:val="32"/>
          <w:szCs w:val="32"/>
          <w:rtl/>
        </w:rPr>
        <w:t>أ</w:t>
      </w:r>
      <w:r w:rsidRPr="00A77352">
        <w:rPr>
          <w:rFonts w:cstheme="minorHAnsi"/>
          <w:sz w:val="32"/>
          <w:szCs w:val="32"/>
          <w:rtl/>
        </w:rPr>
        <w:t xml:space="preserve">م البنين عليها السلام التي تفرغت لتربية </w:t>
      </w:r>
      <w:r w:rsidRPr="00A77352">
        <w:rPr>
          <w:rFonts w:cstheme="minorHAnsi" w:hint="cs"/>
          <w:sz w:val="32"/>
          <w:szCs w:val="32"/>
          <w:rtl/>
        </w:rPr>
        <w:t>أ</w:t>
      </w:r>
      <w:r w:rsidRPr="00A77352">
        <w:rPr>
          <w:rFonts w:cstheme="minorHAnsi"/>
          <w:sz w:val="32"/>
          <w:szCs w:val="32"/>
          <w:rtl/>
        </w:rPr>
        <w:t xml:space="preserve">ولادها </w:t>
      </w:r>
      <w:r w:rsidRPr="00A77352">
        <w:rPr>
          <w:rFonts w:cstheme="minorHAnsi" w:hint="cs"/>
          <w:sz w:val="32"/>
          <w:szCs w:val="32"/>
          <w:rtl/>
        </w:rPr>
        <w:t xml:space="preserve">الأربعة </w:t>
      </w:r>
      <w:r w:rsidRPr="00A77352">
        <w:rPr>
          <w:rFonts w:cstheme="minorHAnsi"/>
          <w:sz w:val="32"/>
          <w:szCs w:val="32"/>
          <w:rtl/>
        </w:rPr>
        <w:t xml:space="preserve">تربية </w:t>
      </w:r>
      <w:r w:rsidRPr="00A77352">
        <w:rPr>
          <w:rFonts w:cstheme="minorHAnsi" w:hint="cs"/>
          <w:sz w:val="32"/>
          <w:szCs w:val="32"/>
          <w:rtl/>
        </w:rPr>
        <w:t>إ</w:t>
      </w:r>
      <w:r w:rsidRPr="00A77352">
        <w:rPr>
          <w:rFonts w:cstheme="minorHAnsi"/>
          <w:sz w:val="32"/>
          <w:szCs w:val="32"/>
          <w:rtl/>
        </w:rPr>
        <w:t>يمانية ولائية</w:t>
      </w:r>
      <w:r w:rsidRPr="00A77352">
        <w:rPr>
          <w:rFonts w:cstheme="minorHAnsi" w:hint="cs"/>
          <w:sz w:val="32"/>
          <w:szCs w:val="32"/>
          <w:rtl/>
        </w:rPr>
        <w:t>، وعلمتهم أن الصلاة تعني الإقرار لله بالعبودية والطاعة المطلقة لله ومنها الجهاد في سبيل الله، وفعلا نجحت في تربيتها وتميزت بدليل أ</w:t>
      </w:r>
      <w:r w:rsidRPr="00A77352">
        <w:rPr>
          <w:rFonts w:cstheme="minorHAnsi"/>
          <w:sz w:val="32"/>
          <w:szCs w:val="32"/>
          <w:rtl/>
        </w:rPr>
        <w:t xml:space="preserve">ن الله </w:t>
      </w:r>
      <w:r w:rsidRPr="00A77352">
        <w:rPr>
          <w:rFonts w:cstheme="minorHAnsi" w:hint="cs"/>
          <w:sz w:val="32"/>
          <w:szCs w:val="32"/>
          <w:rtl/>
        </w:rPr>
        <w:t>أ</w:t>
      </w:r>
      <w:r w:rsidRPr="00A77352">
        <w:rPr>
          <w:rFonts w:cstheme="minorHAnsi"/>
          <w:sz w:val="32"/>
          <w:szCs w:val="32"/>
          <w:rtl/>
        </w:rPr>
        <w:t xml:space="preserve">كرمها </w:t>
      </w:r>
      <w:r w:rsidRPr="00A77352">
        <w:rPr>
          <w:rFonts w:cstheme="minorHAnsi" w:hint="cs"/>
          <w:sz w:val="32"/>
          <w:szCs w:val="32"/>
          <w:rtl/>
        </w:rPr>
        <w:t xml:space="preserve">على صبرها بأن تقبّل أولادها قبولا حسن، فنالوا الشهادة بين يدي إمام زمانهم ع...والشهادة لا </w:t>
      </w:r>
      <w:r w:rsidRPr="00A77352">
        <w:rPr>
          <w:rFonts w:cstheme="minorHAnsi"/>
          <w:sz w:val="32"/>
          <w:szCs w:val="32"/>
          <w:rtl/>
        </w:rPr>
        <w:t xml:space="preserve">ينالها </w:t>
      </w:r>
      <w:r w:rsidRPr="00A77352">
        <w:rPr>
          <w:rFonts w:cstheme="minorHAnsi" w:hint="cs"/>
          <w:sz w:val="32"/>
          <w:szCs w:val="32"/>
          <w:rtl/>
        </w:rPr>
        <w:t>إ</w:t>
      </w:r>
      <w:r w:rsidRPr="00A77352">
        <w:rPr>
          <w:rFonts w:cstheme="minorHAnsi"/>
          <w:sz w:val="32"/>
          <w:szCs w:val="32"/>
          <w:rtl/>
        </w:rPr>
        <w:t xml:space="preserve">لا ذو حظ عظيم، ونالت </w:t>
      </w:r>
      <w:r w:rsidRPr="00A77352">
        <w:rPr>
          <w:rFonts w:cstheme="minorHAnsi" w:hint="cs"/>
          <w:sz w:val="32"/>
          <w:szCs w:val="32"/>
          <w:rtl/>
        </w:rPr>
        <w:t xml:space="preserve">محبة الله وصارت معروفة بكراماتها، والشيعة يتوسلون بها عند الله وقد قضت حاجات العديد منهم، وأيضا نالت على إخلاصها ووفائها وتضحيتها </w:t>
      </w:r>
      <w:r w:rsidRPr="00A77352">
        <w:rPr>
          <w:rFonts w:cstheme="minorHAnsi"/>
          <w:sz w:val="32"/>
          <w:szCs w:val="32"/>
          <w:rtl/>
        </w:rPr>
        <w:t>محبة الزهراء</w:t>
      </w:r>
      <w:r w:rsidRPr="00A77352">
        <w:rPr>
          <w:rFonts w:cstheme="minorHAnsi" w:hint="cs"/>
          <w:sz w:val="32"/>
          <w:szCs w:val="32"/>
          <w:rtl/>
        </w:rPr>
        <w:t xml:space="preserve"> ع بدليل أن الروايات تذكر بأنها في محكمة العدل الإلهي يوم القيامة أول قضية ستطالب بها هي الأخذ بثأر من قطع يدي العباس ابن أم البنين، وأيضا نالت محبة </w:t>
      </w:r>
      <w:r w:rsidRPr="00A77352">
        <w:rPr>
          <w:rFonts w:cstheme="minorHAnsi"/>
          <w:sz w:val="32"/>
          <w:szCs w:val="32"/>
          <w:rtl/>
        </w:rPr>
        <w:t>ابنتها العقيلة</w:t>
      </w:r>
      <w:r w:rsidRPr="00A77352">
        <w:rPr>
          <w:rFonts w:cstheme="minorHAnsi" w:hint="cs"/>
          <w:sz w:val="32"/>
          <w:szCs w:val="32"/>
          <w:rtl/>
        </w:rPr>
        <w:t>، كيف؟</w:t>
      </w:r>
      <w:r w:rsidRPr="00A77352">
        <w:rPr>
          <w:rFonts w:cstheme="minorHAnsi"/>
          <w:sz w:val="32"/>
          <w:szCs w:val="32"/>
          <w:rtl/>
        </w:rPr>
        <w:t xml:space="preserve"> ..</w:t>
      </w:r>
      <w:r w:rsidRPr="00A77352">
        <w:rPr>
          <w:rFonts w:cstheme="minorHAnsi"/>
          <w:sz w:val="32"/>
          <w:szCs w:val="32"/>
          <w:rtl/>
          <w:lang w:bidi="fa-IR"/>
        </w:rPr>
        <w:t>روي عن بعض الخطباء قال: لما رجعت عائلة الحسين إلى المدينة قالت زينب لا أريد أحدا يدخل علي إلا من فقدت لها عزيزا في كربلاء، وجلست في منزلها وجعلت جاريتها على الباب، وإذا بالباب يطرق، فقالت الجارية من على الباب؟ فإن سيدتي زينب لا تريد أحداً يدخل عليها إلا من فقدت لها عزيزاً في كربلاء، فقالت لها: قولي لسيدتك زينب إني شريكتها في هذا العزاء، وأريد أن أدخل عليها وأساعدها فإني مثلها في المصاب، فلما أخبرت الجارية زينب قالت: سليها من هي التي تكون مثلي في المصاب، ثم قالت: إن صدق ظني فإنها أم البنين، فرجعت الجارية وقالت لها: سيدتي تقول من أنت التي مثلها من المصاب؟ قالت: أنا الثاكلة!! أنا أم الفاجعة الكبرى، قالت: أوضحي لي من تكونين؟ قالت: ما عرفتيني أنا أم البنين قالت الجارية: لقد صدقت سيدتي في ظنها، و</w:t>
      </w:r>
      <w:r w:rsidRPr="00A77352">
        <w:rPr>
          <w:rFonts w:cstheme="minorHAnsi" w:hint="cs"/>
          <w:sz w:val="32"/>
          <w:szCs w:val="32"/>
          <w:rtl/>
          <w:lang w:bidi="fa-IR"/>
        </w:rPr>
        <w:t>إ</w:t>
      </w:r>
      <w:r w:rsidRPr="00A77352">
        <w:rPr>
          <w:rFonts w:cstheme="minorHAnsi"/>
          <w:sz w:val="32"/>
          <w:szCs w:val="32"/>
          <w:rtl/>
          <w:lang w:bidi="fa-IR"/>
        </w:rPr>
        <w:t>نك والله كما تقولين أم المصيبة العظمى والفاجعة الكبرى.</w:t>
      </w:r>
    </w:p>
    <w:p w:rsidR="000A0EE4" w:rsidRPr="00A77352" w:rsidRDefault="000A0EE4" w:rsidP="00727389">
      <w:pPr>
        <w:spacing w:after="0" w:line="240" w:lineRule="auto"/>
        <w:jc w:val="lowKashida"/>
        <w:rPr>
          <w:rFonts w:eastAsia="Times New Roman" w:cstheme="minorHAnsi"/>
          <w:sz w:val="32"/>
          <w:szCs w:val="32"/>
          <w:lang w:bidi="fa-IR"/>
        </w:rPr>
      </w:pPr>
      <w:r w:rsidRPr="00A77352">
        <w:rPr>
          <w:rFonts w:eastAsia="Times New Roman" w:cstheme="minorHAnsi"/>
          <w:b/>
          <w:bCs/>
          <w:sz w:val="32"/>
          <w:szCs w:val="32"/>
          <w:rtl/>
        </w:rPr>
        <w:t>(نصاري)</w:t>
      </w:r>
    </w:p>
    <w:tbl>
      <w:tblPr>
        <w:tblStyle w:val="Tabellrutnt2"/>
        <w:bidiVisual/>
        <w:tblW w:w="4562" w:type="pct"/>
        <w:tblInd w:w="384" w:type="dxa"/>
        <w:tblLook w:val="01E0" w:firstRow="1" w:lastRow="1" w:firstColumn="1" w:lastColumn="1" w:noHBand="0" w:noVBand="0"/>
      </w:tblPr>
      <w:tblGrid>
        <w:gridCol w:w="3658"/>
        <w:gridCol w:w="274"/>
        <w:gridCol w:w="3646"/>
      </w:tblGrid>
      <w:tr w:rsidR="000A0EE4" w:rsidRPr="00A77352" w:rsidTr="004069D9">
        <w:trPr>
          <w:trHeight w:val="350"/>
        </w:trPr>
        <w:tc>
          <w:tcPr>
            <w:tcW w:w="3920" w:type="dxa"/>
            <w:shd w:val="clear" w:color="auto" w:fill="auto"/>
          </w:tcPr>
          <w:p w:rsidR="000A0EE4" w:rsidRPr="00A77352" w:rsidRDefault="000A0EE4" w:rsidP="004069D9">
            <w:pPr>
              <w:ind w:firstLine="0"/>
              <w:rPr>
                <w:rFonts w:cstheme="minorHAnsi"/>
                <w:sz w:val="32"/>
                <w:szCs w:val="32"/>
              </w:rPr>
            </w:pPr>
            <w:r w:rsidRPr="00A77352">
              <w:rPr>
                <w:rFonts w:cstheme="minorHAnsi"/>
                <w:sz w:val="32"/>
                <w:szCs w:val="32"/>
                <w:rtl/>
              </w:rPr>
              <w:t>صاحت صوت آيا فگد الأطياب</w:t>
            </w:r>
            <w:r w:rsidRPr="00A77352">
              <w:rPr>
                <w:rFonts w:cstheme="minorHAnsi"/>
                <w:sz w:val="32"/>
                <w:szCs w:val="2"/>
                <w:rtl/>
              </w:rPr>
              <w:br/>
              <w:t> </w:t>
            </w:r>
          </w:p>
        </w:tc>
        <w:tc>
          <w:tcPr>
            <w:tcW w:w="279" w:type="dxa"/>
            <w:shd w:val="clear" w:color="auto" w:fill="auto"/>
          </w:tcPr>
          <w:p w:rsidR="000A0EE4" w:rsidRPr="00A77352" w:rsidRDefault="000A0EE4" w:rsidP="004069D9">
            <w:pPr>
              <w:ind w:firstLine="0"/>
              <w:rPr>
                <w:rFonts w:cstheme="minorHAnsi"/>
                <w:sz w:val="32"/>
                <w:szCs w:val="32"/>
                <w:rtl/>
              </w:rPr>
            </w:pPr>
          </w:p>
        </w:tc>
        <w:tc>
          <w:tcPr>
            <w:tcW w:w="3881" w:type="dxa"/>
            <w:shd w:val="clear" w:color="auto" w:fill="auto"/>
          </w:tcPr>
          <w:p w:rsidR="000A0EE4" w:rsidRPr="00A77352" w:rsidRDefault="000A0EE4" w:rsidP="004069D9">
            <w:pPr>
              <w:ind w:firstLine="0"/>
              <w:rPr>
                <w:rFonts w:cstheme="minorHAnsi"/>
                <w:sz w:val="32"/>
                <w:szCs w:val="32"/>
              </w:rPr>
            </w:pPr>
            <w:r w:rsidRPr="00A77352">
              <w:rPr>
                <w:rFonts w:cstheme="minorHAnsi"/>
                <w:sz w:val="32"/>
                <w:szCs w:val="32"/>
                <w:rtl/>
              </w:rPr>
              <w:t>والله اشموحشه يا دور الأحباب</w:t>
            </w:r>
            <w:r w:rsidRPr="00A77352">
              <w:rPr>
                <w:rFonts w:cstheme="minorHAnsi"/>
                <w:sz w:val="32"/>
                <w:szCs w:val="2"/>
                <w:rtl/>
              </w:rPr>
              <w:br/>
              <w:t> </w:t>
            </w:r>
          </w:p>
        </w:tc>
      </w:tr>
      <w:tr w:rsidR="000A0EE4" w:rsidRPr="00A77352" w:rsidTr="004069D9">
        <w:trPr>
          <w:trHeight w:val="350"/>
        </w:trPr>
        <w:tc>
          <w:tcPr>
            <w:tcW w:w="3920" w:type="dxa"/>
          </w:tcPr>
          <w:p w:rsidR="000A0EE4" w:rsidRPr="00A77352" w:rsidRDefault="000A0EE4" w:rsidP="004069D9">
            <w:pPr>
              <w:ind w:firstLine="0"/>
              <w:rPr>
                <w:rFonts w:cstheme="minorHAnsi"/>
                <w:sz w:val="32"/>
                <w:szCs w:val="32"/>
              </w:rPr>
            </w:pPr>
            <w:r w:rsidRPr="00A77352">
              <w:rPr>
                <w:rFonts w:cstheme="minorHAnsi"/>
                <w:sz w:val="32"/>
                <w:szCs w:val="32"/>
                <w:rtl/>
              </w:rPr>
              <w:t>اهناك او سمعن الصرخه على الباب</w:t>
            </w:r>
            <w:r w:rsidRPr="00A77352">
              <w:rPr>
                <w:rFonts w:cstheme="minorHAnsi"/>
                <w:sz w:val="32"/>
                <w:szCs w:val="2"/>
                <w:rtl/>
              </w:rPr>
              <w:br/>
              <w:t> </w:t>
            </w:r>
          </w:p>
        </w:tc>
        <w:tc>
          <w:tcPr>
            <w:tcW w:w="279" w:type="dxa"/>
          </w:tcPr>
          <w:p w:rsidR="000A0EE4" w:rsidRPr="00A77352" w:rsidRDefault="000A0EE4" w:rsidP="004069D9">
            <w:pPr>
              <w:ind w:firstLine="0"/>
              <w:rPr>
                <w:rFonts w:cstheme="minorHAnsi"/>
                <w:sz w:val="32"/>
                <w:szCs w:val="32"/>
                <w:rtl/>
              </w:rPr>
            </w:pPr>
          </w:p>
        </w:tc>
        <w:tc>
          <w:tcPr>
            <w:tcW w:w="3881" w:type="dxa"/>
          </w:tcPr>
          <w:p w:rsidR="000A0EE4" w:rsidRPr="00A77352" w:rsidRDefault="000A0EE4" w:rsidP="004069D9">
            <w:pPr>
              <w:ind w:firstLine="0"/>
              <w:rPr>
                <w:rFonts w:cstheme="minorHAnsi"/>
                <w:sz w:val="32"/>
                <w:szCs w:val="32"/>
              </w:rPr>
            </w:pPr>
            <w:r w:rsidRPr="00A77352">
              <w:rPr>
                <w:rFonts w:cstheme="minorHAnsi"/>
                <w:sz w:val="32"/>
                <w:szCs w:val="32"/>
                <w:rtl/>
              </w:rPr>
              <w:t>أنا أم عباس اجيتچ لا تفترين</w:t>
            </w:r>
            <w:r w:rsidRPr="00A77352">
              <w:rPr>
                <w:rFonts w:cstheme="minorHAnsi"/>
                <w:sz w:val="32"/>
                <w:szCs w:val="2"/>
                <w:rtl/>
              </w:rPr>
              <w:br/>
              <w:t> </w:t>
            </w:r>
          </w:p>
        </w:tc>
      </w:tr>
    </w:tbl>
    <w:p w:rsidR="000A0EE4" w:rsidRPr="00A77352" w:rsidRDefault="000A0EE4" w:rsidP="00727389">
      <w:pPr>
        <w:spacing w:after="0" w:line="240" w:lineRule="auto"/>
        <w:jc w:val="lowKashida"/>
        <w:rPr>
          <w:rFonts w:eastAsia="Times New Roman" w:cstheme="minorHAnsi"/>
          <w:sz w:val="32"/>
          <w:szCs w:val="32"/>
          <w:lang w:bidi="fa-IR"/>
        </w:rPr>
      </w:pPr>
      <w:r w:rsidRPr="00A77352">
        <w:rPr>
          <w:rFonts w:eastAsia="Times New Roman" w:cstheme="minorHAnsi"/>
          <w:sz w:val="32"/>
          <w:szCs w:val="32"/>
          <w:rtl/>
          <w:lang w:bidi="fa-IR"/>
        </w:rPr>
        <w:t xml:space="preserve">ثم فتحت لها الباب فلما دخلت استقبلتها زينب واعتنقتها وبكت وقالت: عظم الله لك الأجر في أولادك الأربعة، فأجابتها أم البنين وأنت عظم الله لك الأجر في الحسين </w:t>
      </w:r>
      <w:r w:rsidRPr="00A77352">
        <w:rPr>
          <w:rFonts w:eastAsia="Times New Roman" w:cstheme="minorHAnsi"/>
          <w:sz w:val="32"/>
          <w:szCs w:val="32"/>
          <w:rtl/>
        </w:rPr>
        <w:t>عليه</w:t>
      </w:r>
      <w:r w:rsidR="00A1602D">
        <w:rPr>
          <w:rFonts w:eastAsia="Times New Roman" w:cstheme="minorHAnsi" w:hint="cs"/>
          <w:sz w:val="32"/>
          <w:szCs w:val="32"/>
          <w:rtl/>
        </w:rPr>
        <w:t xml:space="preserve"> </w:t>
      </w:r>
      <w:r w:rsidRPr="00A77352">
        <w:rPr>
          <w:rFonts w:eastAsia="Times New Roman" w:cstheme="minorHAnsi"/>
          <w:sz w:val="32"/>
          <w:szCs w:val="32"/>
          <w:rtl/>
        </w:rPr>
        <w:t>‌السلام</w:t>
      </w:r>
      <w:r w:rsidRPr="00A77352">
        <w:rPr>
          <w:rFonts w:eastAsia="Times New Roman" w:cstheme="minorHAnsi"/>
          <w:sz w:val="32"/>
          <w:szCs w:val="32"/>
          <w:rtl/>
          <w:lang w:bidi="fa-IR"/>
        </w:rPr>
        <w:t xml:space="preserve"> .</w:t>
      </w:r>
    </w:p>
    <w:p w:rsidR="000A0EE4" w:rsidRPr="00A77352" w:rsidRDefault="000A0EE4" w:rsidP="00727389">
      <w:pPr>
        <w:spacing w:after="0" w:line="240" w:lineRule="auto"/>
        <w:jc w:val="lowKashida"/>
        <w:rPr>
          <w:rFonts w:eastAsia="Times New Roman" w:cstheme="minorHAnsi"/>
          <w:sz w:val="32"/>
          <w:szCs w:val="32"/>
          <w:lang w:bidi="fa-IR"/>
        </w:rPr>
      </w:pPr>
      <w:r w:rsidRPr="00A77352">
        <w:rPr>
          <w:rFonts w:eastAsia="Times New Roman" w:cstheme="minorHAnsi"/>
          <w:b/>
          <w:bCs/>
          <w:sz w:val="32"/>
          <w:szCs w:val="32"/>
          <w:rtl/>
        </w:rPr>
        <w:t>(نصاري)</w:t>
      </w:r>
    </w:p>
    <w:tbl>
      <w:tblPr>
        <w:tblStyle w:val="Tabellrutnt2"/>
        <w:bidiVisual/>
        <w:tblW w:w="4562" w:type="pct"/>
        <w:tblInd w:w="384" w:type="dxa"/>
        <w:tblLook w:val="01E0" w:firstRow="1" w:lastRow="1" w:firstColumn="1" w:lastColumn="1" w:noHBand="0" w:noVBand="0"/>
      </w:tblPr>
      <w:tblGrid>
        <w:gridCol w:w="3659"/>
        <w:gridCol w:w="282"/>
        <w:gridCol w:w="3637"/>
      </w:tblGrid>
      <w:tr w:rsidR="000A0EE4" w:rsidRPr="00A77352" w:rsidTr="004069D9">
        <w:trPr>
          <w:trHeight w:val="350"/>
        </w:trPr>
        <w:tc>
          <w:tcPr>
            <w:tcW w:w="3530" w:type="dxa"/>
            <w:shd w:val="clear" w:color="auto" w:fill="auto"/>
          </w:tcPr>
          <w:p w:rsidR="000A0EE4" w:rsidRPr="00A77352" w:rsidRDefault="000A0EE4" w:rsidP="004069D9">
            <w:pPr>
              <w:ind w:firstLine="0"/>
              <w:rPr>
                <w:rFonts w:cstheme="minorHAnsi"/>
                <w:sz w:val="32"/>
                <w:szCs w:val="32"/>
              </w:rPr>
            </w:pPr>
            <w:r w:rsidRPr="00A77352">
              <w:rPr>
                <w:rFonts w:cstheme="minorHAnsi"/>
                <w:sz w:val="32"/>
                <w:szCs w:val="32"/>
                <w:rtl/>
              </w:rPr>
              <w:t>بچت زينب او نادت تلگنها</w:t>
            </w:r>
            <w:r w:rsidRPr="00A77352">
              <w:rPr>
                <w:rFonts w:cstheme="minorHAnsi"/>
                <w:sz w:val="32"/>
                <w:szCs w:val="2"/>
                <w:rtl/>
              </w:rPr>
              <w:br/>
              <w:t> </w:t>
            </w:r>
          </w:p>
        </w:tc>
        <w:tc>
          <w:tcPr>
            <w:tcW w:w="272" w:type="dxa"/>
            <w:shd w:val="clear" w:color="auto" w:fill="auto"/>
          </w:tcPr>
          <w:p w:rsidR="000A0EE4" w:rsidRPr="00A77352" w:rsidRDefault="000A0EE4" w:rsidP="004069D9">
            <w:pPr>
              <w:ind w:firstLine="0"/>
              <w:rPr>
                <w:rFonts w:cstheme="minorHAnsi"/>
                <w:sz w:val="32"/>
                <w:szCs w:val="32"/>
                <w:rtl/>
              </w:rPr>
            </w:pPr>
          </w:p>
        </w:tc>
        <w:tc>
          <w:tcPr>
            <w:tcW w:w="3508" w:type="dxa"/>
            <w:shd w:val="clear" w:color="auto" w:fill="auto"/>
          </w:tcPr>
          <w:p w:rsidR="000A0EE4" w:rsidRPr="00A77352" w:rsidRDefault="000A0EE4" w:rsidP="004069D9">
            <w:pPr>
              <w:ind w:firstLine="0"/>
              <w:rPr>
                <w:rFonts w:cstheme="minorHAnsi"/>
                <w:sz w:val="32"/>
                <w:szCs w:val="32"/>
              </w:rPr>
            </w:pPr>
            <w:r w:rsidRPr="00A77352">
              <w:rPr>
                <w:rFonts w:cstheme="minorHAnsi"/>
                <w:sz w:val="32"/>
                <w:szCs w:val="32"/>
                <w:rtl/>
              </w:rPr>
              <w:t>بالله اوياي گومن ساعدنها</w:t>
            </w:r>
            <w:r w:rsidRPr="00A77352">
              <w:rPr>
                <w:rFonts w:cstheme="minorHAnsi"/>
                <w:sz w:val="32"/>
                <w:szCs w:val="2"/>
                <w:rtl/>
              </w:rPr>
              <w:br/>
              <w:t> </w:t>
            </w:r>
          </w:p>
        </w:tc>
      </w:tr>
      <w:tr w:rsidR="000A0EE4" w:rsidRPr="00A77352" w:rsidTr="004069D9">
        <w:trPr>
          <w:trHeight w:val="350"/>
        </w:trPr>
        <w:tc>
          <w:tcPr>
            <w:tcW w:w="3530" w:type="dxa"/>
          </w:tcPr>
          <w:p w:rsidR="000A0EE4" w:rsidRPr="00A77352" w:rsidRDefault="000A0EE4" w:rsidP="004069D9">
            <w:pPr>
              <w:ind w:firstLine="0"/>
              <w:rPr>
                <w:rFonts w:cstheme="minorHAnsi"/>
                <w:sz w:val="32"/>
                <w:szCs w:val="32"/>
              </w:rPr>
            </w:pPr>
            <w:r w:rsidRPr="00A77352">
              <w:rPr>
                <w:rFonts w:cstheme="minorHAnsi"/>
                <w:sz w:val="32"/>
                <w:szCs w:val="32"/>
                <w:rtl/>
              </w:rPr>
              <w:t>هاي ام البنين الراح منها</w:t>
            </w:r>
            <w:r w:rsidRPr="00A77352">
              <w:rPr>
                <w:rFonts w:cstheme="minorHAnsi"/>
                <w:sz w:val="32"/>
                <w:szCs w:val="2"/>
                <w:rtl/>
              </w:rPr>
              <w:br/>
              <w:t> </w:t>
            </w:r>
          </w:p>
        </w:tc>
        <w:tc>
          <w:tcPr>
            <w:tcW w:w="272" w:type="dxa"/>
          </w:tcPr>
          <w:p w:rsidR="000A0EE4" w:rsidRPr="00A77352" w:rsidRDefault="000A0EE4" w:rsidP="004069D9">
            <w:pPr>
              <w:ind w:firstLine="0"/>
              <w:rPr>
                <w:rFonts w:cstheme="minorHAnsi"/>
                <w:sz w:val="32"/>
                <w:szCs w:val="32"/>
                <w:rtl/>
              </w:rPr>
            </w:pPr>
          </w:p>
        </w:tc>
        <w:tc>
          <w:tcPr>
            <w:tcW w:w="3508" w:type="dxa"/>
          </w:tcPr>
          <w:p w:rsidR="000A0EE4" w:rsidRPr="00A77352" w:rsidRDefault="000A0EE4" w:rsidP="004069D9">
            <w:pPr>
              <w:ind w:firstLine="0"/>
              <w:rPr>
                <w:rFonts w:cstheme="minorHAnsi"/>
                <w:sz w:val="32"/>
                <w:szCs w:val="32"/>
              </w:rPr>
            </w:pPr>
            <w:r w:rsidRPr="00A77352">
              <w:rPr>
                <w:rFonts w:cstheme="minorHAnsi"/>
                <w:sz w:val="32"/>
                <w:szCs w:val="32"/>
                <w:rtl/>
              </w:rPr>
              <w:t>صناديد اربعه او بالحرب نفلين</w:t>
            </w:r>
            <w:r w:rsidRPr="00A77352">
              <w:rPr>
                <w:rFonts w:cstheme="minorHAnsi"/>
                <w:sz w:val="32"/>
                <w:szCs w:val="2"/>
                <w:rtl/>
              </w:rPr>
              <w:br/>
              <w:t> </w:t>
            </w:r>
          </w:p>
        </w:tc>
      </w:tr>
      <w:tr w:rsidR="000A0EE4" w:rsidRPr="00A77352" w:rsidTr="004069D9">
        <w:trPr>
          <w:trHeight w:val="350"/>
        </w:trPr>
        <w:tc>
          <w:tcPr>
            <w:tcW w:w="3530" w:type="dxa"/>
          </w:tcPr>
          <w:p w:rsidR="000A0EE4" w:rsidRPr="00A77352" w:rsidRDefault="000A0EE4" w:rsidP="004069D9">
            <w:pPr>
              <w:ind w:firstLine="0"/>
              <w:rPr>
                <w:rFonts w:cstheme="minorHAnsi"/>
                <w:sz w:val="32"/>
                <w:szCs w:val="32"/>
              </w:rPr>
            </w:pPr>
            <w:r w:rsidRPr="00A77352">
              <w:rPr>
                <w:rFonts w:cstheme="minorHAnsi"/>
                <w:sz w:val="32"/>
                <w:szCs w:val="32"/>
                <w:rtl/>
              </w:rPr>
              <w:t>بچت زينب او صاحت آيحزني</w:t>
            </w:r>
            <w:r w:rsidRPr="00A77352">
              <w:rPr>
                <w:rFonts w:cstheme="minorHAnsi"/>
                <w:sz w:val="32"/>
                <w:szCs w:val="2"/>
                <w:rtl/>
              </w:rPr>
              <w:br/>
              <w:t> </w:t>
            </w:r>
          </w:p>
        </w:tc>
        <w:tc>
          <w:tcPr>
            <w:tcW w:w="272" w:type="dxa"/>
          </w:tcPr>
          <w:p w:rsidR="000A0EE4" w:rsidRPr="00A77352" w:rsidRDefault="000A0EE4" w:rsidP="004069D9">
            <w:pPr>
              <w:ind w:firstLine="0"/>
              <w:rPr>
                <w:rFonts w:cstheme="minorHAnsi"/>
                <w:sz w:val="32"/>
                <w:szCs w:val="32"/>
                <w:rtl/>
              </w:rPr>
            </w:pPr>
          </w:p>
        </w:tc>
        <w:tc>
          <w:tcPr>
            <w:tcW w:w="3508" w:type="dxa"/>
          </w:tcPr>
          <w:p w:rsidR="000A0EE4" w:rsidRPr="00A77352" w:rsidRDefault="000A0EE4" w:rsidP="004069D9">
            <w:pPr>
              <w:ind w:firstLine="0"/>
              <w:rPr>
                <w:rFonts w:cstheme="minorHAnsi"/>
                <w:sz w:val="32"/>
                <w:szCs w:val="32"/>
              </w:rPr>
            </w:pPr>
            <w:r w:rsidRPr="00A77352">
              <w:rPr>
                <w:rFonts w:cstheme="minorHAnsi"/>
                <w:sz w:val="32"/>
                <w:szCs w:val="32"/>
                <w:rtl/>
              </w:rPr>
              <w:t>او لفنها أم البنين ابضلع محني</w:t>
            </w:r>
            <w:r w:rsidRPr="00A77352">
              <w:rPr>
                <w:rFonts w:cstheme="minorHAnsi"/>
                <w:sz w:val="32"/>
                <w:szCs w:val="2"/>
                <w:rtl/>
              </w:rPr>
              <w:br/>
              <w:t> </w:t>
            </w:r>
          </w:p>
        </w:tc>
      </w:tr>
      <w:tr w:rsidR="00727389" w:rsidRPr="00A77352" w:rsidTr="004069D9">
        <w:trPr>
          <w:trHeight w:val="350"/>
        </w:trPr>
        <w:tc>
          <w:tcPr>
            <w:tcW w:w="3530" w:type="dxa"/>
          </w:tcPr>
          <w:p w:rsidR="000A0EE4" w:rsidRPr="00A77352" w:rsidRDefault="000A0EE4" w:rsidP="004069D9">
            <w:pPr>
              <w:ind w:firstLine="0"/>
              <w:rPr>
                <w:rFonts w:cstheme="minorHAnsi"/>
                <w:sz w:val="32"/>
                <w:szCs w:val="32"/>
              </w:rPr>
            </w:pPr>
            <w:r w:rsidRPr="00A77352">
              <w:rPr>
                <w:rFonts w:cstheme="minorHAnsi"/>
                <w:sz w:val="32"/>
                <w:szCs w:val="32"/>
                <w:rtl/>
              </w:rPr>
              <w:t>تصيح ابصوت آيحسين يبني</w:t>
            </w:r>
            <w:r w:rsidRPr="00A77352">
              <w:rPr>
                <w:rFonts w:cstheme="minorHAnsi"/>
                <w:sz w:val="32"/>
                <w:szCs w:val="2"/>
                <w:rtl/>
              </w:rPr>
              <w:br/>
              <w:t> </w:t>
            </w:r>
          </w:p>
        </w:tc>
        <w:tc>
          <w:tcPr>
            <w:tcW w:w="272" w:type="dxa"/>
          </w:tcPr>
          <w:p w:rsidR="000A0EE4" w:rsidRPr="00A77352" w:rsidRDefault="000A0EE4" w:rsidP="004069D9">
            <w:pPr>
              <w:ind w:firstLine="0"/>
              <w:rPr>
                <w:rFonts w:cstheme="minorHAnsi"/>
                <w:sz w:val="32"/>
                <w:szCs w:val="32"/>
                <w:rtl/>
              </w:rPr>
            </w:pPr>
          </w:p>
        </w:tc>
        <w:tc>
          <w:tcPr>
            <w:tcW w:w="3508" w:type="dxa"/>
          </w:tcPr>
          <w:p w:rsidR="00727389" w:rsidRPr="00A77352" w:rsidRDefault="000A0EE4" w:rsidP="000A0EE4">
            <w:pPr>
              <w:ind w:firstLine="0"/>
              <w:rPr>
                <w:rFonts w:cstheme="minorHAnsi"/>
                <w:sz w:val="32"/>
                <w:szCs w:val="32"/>
              </w:rPr>
            </w:pPr>
            <w:r w:rsidRPr="00A77352">
              <w:rPr>
                <w:rFonts w:cstheme="minorHAnsi"/>
                <w:sz w:val="32"/>
                <w:szCs w:val="32"/>
                <w:rtl/>
              </w:rPr>
              <w:t>هاي امصيبتك بچَّت الدارين</w:t>
            </w:r>
            <w:r w:rsidRPr="00A77352">
              <w:rPr>
                <w:rFonts w:cstheme="minorHAnsi" w:hint="cs"/>
                <w:sz w:val="32"/>
                <w:szCs w:val="32"/>
                <w:vertAlign w:val="superscript"/>
                <w:rtl/>
              </w:rPr>
              <w:t>(</w:t>
            </w:r>
            <w:r>
              <w:rPr>
                <w:rStyle w:val="Slutkommentarsreferens"/>
                <w:rFonts w:cstheme="minorHAnsi"/>
                <w:sz w:val="32"/>
                <w:szCs w:val="32"/>
                <w:rtl/>
              </w:rPr>
              <w:endnoteReference w:id="37"/>
            </w:r>
            <w:r w:rsidRPr="00A77352">
              <w:rPr>
                <w:rFonts w:cstheme="minorHAnsi" w:hint="cs"/>
                <w:sz w:val="32"/>
                <w:szCs w:val="32"/>
                <w:vertAlign w:val="superscript"/>
                <w:rtl/>
              </w:rPr>
              <w:t>)</w:t>
            </w:r>
            <w:r w:rsidR="00727389" w:rsidRPr="00A77352">
              <w:rPr>
                <w:rFonts w:cstheme="minorHAnsi" w:hint="cs"/>
                <w:sz w:val="32"/>
                <w:szCs w:val="2"/>
                <w:vertAlign w:val="superscript"/>
                <w:rtl/>
              </w:rPr>
              <w:t>(151)</w:t>
            </w:r>
            <w:r w:rsidR="00727389" w:rsidRPr="00A77352">
              <w:rPr>
                <w:rFonts w:cstheme="minorHAnsi"/>
                <w:sz w:val="32"/>
                <w:szCs w:val="2"/>
                <w:vertAlign w:val="superscript"/>
                <w:rtl/>
              </w:rPr>
              <w:t xml:space="preserve"> </w:t>
            </w:r>
            <w:r w:rsidR="00727389" w:rsidRPr="00A77352">
              <w:rPr>
                <w:rFonts w:cstheme="minorHAnsi"/>
                <w:sz w:val="32"/>
                <w:szCs w:val="2"/>
                <w:rtl/>
              </w:rPr>
              <w:br/>
              <w:t> </w:t>
            </w:r>
          </w:p>
        </w:tc>
      </w:tr>
    </w:tbl>
    <w:p w:rsidR="00177BDC" w:rsidRDefault="00177BDC" w:rsidP="00727389">
      <w:pPr>
        <w:rPr>
          <w:rtl/>
        </w:rPr>
      </w:pPr>
    </w:p>
    <w:p w:rsidR="004B7285" w:rsidRPr="004B7285" w:rsidRDefault="004B7285" w:rsidP="00727389">
      <w:pPr>
        <w:rPr>
          <w:rFonts w:ascii="Calibri" w:hAnsi="Calibri" w:cs="Calibri"/>
          <w:sz w:val="32"/>
          <w:szCs w:val="32"/>
        </w:rPr>
      </w:pPr>
    </w:p>
    <w:sectPr w:rsidR="004B7285" w:rsidRPr="004B7285" w:rsidSect="000A7F93">
      <w:headerReference w:type="default" r:id="rId9"/>
      <w:footerReference w:type="default" r:id="rId10"/>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8AD" w:rsidRDefault="00A568AD" w:rsidP="00486B90">
      <w:pPr>
        <w:spacing w:after="0" w:line="240" w:lineRule="auto"/>
      </w:pPr>
      <w:r>
        <w:separator/>
      </w:r>
    </w:p>
  </w:endnote>
  <w:endnote w:type="continuationSeparator" w:id="0">
    <w:p w:rsidR="00A568AD" w:rsidRDefault="00A568AD" w:rsidP="00486B90">
      <w:pPr>
        <w:spacing w:after="0" w:line="240" w:lineRule="auto"/>
      </w:pPr>
      <w:r>
        <w:continuationSeparator/>
      </w:r>
    </w:p>
  </w:endnote>
  <w:endnote w:id="1">
    <w:p w:rsidR="000A0EE4" w:rsidRPr="000A0EE4" w:rsidRDefault="000A0EE4" w:rsidP="00FE525F">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مثير الأحزان </w:t>
      </w:r>
      <w:r w:rsidRPr="000A0EE4">
        <w:rPr>
          <w:rFonts w:cstheme="minorHAnsi" w:hint="cs"/>
          <w:sz w:val="24"/>
          <w:szCs w:val="24"/>
          <w:rtl/>
        </w:rPr>
        <w:t>-ابن</w:t>
      </w:r>
      <w:r w:rsidRPr="000A0EE4">
        <w:rPr>
          <w:rFonts w:cstheme="minorHAnsi"/>
          <w:sz w:val="24"/>
          <w:szCs w:val="24"/>
          <w:rtl/>
        </w:rPr>
        <w:t xml:space="preserve"> نما الحلي </w:t>
      </w:r>
      <w:r w:rsidRPr="000A0EE4">
        <w:rPr>
          <w:rFonts w:cstheme="minorHAnsi" w:hint="cs"/>
          <w:sz w:val="24"/>
          <w:szCs w:val="24"/>
          <w:rtl/>
        </w:rPr>
        <w:t>-ص</w:t>
      </w:r>
      <w:r w:rsidRPr="000A0EE4">
        <w:rPr>
          <w:rFonts w:cstheme="minorHAnsi"/>
          <w:sz w:val="24"/>
          <w:szCs w:val="24"/>
          <w:rtl/>
        </w:rPr>
        <w:t>126.</w:t>
      </w:r>
    </w:p>
  </w:endnote>
  <w:endnote w:id="2">
    <w:p w:rsidR="000A0EE4" w:rsidRPr="000A0EE4" w:rsidRDefault="000A0EE4" w:rsidP="00FE525F">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مجمع مصائب أهل البيت </w:t>
      </w:r>
      <w:r w:rsidRPr="000A0EE4">
        <w:rPr>
          <w:rFonts w:cstheme="minorHAnsi" w:hint="cs"/>
          <w:sz w:val="24"/>
          <w:szCs w:val="24"/>
          <w:rtl/>
        </w:rPr>
        <w:t>ع-الشيخ</w:t>
      </w:r>
      <w:r w:rsidRPr="000A0EE4">
        <w:rPr>
          <w:rFonts w:cstheme="minorHAnsi"/>
          <w:sz w:val="24"/>
          <w:szCs w:val="24"/>
          <w:rtl/>
        </w:rPr>
        <w:t xml:space="preserve"> </w:t>
      </w:r>
      <w:r w:rsidRPr="000A0EE4">
        <w:rPr>
          <w:rFonts w:cstheme="minorHAnsi" w:hint="cs"/>
          <w:sz w:val="24"/>
          <w:szCs w:val="24"/>
          <w:rtl/>
        </w:rPr>
        <w:t>الهنداوي-ج1-ص</w:t>
      </w:r>
      <w:r w:rsidRPr="000A0EE4">
        <w:rPr>
          <w:rFonts w:cstheme="minorHAnsi"/>
          <w:sz w:val="24"/>
          <w:szCs w:val="24"/>
          <w:rtl/>
        </w:rPr>
        <w:t>290-291.</w:t>
      </w:r>
    </w:p>
  </w:endnote>
  <w:endnote w:id="3">
    <w:p w:rsidR="000A0EE4" w:rsidRPr="000A0EE4" w:rsidRDefault="000A0EE4" w:rsidP="00FE525F">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طـه/132.</w:t>
      </w:r>
    </w:p>
  </w:endnote>
  <w:endnote w:id="4">
    <w:p w:rsidR="000A0EE4" w:rsidRPr="000A0EE4" w:rsidRDefault="000A0EE4" w:rsidP="00FE525F">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ميزان </w:t>
      </w:r>
      <w:r w:rsidRPr="000A0EE4">
        <w:rPr>
          <w:rFonts w:cstheme="minorHAnsi" w:hint="cs"/>
          <w:sz w:val="24"/>
          <w:szCs w:val="24"/>
          <w:rtl/>
        </w:rPr>
        <w:t>الحكمة-محمد</w:t>
      </w:r>
      <w:r w:rsidRPr="000A0EE4">
        <w:rPr>
          <w:rFonts w:cstheme="minorHAnsi"/>
          <w:sz w:val="24"/>
          <w:szCs w:val="24"/>
          <w:rtl/>
        </w:rPr>
        <w:t xml:space="preserve"> الريشهري </w:t>
      </w:r>
      <w:r w:rsidRPr="000A0EE4">
        <w:rPr>
          <w:rFonts w:cstheme="minorHAnsi" w:hint="cs"/>
          <w:sz w:val="24"/>
          <w:szCs w:val="24"/>
          <w:rtl/>
        </w:rPr>
        <w:t>-ج2-ص</w:t>
      </w:r>
      <w:r w:rsidRPr="000A0EE4">
        <w:rPr>
          <w:rFonts w:cstheme="minorHAnsi"/>
          <w:sz w:val="24"/>
          <w:szCs w:val="24"/>
          <w:rtl/>
        </w:rPr>
        <w:t>1626.</w:t>
      </w:r>
    </w:p>
  </w:endnote>
  <w:endnote w:id="5">
    <w:p w:rsidR="000A0EE4" w:rsidRPr="000A0EE4" w:rsidRDefault="000A0EE4" w:rsidP="00FE525F">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جامع الأخبار – </w:t>
      </w:r>
      <w:r w:rsidRPr="000A0EE4">
        <w:rPr>
          <w:rFonts w:cstheme="minorHAnsi" w:hint="cs"/>
          <w:sz w:val="24"/>
          <w:szCs w:val="24"/>
          <w:rtl/>
        </w:rPr>
        <w:t>السبزواري-ج</w:t>
      </w:r>
      <w:r w:rsidRPr="000A0EE4">
        <w:rPr>
          <w:rFonts w:cstheme="minorHAnsi"/>
          <w:sz w:val="24"/>
          <w:szCs w:val="24"/>
          <w:rtl/>
        </w:rPr>
        <w:t xml:space="preserve"> </w:t>
      </w:r>
      <w:r w:rsidRPr="000A0EE4">
        <w:rPr>
          <w:rFonts w:cstheme="minorHAnsi" w:hint="cs"/>
          <w:sz w:val="24"/>
          <w:szCs w:val="24"/>
          <w:rtl/>
        </w:rPr>
        <w:t>1 -ص 183</w:t>
      </w:r>
      <w:r w:rsidRPr="000A0EE4">
        <w:rPr>
          <w:rFonts w:cstheme="minorHAnsi"/>
          <w:sz w:val="24"/>
          <w:szCs w:val="24"/>
          <w:rtl/>
        </w:rPr>
        <w:t>.</w:t>
      </w:r>
    </w:p>
  </w:endnote>
  <w:endnote w:id="6">
    <w:p w:rsidR="000A0EE4" w:rsidRPr="000A0EE4" w:rsidRDefault="000A0EE4" w:rsidP="00FE525F">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w:t>
      </w:r>
      <w:r w:rsidRPr="000A0EE4">
        <w:rPr>
          <w:rFonts w:cstheme="minorHAnsi" w:hint="cs"/>
          <w:sz w:val="24"/>
          <w:szCs w:val="24"/>
          <w:rtl/>
        </w:rPr>
        <w:t>الكافي-الكليني</w:t>
      </w:r>
      <w:r w:rsidRPr="000A0EE4">
        <w:rPr>
          <w:rFonts w:cstheme="minorHAnsi"/>
          <w:sz w:val="24"/>
          <w:szCs w:val="24"/>
          <w:rtl/>
        </w:rPr>
        <w:t xml:space="preserve"> </w:t>
      </w:r>
      <w:r w:rsidRPr="000A0EE4">
        <w:rPr>
          <w:rFonts w:cstheme="minorHAnsi" w:hint="cs"/>
          <w:sz w:val="24"/>
          <w:szCs w:val="24"/>
          <w:rtl/>
        </w:rPr>
        <w:t>-ج</w:t>
      </w:r>
      <w:r w:rsidRPr="000A0EE4">
        <w:rPr>
          <w:rFonts w:cstheme="minorHAnsi"/>
          <w:sz w:val="24"/>
          <w:szCs w:val="24"/>
          <w:rtl/>
        </w:rPr>
        <w:t xml:space="preserve"> 6 </w:t>
      </w:r>
      <w:r w:rsidRPr="000A0EE4">
        <w:rPr>
          <w:rFonts w:cstheme="minorHAnsi" w:hint="cs"/>
          <w:sz w:val="24"/>
          <w:szCs w:val="24"/>
          <w:rtl/>
        </w:rPr>
        <w:t>-ص</w:t>
      </w:r>
      <w:r w:rsidRPr="000A0EE4">
        <w:rPr>
          <w:rFonts w:cstheme="minorHAnsi"/>
          <w:sz w:val="24"/>
          <w:szCs w:val="24"/>
          <w:rtl/>
        </w:rPr>
        <w:t xml:space="preserve"> </w:t>
      </w:r>
      <w:r w:rsidRPr="000A0EE4">
        <w:rPr>
          <w:rFonts w:cstheme="minorHAnsi" w:hint="cs"/>
          <w:sz w:val="24"/>
          <w:szCs w:val="24"/>
          <w:rtl/>
        </w:rPr>
        <w:t>-432</w:t>
      </w:r>
      <w:r w:rsidRPr="000A0EE4">
        <w:rPr>
          <w:rFonts w:cstheme="minorHAnsi"/>
          <w:sz w:val="24"/>
          <w:szCs w:val="24"/>
          <w:rtl/>
        </w:rPr>
        <w:t>.</w:t>
      </w:r>
    </w:p>
  </w:endnote>
  <w:endnote w:id="7">
    <w:p w:rsidR="000A0EE4" w:rsidRPr="000A0EE4" w:rsidRDefault="000A0EE4" w:rsidP="00FE525F">
      <w:pPr>
        <w:pStyle w:val="Slutkommentar"/>
        <w:rPr>
          <w:rFonts w:cstheme="minorHAnsi"/>
          <w:sz w:val="24"/>
          <w:szCs w:val="24"/>
          <w:rtl/>
        </w:rPr>
      </w:pPr>
      <w:r w:rsidRPr="000A0EE4">
        <w:rPr>
          <w:rStyle w:val="Slutkommentarsreferens"/>
          <w:rFonts w:cstheme="minorHAnsi"/>
          <w:sz w:val="24"/>
          <w:szCs w:val="24"/>
        </w:rPr>
        <w:endnoteRef/>
      </w:r>
      <w:r w:rsidRPr="000A0EE4">
        <w:rPr>
          <w:rStyle w:val="Slutkommentarsreferens"/>
          <w:rFonts w:cstheme="minorHAnsi"/>
          <w:sz w:val="24"/>
          <w:szCs w:val="24"/>
        </w:rPr>
        <w:endnoteRef/>
      </w:r>
      <w:r w:rsidRPr="000A0EE4">
        <w:rPr>
          <w:rFonts w:cstheme="minorHAnsi"/>
          <w:sz w:val="24"/>
          <w:szCs w:val="24"/>
          <w:rtl/>
        </w:rPr>
        <w:t xml:space="preserve">  الخصال </w:t>
      </w:r>
      <w:r w:rsidRPr="000A0EE4">
        <w:rPr>
          <w:rFonts w:cstheme="minorHAnsi" w:hint="cs"/>
          <w:sz w:val="24"/>
          <w:szCs w:val="24"/>
          <w:rtl/>
        </w:rPr>
        <w:t>-الشيخ</w:t>
      </w:r>
      <w:r w:rsidRPr="000A0EE4">
        <w:rPr>
          <w:rFonts w:cstheme="minorHAnsi"/>
          <w:sz w:val="24"/>
          <w:szCs w:val="24"/>
          <w:rtl/>
        </w:rPr>
        <w:t xml:space="preserve"> الصدوق – ص175.</w:t>
      </w:r>
    </w:p>
  </w:endnote>
  <w:endnote w:id="8">
    <w:p w:rsidR="000A0EE4" w:rsidRPr="000A0EE4" w:rsidRDefault="000A0EE4" w:rsidP="00FE525F">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وهو يعادل ثمان سنين ميلادية وثمانية أشهر وعشرون يوماً تقريباً.</w:t>
      </w:r>
    </w:p>
  </w:endnote>
  <w:endnote w:id="9">
    <w:p w:rsidR="000A0EE4" w:rsidRPr="000A0EE4" w:rsidRDefault="000A0EE4" w:rsidP="00FE525F">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وهو يعادل أربعة عشر سنة ميلادية وستة أشهر وخمسة عشر يوماً تقريباً.</w:t>
      </w:r>
    </w:p>
  </w:endnote>
  <w:endnote w:id="10">
    <w:p w:rsidR="000A0EE4" w:rsidRPr="000A0EE4" w:rsidRDefault="000A0EE4" w:rsidP="00FE525F">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مكارم الأخلاق </w:t>
      </w:r>
      <w:r w:rsidRPr="000A0EE4">
        <w:rPr>
          <w:rFonts w:cstheme="minorHAnsi" w:hint="cs"/>
          <w:sz w:val="24"/>
          <w:szCs w:val="24"/>
          <w:rtl/>
        </w:rPr>
        <w:t>-الشيخ</w:t>
      </w:r>
      <w:r w:rsidRPr="000A0EE4">
        <w:rPr>
          <w:rFonts w:cstheme="minorHAnsi"/>
          <w:sz w:val="24"/>
          <w:szCs w:val="24"/>
          <w:rtl/>
        </w:rPr>
        <w:t xml:space="preserve"> الطبرسي </w:t>
      </w:r>
      <w:r w:rsidRPr="000A0EE4">
        <w:rPr>
          <w:rFonts w:cstheme="minorHAnsi" w:hint="cs"/>
          <w:sz w:val="24"/>
          <w:szCs w:val="24"/>
          <w:rtl/>
        </w:rPr>
        <w:t>-ص</w:t>
      </w:r>
      <w:r w:rsidRPr="000A0EE4">
        <w:rPr>
          <w:rFonts w:cstheme="minorHAnsi"/>
          <w:sz w:val="24"/>
          <w:szCs w:val="24"/>
          <w:rtl/>
        </w:rPr>
        <w:t xml:space="preserve"> ٢٢٢.</w:t>
      </w:r>
    </w:p>
  </w:endnote>
  <w:endnote w:id="11">
    <w:p w:rsidR="000A0EE4" w:rsidRPr="000A0EE4" w:rsidRDefault="000A0EE4" w:rsidP="00FE525F">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طـه/132.</w:t>
      </w:r>
    </w:p>
  </w:endnote>
  <w:endnote w:id="12">
    <w:p w:rsidR="000A0EE4" w:rsidRPr="000A0EE4" w:rsidRDefault="000A0EE4" w:rsidP="00FE525F">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التحريم/6.</w:t>
      </w:r>
    </w:p>
  </w:endnote>
  <w:endnote w:id="13">
    <w:p w:rsidR="000A0EE4" w:rsidRPr="000A0EE4" w:rsidRDefault="000A0EE4" w:rsidP="00FE525F">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مستدرك الوسائل </w:t>
      </w:r>
      <w:r w:rsidRPr="000A0EE4">
        <w:rPr>
          <w:rFonts w:cstheme="minorHAnsi" w:hint="cs"/>
          <w:sz w:val="24"/>
          <w:szCs w:val="24"/>
          <w:rtl/>
        </w:rPr>
        <w:t>-الميرزا</w:t>
      </w:r>
      <w:r w:rsidRPr="000A0EE4">
        <w:rPr>
          <w:rFonts w:cstheme="minorHAnsi"/>
          <w:sz w:val="24"/>
          <w:szCs w:val="24"/>
          <w:rtl/>
        </w:rPr>
        <w:t xml:space="preserve"> النوري </w:t>
      </w:r>
      <w:r w:rsidRPr="000A0EE4">
        <w:rPr>
          <w:rFonts w:cstheme="minorHAnsi" w:hint="cs"/>
          <w:sz w:val="24"/>
          <w:szCs w:val="24"/>
          <w:rtl/>
        </w:rPr>
        <w:t>-ج</w:t>
      </w:r>
      <w:r w:rsidRPr="000A0EE4">
        <w:rPr>
          <w:rFonts w:cstheme="minorHAnsi"/>
          <w:sz w:val="24"/>
          <w:szCs w:val="24"/>
          <w:rtl/>
        </w:rPr>
        <w:t xml:space="preserve"> ١٥ </w:t>
      </w:r>
      <w:r w:rsidRPr="000A0EE4">
        <w:rPr>
          <w:rFonts w:cstheme="minorHAnsi" w:hint="cs"/>
          <w:sz w:val="24"/>
          <w:szCs w:val="24"/>
          <w:rtl/>
        </w:rPr>
        <w:t>-ص</w:t>
      </w:r>
      <w:r w:rsidRPr="000A0EE4">
        <w:rPr>
          <w:rFonts w:cstheme="minorHAnsi"/>
          <w:sz w:val="24"/>
          <w:szCs w:val="24"/>
          <w:rtl/>
        </w:rPr>
        <w:t xml:space="preserve"> ١٦٤.</w:t>
      </w:r>
    </w:p>
  </w:endnote>
  <w:endnote w:id="14">
    <w:p w:rsidR="000A0EE4" w:rsidRPr="000A0EE4" w:rsidRDefault="000A0EE4" w:rsidP="00FE525F">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شرح نهج البلاغة </w:t>
      </w:r>
      <w:r w:rsidRPr="000A0EE4">
        <w:rPr>
          <w:rFonts w:cstheme="minorHAnsi" w:hint="cs"/>
          <w:sz w:val="24"/>
          <w:szCs w:val="24"/>
          <w:rtl/>
        </w:rPr>
        <w:t>-ج</w:t>
      </w:r>
      <w:r w:rsidRPr="000A0EE4">
        <w:rPr>
          <w:rFonts w:cstheme="minorHAnsi"/>
          <w:sz w:val="24"/>
          <w:szCs w:val="24"/>
          <w:rtl/>
        </w:rPr>
        <w:t>٢٠ -ص ٢٦٧ / ١٠٢.</w:t>
      </w:r>
    </w:p>
  </w:endnote>
  <w:endnote w:id="15">
    <w:p w:rsidR="000A0EE4" w:rsidRPr="000A0EE4" w:rsidRDefault="000A0EE4" w:rsidP="00FE525F">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غرر </w:t>
      </w:r>
      <w:r w:rsidRPr="000A0EE4">
        <w:rPr>
          <w:rFonts w:cstheme="minorHAnsi" w:hint="cs"/>
          <w:sz w:val="24"/>
          <w:szCs w:val="24"/>
          <w:rtl/>
        </w:rPr>
        <w:t>الحكم-الآمدي</w:t>
      </w:r>
      <w:r w:rsidRPr="000A0EE4">
        <w:rPr>
          <w:rFonts w:cstheme="minorHAnsi"/>
          <w:sz w:val="24"/>
          <w:szCs w:val="24"/>
          <w:rtl/>
        </w:rPr>
        <w:t xml:space="preserve"> </w:t>
      </w:r>
      <w:r w:rsidRPr="000A0EE4">
        <w:rPr>
          <w:rFonts w:cstheme="minorHAnsi" w:hint="cs"/>
          <w:sz w:val="24"/>
          <w:szCs w:val="24"/>
          <w:rtl/>
        </w:rPr>
        <w:t>-١٠٥٢٩-١٠٤١٢</w:t>
      </w:r>
      <w:r w:rsidRPr="000A0EE4">
        <w:rPr>
          <w:rFonts w:cstheme="minorHAnsi"/>
          <w:sz w:val="24"/>
          <w:szCs w:val="24"/>
          <w:rtl/>
        </w:rPr>
        <w:t>.</w:t>
      </w:r>
    </w:p>
  </w:endnote>
  <w:endnote w:id="16">
    <w:p w:rsidR="000A0EE4" w:rsidRPr="000A0EE4" w:rsidRDefault="000A0EE4" w:rsidP="00FE525F">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طه/44.</w:t>
      </w:r>
    </w:p>
  </w:endnote>
  <w:endnote w:id="17">
    <w:p w:rsidR="000A0EE4" w:rsidRPr="000A0EE4" w:rsidRDefault="000A0EE4" w:rsidP="00FE525F">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آل عمران/159.</w:t>
      </w:r>
    </w:p>
  </w:endnote>
  <w:endnote w:id="18">
    <w:p w:rsidR="000A0EE4" w:rsidRPr="000A0EE4" w:rsidRDefault="000A0EE4" w:rsidP="00FE525F">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ميزان الحكمة </w:t>
      </w:r>
      <w:r w:rsidRPr="000A0EE4">
        <w:rPr>
          <w:rFonts w:cstheme="minorHAnsi" w:hint="cs"/>
          <w:sz w:val="24"/>
          <w:szCs w:val="24"/>
          <w:rtl/>
        </w:rPr>
        <w:t>-محمد</w:t>
      </w:r>
      <w:r w:rsidRPr="000A0EE4">
        <w:rPr>
          <w:rFonts w:cstheme="minorHAnsi"/>
          <w:sz w:val="24"/>
          <w:szCs w:val="24"/>
          <w:rtl/>
        </w:rPr>
        <w:t xml:space="preserve"> الريشهري </w:t>
      </w:r>
      <w:r w:rsidRPr="000A0EE4">
        <w:rPr>
          <w:rFonts w:cstheme="minorHAnsi" w:hint="cs"/>
          <w:sz w:val="24"/>
          <w:szCs w:val="24"/>
          <w:rtl/>
        </w:rPr>
        <w:t>-ج</w:t>
      </w:r>
      <w:r w:rsidRPr="000A0EE4">
        <w:rPr>
          <w:rFonts w:cstheme="minorHAnsi"/>
          <w:sz w:val="24"/>
          <w:szCs w:val="24"/>
          <w:rtl/>
        </w:rPr>
        <w:t xml:space="preserve"> ٤ </w:t>
      </w:r>
      <w:r w:rsidR="00B45B2A" w:rsidRPr="000A0EE4">
        <w:rPr>
          <w:rFonts w:cstheme="minorHAnsi" w:hint="cs"/>
          <w:sz w:val="24"/>
          <w:szCs w:val="24"/>
          <w:rtl/>
        </w:rPr>
        <w:t>-ص</w:t>
      </w:r>
      <w:r w:rsidRPr="000A0EE4">
        <w:rPr>
          <w:rFonts w:cstheme="minorHAnsi"/>
          <w:sz w:val="24"/>
          <w:szCs w:val="24"/>
          <w:rtl/>
        </w:rPr>
        <w:t xml:space="preserve"> ٣٦٧٠.</w:t>
      </w:r>
    </w:p>
  </w:endnote>
  <w:endnote w:id="19">
    <w:p w:rsidR="000A0EE4" w:rsidRPr="000A0EE4" w:rsidRDefault="000A0EE4" w:rsidP="00FE525F">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الموقع الرسمي للدكتور جاسم المطوع/ </w:t>
      </w:r>
      <w:r w:rsidRPr="000A0EE4">
        <w:rPr>
          <w:rFonts w:cstheme="minorHAnsi"/>
          <w:sz w:val="24"/>
          <w:szCs w:val="24"/>
        </w:rPr>
        <w:t>drjasem.com</w:t>
      </w:r>
      <w:r w:rsidRPr="000A0EE4">
        <w:rPr>
          <w:rFonts w:cstheme="minorHAnsi"/>
          <w:sz w:val="24"/>
          <w:szCs w:val="24"/>
          <w:rtl/>
        </w:rPr>
        <w:t>/مقالات/ التربية الذكية/ كيف تحبب طفلك بالصلاة.</w:t>
      </w:r>
    </w:p>
  </w:endnote>
  <w:endnote w:id="20">
    <w:p w:rsidR="000A0EE4" w:rsidRPr="000A0EE4" w:rsidRDefault="000A0EE4" w:rsidP="00FE525F">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زانه من الزينة وشانه من الشين أي العيب.</w:t>
      </w:r>
    </w:p>
  </w:endnote>
  <w:endnote w:id="21">
    <w:p w:rsidR="000A0EE4" w:rsidRPr="000A0EE4" w:rsidRDefault="000A0EE4" w:rsidP="000A0EE4">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الكافي </w:t>
      </w:r>
      <w:r w:rsidRPr="000A0EE4">
        <w:rPr>
          <w:rFonts w:cstheme="minorHAnsi" w:hint="cs"/>
          <w:sz w:val="24"/>
          <w:szCs w:val="24"/>
          <w:rtl/>
        </w:rPr>
        <w:t>-الشيخ</w:t>
      </w:r>
      <w:r w:rsidRPr="000A0EE4">
        <w:rPr>
          <w:rFonts w:cstheme="minorHAnsi"/>
          <w:sz w:val="24"/>
          <w:szCs w:val="24"/>
          <w:rtl/>
        </w:rPr>
        <w:t xml:space="preserve"> الكليني </w:t>
      </w:r>
      <w:r w:rsidRPr="000A0EE4">
        <w:rPr>
          <w:rFonts w:cstheme="minorHAnsi" w:hint="cs"/>
          <w:sz w:val="24"/>
          <w:szCs w:val="24"/>
          <w:rtl/>
        </w:rPr>
        <w:t>-ج</w:t>
      </w:r>
      <w:r w:rsidRPr="000A0EE4">
        <w:rPr>
          <w:rFonts w:cstheme="minorHAnsi"/>
          <w:sz w:val="24"/>
          <w:szCs w:val="24"/>
          <w:rtl/>
        </w:rPr>
        <w:t xml:space="preserve"> ٢ </w:t>
      </w:r>
      <w:r w:rsidRPr="000A0EE4">
        <w:rPr>
          <w:rFonts w:cstheme="minorHAnsi" w:hint="cs"/>
          <w:sz w:val="24"/>
          <w:szCs w:val="24"/>
          <w:rtl/>
        </w:rPr>
        <w:t>-</w:t>
      </w:r>
      <w:r>
        <w:rPr>
          <w:rFonts w:cstheme="minorHAnsi" w:hint="cs"/>
          <w:sz w:val="24"/>
          <w:szCs w:val="24"/>
          <w:rtl/>
        </w:rPr>
        <w:t>ص</w:t>
      </w:r>
      <w:r w:rsidRPr="000A0EE4">
        <w:rPr>
          <w:rFonts w:cstheme="minorHAnsi"/>
          <w:sz w:val="24"/>
          <w:szCs w:val="24"/>
          <w:rtl/>
        </w:rPr>
        <w:t xml:space="preserve"> ١١٩.</w:t>
      </w:r>
    </w:p>
  </w:endnote>
  <w:endnote w:id="22">
    <w:p w:rsidR="000A0EE4" w:rsidRPr="000A0EE4" w:rsidRDefault="000A0EE4" w:rsidP="00FE525F">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الفاتحة/2.</w:t>
      </w:r>
    </w:p>
  </w:endnote>
  <w:endnote w:id="23">
    <w:p w:rsidR="000A0EE4" w:rsidRPr="000A0EE4" w:rsidRDefault="000A0EE4" w:rsidP="000A0EE4">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الفاتحة/6.</w:t>
      </w:r>
    </w:p>
  </w:endnote>
  <w:endnote w:id="24">
    <w:p w:rsidR="000A0EE4" w:rsidRPr="000A0EE4" w:rsidRDefault="000A0EE4" w:rsidP="00FE525F">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الفاتحة/5.</w:t>
      </w:r>
    </w:p>
  </w:endnote>
  <w:endnote w:id="25">
    <w:p w:rsidR="000A0EE4" w:rsidRPr="000A0EE4" w:rsidRDefault="000A0EE4" w:rsidP="000A0EE4">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التوبة/105.</w:t>
      </w:r>
    </w:p>
  </w:endnote>
  <w:endnote w:id="26">
    <w:p w:rsidR="000A0EE4" w:rsidRPr="000A0EE4" w:rsidRDefault="000A0EE4" w:rsidP="000A0EE4">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وسائل الشيعة </w:t>
      </w:r>
      <w:r w:rsidRPr="000A0EE4">
        <w:rPr>
          <w:rFonts w:cstheme="minorHAnsi" w:hint="cs"/>
          <w:sz w:val="24"/>
          <w:szCs w:val="24"/>
          <w:rtl/>
        </w:rPr>
        <w:t>-الحر</w:t>
      </w:r>
      <w:r w:rsidRPr="000A0EE4">
        <w:rPr>
          <w:rFonts w:cstheme="minorHAnsi"/>
          <w:sz w:val="24"/>
          <w:szCs w:val="24"/>
          <w:rtl/>
        </w:rPr>
        <w:t xml:space="preserve"> العاملي </w:t>
      </w:r>
      <w:r w:rsidR="00B45B2A" w:rsidRPr="000A0EE4">
        <w:rPr>
          <w:rFonts w:cstheme="minorHAnsi" w:hint="cs"/>
          <w:sz w:val="24"/>
          <w:szCs w:val="24"/>
          <w:rtl/>
        </w:rPr>
        <w:t>-ج</w:t>
      </w:r>
      <w:r w:rsidRPr="000A0EE4">
        <w:rPr>
          <w:rFonts w:cstheme="minorHAnsi"/>
          <w:sz w:val="24"/>
          <w:szCs w:val="24"/>
          <w:rtl/>
        </w:rPr>
        <w:t xml:space="preserve"> ٢ </w:t>
      </w:r>
      <w:r w:rsidR="00B45B2A" w:rsidRPr="000A0EE4">
        <w:rPr>
          <w:rFonts w:cstheme="minorHAnsi" w:hint="cs"/>
          <w:sz w:val="24"/>
          <w:szCs w:val="24"/>
          <w:rtl/>
        </w:rPr>
        <w:t>-ص</w:t>
      </w:r>
      <w:r w:rsidRPr="000A0EE4">
        <w:rPr>
          <w:rFonts w:cstheme="minorHAnsi"/>
          <w:sz w:val="24"/>
          <w:szCs w:val="24"/>
          <w:rtl/>
        </w:rPr>
        <w:t xml:space="preserve"> ٤٥٥.</w:t>
      </w:r>
    </w:p>
  </w:endnote>
  <w:endnote w:id="27">
    <w:p w:rsidR="000A0EE4" w:rsidRPr="000A0EE4" w:rsidRDefault="000A0EE4" w:rsidP="000A0EE4">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البحار-العلامة </w:t>
      </w:r>
      <w:r w:rsidRPr="000A0EE4">
        <w:rPr>
          <w:rFonts w:cstheme="minorHAnsi" w:hint="cs"/>
          <w:sz w:val="24"/>
          <w:szCs w:val="24"/>
          <w:rtl/>
        </w:rPr>
        <w:t>المجلسي-ج</w:t>
      </w:r>
      <w:r w:rsidRPr="000A0EE4">
        <w:rPr>
          <w:rFonts w:cstheme="minorHAnsi"/>
          <w:sz w:val="24"/>
          <w:szCs w:val="24"/>
          <w:rtl/>
        </w:rPr>
        <w:t xml:space="preserve"> ٨٣ -ص ٩ / ٥.</w:t>
      </w:r>
    </w:p>
  </w:endnote>
  <w:endnote w:id="28">
    <w:p w:rsidR="000A0EE4" w:rsidRPr="000A0EE4" w:rsidRDefault="000A0EE4" w:rsidP="000A0EE4">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الحشر/19.</w:t>
      </w:r>
    </w:p>
  </w:endnote>
  <w:endnote w:id="29">
    <w:p w:rsidR="000A0EE4" w:rsidRPr="000A0EE4" w:rsidRDefault="000A0EE4" w:rsidP="000A0EE4">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طه/124.</w:t>
      </w:r>
    </w:p>
  </w:endnote>
  <w:endnote w:id="30">
    <w:p w:rsidR="000A0EE4" w:rsidRPr="000A0EE4" w:rsidRDefault="000A0EE4" w:rsidP="000A0EE4">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بحار الأنوار </w:t>
      </w:r>
      <w:r w:rsidRPr="000A0EE4">
        <w:rPr>
          <w:rFonts w:cstheme="minorHAnsi" w:hint="cs"/>
          <w:sz w:val="24"/>
          <w:szCs w:val="24"/>
          <w:rtl/>
        </w:rPr>
        <w:t>-العلامة</w:t>
      </w:r>
      <w:r w:rsidRPr="000A0EE4">
        <w:rPr>
          <w:rFonts w:cstheme="minorHAnsi"/>
          <w:sz w:val="24"/>
          <w:szCs w:val="24"/>
          <w:rtl/>
        </w:rPr>
        <w:t xml:space="preserve"> المجلسي -ج ٨٢ </w:t>
      </w:r>
      <w:r w:rsidRPr="000A0EE4">
        <w:rPr>
          <w:rFonts w:cstheme="minorHAnsi" w:hint="cs"/>
          <w:sz w:val="24"/>
          <w:szCs w:val="24"/>
          <w:rtl/>
        </w:rPr>
        <w:t>-ص</w:t>
      </w:r>
      <w:r w:rsidRPr="000A0EE4">
        <w:rPr>
          <w:rFonts w:cstheme="minorHAnsi"/>
          <w:sz w:val="24"/>
          <w:szCs w:val="24"/>
          <w:rtl/>
        </w:rPr>
        <w:t xml:space="preserve"> ٢٣٦ / ٦٦.</w:t>
      </w:r>
    </w:p>
  </w:endnote>
  <w:endnote w:id="31">
    <w:p w:rsidR="000A0EE4" w:rsidRPr="000A0EE4" w:rsidRDefault="000A0EE4" w:rsidP="000A0EE4">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بحار </w:t>
      </w:r>
      <w:r w:rsidRPr="000A0EE4">
        <w:rPr>
          <w:rFonts w:cstheme="minorHAnsi" w:hint="cs"/>
          <w:sz w:val="24"/>
          <w:szCs w:val="24"/>
          <w:rtl/>
        </w:rPr>
        <w:t>الأنوار -العلامة</w:t>
      </w:r>
      <w:r w:rsidRPr="000A0EE4">
        <w:rPr>
          <w:rFonts w:cstheme="minorHAnsi"/>
          <w:sz w:val="24"/>
          <w:szCs w:val="24"/>
          <w:rtl/>
        </w:rPr>
        <w:t xml:space="preserve"> </w:t>
      </w:r>
      <w:r w:rsidRPr="000A0EE4">
        <w:rPr>
          <w:rFonts w:cstheme="minorHAnsi" w:hint="cs"/>
          <w:sz w:val="24"/>
          <w:szCs w:val="24"/>
          <w:rtl/>
        </w:rPr>
        <w:t>المجلسي-ج</w:t>
      </w:r>
      <w:r w:rsidRPr="000A0EE4">
        <w:rPr>
          <w:rFonts w:cstheme="minorHAnsi"/>
          <w:sz w:val="24"/>
          <w:szCs w:val="24"/>
          <w:rtl/>
        </w:rPr>
        <w:t xml:space="preserve"> 82 </w:t>
      </w:r>
      <w:r w:rsidRPr="000A0EE4">
        <w:rPr>
          <w:rFonts w:cstheme="minorHAnsi" w:hint="cs"/>
          <w:sz w:val="24"/>
          <w:szCs w:val="24"/>
          <w:rtl/>
        </w:rPr>
        <w:t>-ص</w:t>
      </w:r>
      <w:r w:rsidRPr="000A0EE4">
        <w:rPr>
          <w:rFonts w:cstheme="minorHAnsi"/>
          <w:sz w:val="24"/>
          <w:szCs w:val="24"/>
          <w:rtl/>
        </w:rPr>
        <w:t xml:space="preserve"> 208 / 17.</w:t>
      </w:r>
    </w:p>
  </w:endnote>
  <w:endnote w:id="32">
    <w:p w:rsidR="000A0EE4" w:rsidRPr="000A0EE4" w:rsidRDefault="000A0EE4" w:rsidP="000A0EE4">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الكافي – الشيخ الكليني </w:t>
      </w:r>
      <w:r w:rsidR="00B45B2A" w:rsidRPr="000A0EE4">
        <w:rPr>
          <w:rFonts w:cstheme="minorHAnsi" w:hint="cs"/>
          <w:sz w:val="24"/>
          <w:szCs w:val="24"/>
          <w:rtl/>
        </w:rPr>
        <w:t>-ج</w:t>
      </w:r>
      <w:r w:rsidRPr="000A0EE4">
        <w:rPr>
          <w:rFonts w:cstheme="minorHAnsi"/>
          <w:sz w:val="24"/>
          <w:szCs w:val="24"/>
          <w:rtl/>
        </w:rPr>
        <w:t xml:space="preserve"> ٢ </w:t>
      </w:r>
      <w:r w:rsidR="00B45B2A" w:rsidRPr="000A0EE4">
        <w:rPr>
          <w:rFonts w:cstheme="minorHAnsi" w:hint="cs"/>
          <w:sz w:val="24"/>
          <w:szCs w:val="24"/>
          <w:rtl/>
        </w:rPr>
        <w:t>-ص</w:t>
      </w:r>
      <w:r w:rsidRPr="000A0EE4">
        <w:rPr>
          <w:rFonts w:cstheme="minorHAnsi"/>
          <w:sz w:val="24"/>
          <w:szCs w:val="24"/>
          <w:rtl/>
        </w:rPr>
        <w:t xml:space="preserve"> ١٨.</w:t>
      </w:r>
    </w:p>
  </w:endnote>
  <w:endnote w:id="33">
    <w:p w:rsidR="000A0EE4" w:rsidRPr="000A0EE4" w:rsidRDefault="000A0EE4" w:rsidP="000A0EE4">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w:t>
      </w:r>
      <w:r w:rsidRPr="000A0EE4">
        <w:rPr>
          <w:rFonts w:cstheme="minorHAnsi" w:hint="cs"/>
          <w:sz w:val="24"/>
          <w:szCs w:val="24"/>
          <w:rtl/>
        </w:rPr>
        <w:t>الكافي-الشيخ</w:t>
      </w:r>
      <w:r w:rsidRPr="000A0EE4">
        <w:rPr>
          <w:rFonts w:cstheme="minorHAnsi"/>
          <w:sz w:val="24"/>
          <w:szCs w:val="24"/>
          <w:rtl/>
        </w:rPr>
        <w:t xml:space="preserve"> الكليني - ج ٣ - ص ٢٦٤ / ١.</w:t>
      </w:r>
    </w:p>
  </w:endnote>
  <w:endnote w:id="34">
    <w:p w:rsidR="000A0EE4" w:rsidRPr="000A0EE4" w:rsidRDefault="000A0EE4" w:rsidP="000A0EE4">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الكافي </w:t>
      </w:r>
      <w:r w:rsidRPr="000A0EE4">
        <w:rPr>
          <w:rFonts w:cstheme="minorHAnsi" w:hint="cs"/>
          <w:sz w:val="24"/>
          <w:szCs w:val="24"/>
          <w:rtl/>
        </w:rPr>
        <w:t>-الشيخ</w:t>
      </w:r>
      <w:r w:rsidRPr="000A0EE4">
        <w:rPr>
          <w:rFonts w:cstheme="minorHAnsi"/>
          <w:sz w:val="24"/>
          <w:szCs w:val="24"/>
          <w:rtl/>
        </w:rPr>
        <w:t xml:space="preserve"> الكليني - ج ٣ - ص 268/ ٤.</w:t>
      </w:r>
    </w:p>
  </w:endnote>
  <w:endnote w:id="35">
    <w:p w:rsidR="000A0EE4" w:rsidRPr="000A0EE4" w:rsidRDefault="000A0EE4" w:rsidP="000A0EE4">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بحار الأنوار </w:t>
      </w:r>
      <w:r w:rsidRPr="000A0EE4">
        <w:rPr>
          <w:rFonts w:cstheme="minorHAnsi" w:hint="cs"/>
          <w:sz w:val="24"/>
          <w:szCs w:val="24"/>
          <w:rtl/>
        </w:rPr>
        <w:t>-العلامة</w:t>
      </w:r>
      <w:r w:rsidRPr="000A0EE4">
        <w:rPr>
          <w:rFonts w:cstheme="minorHAnsi"/>
          <w:sz w:val="24"/>
          <w:szCs w:val="24"/>
          <w:rtl/>
        </w:rPr>
        <w:t xml:space="preserve"> المجلسي - ج ٧٩ - ص ١٩٨.</w:t>
      </w:r>
    </w:p>
  </w:endnote>
  <w:endnote w:id="36">
    <w:p w:rsidR="000A0EE4" w:rsidRPr="000A0EE4" w:rsidRDefault="000A0EE4" w:rsidP="000A0EE4">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بحار الأنوار </w:t>
      </w:r>
      <w:r w:rsidRPr="000A0EE4">
        <w:rPr>
          <w:rFonts w:cstheme="minorHAnsi" w:hint="cs"/>
          <w:sz w:val="24"/>
          <w:szCs w:val="24"/>
          <w:rtl/>
        </w:rPr>
        <w:t>-العلامة</w:t>
      </w:r>
      <w:r w:rsidRPr="000A0EE4">
        <w:rPr>
          <w:rFonts w:cstheme="minorHAnsi"/>
          <w:sz w:val="24"/>
          <w:szCs w:val="24"/>
          <w:rtl/>
        </w:rPr>
        <w:t xml:space="preserve"> المجلسي - ج ٧٩ - ص ١٩٨.</w:t>
      </w:r>
    </w:p>
  </w:endnote>
  <w:endnote w:id="37">
    <w:p w:rsidR="000A0EE4" w:rsidRPr="000A0EE4" w:rsidRDefault="000A0EE4" w:rsidP="000A0EE4">
      <w:pPr>
        <w:pStyle w:val="Slutkommentar"/>
        <w:rPr>
          <w:rFonts w:cstheme="minorHAnsi"/>
          <w:sz w:val="24"/>
          <w:szCs w:val="24"/>
          <w:rtl/>
        </w:rPr>
      </w:pPr>
      <w:r w:rsidRPr="000A0EE4">
        <w:rPr>
          <w:rStyle w:val="Slutkommentarsreferens"/>
          <w:rFonts w:cstheme="minorHAnsi"/>
          <w:sz w:val="24"/>
          <w:szCs w:val="24"/>
        </w:rPr>
        <w:endnoteRef/>
      </w:r>
      <w:r w:rsidRPr="000A0EE4">
        <w:rPr>
          <w:rFonts w:cstheme="minorHAnsi"/>
          <w:sz w:val="24"/>
          <w:szCs w:val="24"/>
          <w:rtl/>
        </w:rPr>
        <w:t xml:space="preserve"> مجمع مصائب أهل البيت </w:t>
      </w:r>
      <w:r w:rsidRPr="000A0EE4">
        <w:rPr>
          <w:rFonts w:cstheme="minorHAnsi" w:hint="cs"/>
          <w:sz w:val="24"/>
          <w:szCs w:val="24"/>
          <w:rtl/>
        </w:rPr>
        <w:t>ع-الشيخ</w:t>
      </w:r>
      <w:r w:rsidRPr="000A0EE4">
        <w:rPr>
          <w:rFonts w:cstheme="minorHAnsi"/>
          <w:sz w:val="24"/>
          <w:szCs w:val="24"/>
          <w:rtl/>
        </w:rPr>
        <w:t xml:space="preserve"> </w:t>
      </w:r>
      <w:r w:rsidRPr="000A0EE4">
        <w:rPr>
          <w:rFonts w:cstheme="minorHAnsi" w:hint="cs"/>
          <w:sz w:val="24"/>
          <w:szCs w:val="24"/>
          <w:rtl/>
        </w:rPr>
        <w:t>الهنداوي-ج3-ص</w:t>
      </w:r>
      <w:r w:rsidRPr="000A0EE4">
        <w:rPr>
          <w:rFonts w:cstheme="minorHAnsi"/>
          <w:sz w:val="24"/>
          <w:szCs w:val="24"/>
          <w:rtl/>
        </w:rPr>
        <w:t>292.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Rafed Alaem">
    <w:altName w:val="Times New Roman"/>
    <w:charset w:val="B2"/>
    <w:family w:val="auto"/>
    <w:pitch w:val="variable"/>
    <w:sig w:usb0="00002000" w:usb1="00000000" w:usb2="00000000" w:usb3="00000000" w:csb0="00000040" w:csb1="00000000"/>
  </w:font>
  <w:font w:name="Segoe UI">
    <w:panose1 w:val="020B0502040204020203"/>
    <w:charset w:val="00"/>
    <w:family w:val="swiss"/>
    <w:pitch w:val="variable"/>
    <w:sig w:usb0="E4002EFF" w:usb1="C000E47F" w:usb2="00000009" w:usb3="00000000" w:csb0="000001FF" w:csb1="00000000"/>
  </w:font>
  <w:font w:name="AGA Arabesque">
    <w:panose1 w:val="05000000000000000000"/>
    <w:charset w:val="02"/>
    <w:family w:val="auto"/>
    <w:pitch w:val="variable"/>
    <w:sig w:usb0="00000000" w:usb1="10000000" w:usb2="00000000" w:usb3="00000000" w:csb0="80000000" w:csb1="00000000"/>
  </w:font>
  <w:font w:name="KFGQPC Arabic Symbols 01">
    <w:panose1 w:val="02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42707845"/>
      <w:docPartObj>
        <w:docPartGallery w:val="Page Numbers (Bottom of Page)"/>
        <w:docPartUnique/>
      </w:docPartObj>
    </w:sdtPr>
    <w:sdtEndPr/>
    <w:sdtContent>
      <w:p w:rsidR="00FE525F" w:rsidRDefault="00FE525F">
        <w:pPr>
          <w:pStyle w:val="Sidfot"/>
          <w:jc w:val="center"/>
        </w:pPr>
        <w:r>
          <w:fldChar w:fldCharType="begin"/>
        </w:r>
        <w:r>
          <w:instrText>PAGE   \* MERGEFORMAT</w:instrText>
        </w:r>
        <w:r>
          <w:fldChar w:fldCharType="separate"/>
        </w:r>
        <w:r w:rsidR="00A568AD" w:rsidRPr="00A568AD">
          <w:rPr>
            <w:noProof/>
            <w:rtl/>
            <w:lang w:val="sv-SE"/>
          </w:rPr>
          <w:t>1</w:t>
        </w:r>
        <w:r>
          <w:fldChar w:fldCharType="end"/>
        </w:r>
      </w:p>
    </w:sdtContent>
  </w:sdt>
  <w:p w:rsidR="00486B90" w:rsidRDefault="00486B90">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8AD" w:rsidRDefault="00A568AD" w:rsidP="00486B90">
      <w:pPr>
        <w:spacing w:after="0" w:line="240" w:lineRule="auto"/>
      </w:pPr>
      <w:r>
        <w:separator/>
      </w:r>
    </w:p>
  </w:footnote>
  <w:footnote w:type="continuationSeparator" w:id="0">
    <w:p w:rsidR="00A568AD" w:rsidRDefault="00A568AD" w:rsidP="00486B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25F" w:rsidRDefault="00FE525F" w:rsidP="00FE525F">
    <w:pPr>
      <w:pStyle w:val="Sidhuvud"/>
      <w:rPr>
        <w:rtl/>
      </w:rPr>
    </w:pPr>
  </w:p>
  <w:p w:rsidR="00FE525F" w:rsidRDefault="00FE525F" w:rsidP="00FE525F">
    <w:pPr>
      <w:pStyle w:val="Sidhuvud"/>
    </w:pPr>
  </w:p>
  <w:p w:rsidR="00486B90" w:rsidRDefault="00486B90">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2323C2"/>
    <w:multiLevelType w:val="hybridMultilevel"/>
    <w:tmpl w:val="35C65C0A"/>
    <w:lvl w:ilvl="0" w:tplc="C4965C8E">
      <w:start w:val="132"/>
      <w:numFmt w:val="decimal"/>
      <w:lvlText w:val="(%1)"/>
      <w:lvlJc w:val="left"/>
      <w:pPr>
        <w:ind w:left="1056" w:hanging="6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9E05168"/>
    <w:multiLevelType w:val="hybridMultilevel"/>
    <w:tmpl w:val="A65EF7C2"/>
    <w:lvl w:ilvl="0" w:tplc="E62817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B90"/>
    <w:rsid w:val="000763C8"/>
    <w:rsid w:val="000A0EE4"/>
    <w:rsid w:val="000A7F93"/>
    <w:rsid w:val="000E1F3B"/>
    <w:rsid w:val="00146998"/>
    <w:rsid w:val="00174A73"/>
    <w:rsid w:val="00177BDC"/>
    <w:rsid w:val="002200A4"/>
    <w:rsid w:val="00291865"/>
    <w:rsid w:val="002A24C8"/>
    <w:rsid w:val="002B083A"/>
    <w:rsid w:val="00332258"/>
    <w:rsid w:val="003E5090"/>
    <w:rsid w:val="00411527"/>
    <w:rsid w:val="00480510"/>
    <w:rsid w:val="00486B90"/>
    <w:rsid w:val="004A2D91"/>
    <w:rsid w:val="004B7285"/>
    <w:rsid w:val="004C6609"/>
    <w:rsid w:val="00545EAA"/>
    <w:rsid w:val="0054632C"/>
    <w:rsid w:val="005D530D"/>
    <w:rsid w:val="00697012"/>
    <w:rsid w:val="006A3715"/>
    <w:rsid w:val="00711488"/>
    <w:rsid w:val="00727389"/>
    <w:rsid w:val="0074245F"/>
    <w:rsid w:val="007605C7"/>
    <w:rsid w:val="0078333D"/>
    <w:rsid w:val="008E60CC"/>
    <w:rsid w:val="0099623F"/>
    <w:rsid w:val="00A1602D"/>
    <w:rsid w:val="00A568AD"/>
    <w:rsid w:val="00AD4A6F"/>
    <w:rsid w:val="00B45B2A"/>
    <w:rsid w:val="00B6687A"/>
    <w:rsid w:val="00B719D0"/>
    <w:rsid w:val="00B84256"/>
    <w:rsid w:val="00BB41AF"/>
    <w:rsid w:val="00C10C11"/>
    <w:rsid w:val="00C67344"/>
    <w:rsid w:val="00D12163"/>
    <w:rsid w:val="00D411BB"/>
    <w:rsid w:val="00DB52D5"/>
    <w:rsid w:val="00DD3C82"/>
    <w:rsid w:val="00E943CD"/>
    <w:rsid w:val="00EB078A"/>
    <w:rsid w:val="00FE52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120317A-5FC4-4015-9F15-8DE34A9EF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389"/>
    <w:pPr>
      <w:bidi/>
    </w:pPr>
  </w:style>
  <w:style w:type="paragraph" w:styleId="Rubrik2">
    <w:name w:val="heading 2"/>
    <w:basedOn w:val="Normal"/>
    <w:next w:val="Normal"/>
    <w:link w:val="Rubrik2Char"/>
    <w:uiPriority w:val="9"/>
    <w:semiHidden/>
    <w:unhideWhenUsed/>
    <w:qFormat/>
    <w:rsid w:val="007273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libNormal">
    <w:name w:val="libNormal"/>
    <w:link w:val="libNormalChar"/>
    <w:qFormat/>
    <w:rsid w:val="00486B90"/>
    <w:pPr>
      <w:bidi/>
      <w:spacing w:after="0" w:line="240" w:lineRule="auto"/>
      <w:ind w:firstLine="289"/>
      <w:jc w:val="lowKashida"/>
    </w:pPr>
    <w:rPr>
      <w:rFonts w:ascii="Times New Roman" w:eastAsia="Times New Roman" w:hAnsi="Times New Roman" w:cs="Traditional Arabic"/>
      <w:color w:val="000000"/>
      <w:sz w:val="24"/>
      <w:szCs w:val="32"/>
    </w:rPr>
  </w:style>
  <w:style w:type="character" w:customStyle="1" w:styleId="libNormalChar">
    <w:name w:val="libNormal Char"/>
    <w:basedOn w:val="Standardstycketeckensnitt"/>
    <w:link w:val="libNormal"/>
    <w:rsid w:val="00486B90"/>
    <w:rPr>
      <w:rFonts w:ascii="Times New Roman" w:eastAsia="Times New Roman" w:hAnsi="Times New Roman" w:cs="Traditional Arabic"/>
      <w:color w:val="000000"/>
      <w:sz w:val="24"/>
      <w:szCs w:val="32"/>
    </w:rPr>
  </w:style>
  <w:style w:type="table" w:styleId="Tabellrutnt">
    <w:name w:val="Table Grid"/>
    <w:basedOn w:val="Normaltabell"/>
    <w:rsid w:val="00486B90"/>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paragraph" w:customStyle="1" w:styleId="libBold1">
    <w:name w:val="libBold1"/>
    <w:basedOn w:val="libNormal"/>
    <w:next w:val="libNormal"/>
    <w:link w:val="libBold1Char"/>
    <w:qFormat/>
    <w:rsid w:val="00486B90"/>
    <w:rPr>
      <w:b/>
      <w:bCs/>
    </w:rPr>
  </w:style>
  <w:style w:type="character" w:customStyle="1" w:styleId="libBold1Char">
    <w:name w:val="libBold1 Char"/>
    <w:basedOn w:val="libNormalChar"/>
    <w:link w:val="libBold1"/>
    <w:rsid w:val="00486B90"/>
    <w:rPr>
      <w:rFonts w:ascii="Times New Roman" w:eastAsia="Times New Roman" w:hAnsi="Times New Roman" w:cs="Traditional Arabic"/>
      <w:b/>
      <w:bCs/>
      <w:color w:val="000000"/>
      <w:sz w:val="24"/>
      <w:szCs w:val="32"/>
    </w:rPr>
  </w:style>
  <w:style w:type="paragraph" w:customStyle="1" w:styleId="libPoemTini">
    <w:name w:val="libPoemTini"/>
    <w:basedOn w:val="libPoem"/>
    <w:link w:val="libPoemTiniChar"/>
    <w:rsid w:val="00486B90"/>
    <w:pPr>
      <w:jc w:val="highKashida"/>
    </w:pPr>
    <w:rPr>
      <w:sz w:val="2"/>
      <w:szCs w:val="2"/>
    </w:rPr>
  </w:style>
  <w:style w:type="paragraph" w:customStyle="1" w:styleId="libPoem">
    <w:name w:val="libPoem"/>
    <w:basedOn w:val="Normal"/>
    <w:next w:val="Normal"/>
    <w:link w:val="libPoemChar"/>
    <w:rsid w:val="00486B90"/>
    <w:pPr>
      <w:spacing w:after="0" w:line="240" w:lineRule="auto"/>
      <w:jc w:val="lowKashida"/>
    </w:pPr>
    <w:rPr>
      <w:rFonts w:ascii="Times New Roman" w:eastAsia="Times New Roman" w:hAnsi="Times New Roman" w:cs="Traditional Arabic"/>
      <w:color w:val="000000"/>
      <w:sz w:val="24"/>
      <w:szCs w:val="32"/>
    </w:rPr>
  </w:style>
  <w:style w:type="character" w:customStyle="1" w:styleId="libPoemChar">
    <w:name w:val="libPoem Char"/>
    <w:basedOn w:val="Standardstycketeckensnitt"/>
    <w:link w:val="libPoem"/>
    <w:rsid w:val="00486B90"/>
    <w:rPr>
      <w:rFonts w:ascii="Times New Roman" w:eastAsia="Times New Roman" w:hAnsi="Times New Roman" w:cs="Traditional Arabic"/>
      <w:color w:val="000000"/>
      <w:sz w:val="24"/>
      <w:szCs w:val="32"/>
    </w:rPr>
  </w:style>
  <w:style w:type="character" w:customStyle="1" w:styleId="libPoemTiniChar">
    <w:name w:val="libPoemTini Char"/>
    <w:basedOn w:val="Standardstycketeckensnitt"/>
    <w:link w:val="libPoemTini"/>
    <w:rsid w:val="00486B90"/>
    <w:rPr>
      <w:rFonts w:ascii="Times New Roman" w:eastAsia="Times New Roman" w:hAnsi="Times New Roman" w:cs="Traditional Arabic"/>
      <w:color w:val="000000"/>
      <w:sz w:val="2"/>
      <w:szCs w:val="2"/>
    </w:rPr>
  </w:style>
  <w:style w:type="paragraph" w:customStyle="1" w:styleId="libAlaem">
    <w:name w:val="libAlaem"/>
    <w:basedOn w:val="libNormal"/>
    <w:next w:val="libNormal"/>
    <w:link w:val="libAlaemChar"/>
    <w:qFormat/>
    <w:rsid w:val="00486B90"/>
    <w:rPr>
      <w:rFonts w:cs="Rafed Alaem"/>
    </w:rPr>
  </w:style>
  <w:style w:type="character" w:customStyle="1" w:styleId="libAlaemChar">
    <w:name w:val="libAlaem Char"/>
    <w:basedOn w:val="libNormalChar"/>
    <w:link w:val="libAlaem"/>
    <w:rsid w:val="00486B90"/>
    <w:rPr>
      <w:rFonts w:ascii="Times New Roman" w:eastAsia="Times New Roman" w:hAnsi="Times New Roman" w:cs="Rafed Alaem"/>
      <w:color w:val="000000"/>
      <w:sz w:val="24"/>
      <w:szCs w:val="32"/>
    </w:rPr>
  </w:style>
  <w:style w:type="paragraph" w:styleId="Sidhuvud">
    <w:name w:val="header"/>
    <w:basedOn w:val="Normal"/>
    <w:link w:val="SidhuvudChar"/>
    <w:uiPriority w:val="99"/>
    <w:unhideWhenUsed/>
    <w:rsid w:val="00486B90"/>
    <w:pPr>
      <w:tabs>
        <w:tab w:val="center" w:pos="4153"/>
        <w:tab w:val="right" w:pos="8306"/>
      </w:tabs>
      <w:spacing w:after="0" w:line="240" w:lineRule="auto"/>
    </w:pPr>
  </w:style>
  <w:style w:type="character" w:customStyle="1" w:styleId="SidhuvudChar">
    <w:name w:val="Sidhuvud Char"/>
    <w:basedOn w:val="Standardstycketeckensnitt"/>
    <w:link w:val="Sidhuvud"/>
    <w:uiPriority w:val="99"/>
    <w:rsid w:val="00486B90"/>
  </w:style>
  <w:style w:type="paragraph" w:styleId="Sidfot">
    <w:name w:val="footer"/>
    <w:basedOn w:val="Normal"/>
    <w:link w:val="SidfotChar"/>
    <w:uiPriority w:val="99"/>
    <w:unhideWhenUsed/>
    <w:rsid w:val="00486B90"/>
    <w:pPr>
      <w:tabs>
        <w:tab w:val="center" w:pos="4153"/>
        <w:tab w:val="right" w:pos="8306"/>
      </w:tabs>
      <w:spacing w:after="0" w:line="240" w:lineRule="auto"/>
    </w:pPr>
  </w:style>
  <w:style w:type="character" w:customStyle="1" w:styleId="SidfotChar">
    <w:name w:val="Sidfot Char"/>
    <w:basedOn w:val="Standardstycketeckensnitt"/>
    <w:link w:val="Sidfot"/>
    <w:uiPriority w:val="99"/>
    <w:rsid w:val="00486B90"/>
  </w:style>
  <w:style w:type="paragraph" w:customStyle="1" w:styleId="libFootnotenum">
    <w:name w:val="libFootnote_num"/>
    <w:basedOn w:val="Normal"/>
    <w:next w:val="Normal"/>
    <w:link w:val="libFootnotenumChar"/>
    <w:qFormat/>
    <w:rsid w:val="00727389"/>
    <w:pPr>
      <w:spacing w:after="0" w:line="240" w:lineRule="auto"/>
      <w:ind w:firstLine="289"/>
      <w:jc w:val="lowKashida"/>
    </w:pPr>
    <w:rPr>
      <w:rFonts w:ascii="Times New Roman" w:eastAsia="Times New Roman" w:hAnsi="Times New Roman" w:cs="Traditional Arabic"/>
      <w:color w:val="C00000"/>
      <w:szCs w:val="24"/>
      <w:vertAlign w:val="superscript"/>
    </w:rPr>
  </w:style>
  <w:style w:type="character" w:customStyle="1" w:styleId="libFootnotenumChar">
    <w:name w:val="libFootnote_num Char"/>
    <w:basedOn w:val="Standardstycketeckensnitt"/>
    <w:link w:val="libFootnotenum"/>
    <w:rsid w:val="00727389"/>
    <w:rPr>
      <w:rFonts w:ascii="Times New Roman" w:eastAsia="Times New Roman" w:hAnsi="Times New Roman" w:cs="Traditional Arabic"/>
      <w:color w:val="C00000"/>
      <w:szCs w:val="24"/>
      <w:vertAlign w:val="superscript"/>
    </w:rPr>
  </w:style>
  <w:style w:type="paragraph" w:customStyle="1" w:styleId="Heading2Center">
    <w:name w:val="Heading 2 Center"/>
    <w:basedOn w:val="libNormal"/>
    <w:next w:val="Rubrik2"/>
    <w:rsid w:val="00727389"/>
    <w:pPr>
      <w:spacing w:before="240" w:after="120"/>
      <w:ind w:firstLine="0"/>
      <w:jc w:val="center"/>
      <w:outlineLvl w:val="1"/>
    </w:pPr>
    <w:rPr>
      <w:b/>
      <w:bCs/>
      <w:color w:val="1F497D"/>
    </w:rPr>
  </w:style>
  <w:style w:type="table" w:customStyle="1" w:styleId="Tabellrutnt2">
    <w:name w:val="Tabellrutnät2"/>
    <w:basedOn w:val="Normaltabell"/>
    <w:next w:val="Tabellrutnt"/>
    <w:rsid w:val="00727389"/>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character" w:customStyle="1" w:styleId="Rubrik2Char">
    <w:name w:val="Rubrik 2 Char"/>
    <w:basedOn w:val="Standardstycketeckensnitt"/>
    <w:link w:val="Rubrik2"/>
    <w:uiPriority w:val="9"/>
    <w:semiHidden/>
    <w:rsid w:val="00727389"/>
    <w:rPr>
      <w:rFonts w:asciiTheme="majorHAnsi" w:eastAsiaTheme="majorEastAsia" w:hAnsiTheme="majorHAnsi" w:cstheme="majorBidi"/>
      <w:color w:val="2E74B5" w:themeColor="accent1" w:themeShade="BF"/>
      <w:sz w:val="26"/>
      <w:szCs w:val="26"/>
    </w:rPr>
  </w:style>
  <w:style w:type="paragraph" w:styleId="Liststycke">
    <w:name w:val="List Paragraph"/>
    <w:basedOn w:val="Normal"/>
    <w:uiPriority w:val="34"/>
    <w:qFormat/>
    <w:rsid w:val="004B7285"/>
    <w:pPr>
      <w:ind w:left="720"/>
      <w:contextualSpacing/>
    </w:pPr>
  </w:style>
  <w:style w:type="paragraph" w:styleId="Fotnotstext">
    <w:name w:val="footnote text"/>
    <w:basedOn w:val="Normal"/>
    <w:link w:val="FotnotstextChar"/>
    <w:uiPriority w:val="99"/>
    <w:semiHidden/>
    <w:unhideWhenUsed/>
    <w:rsid w:val="00FE525F"/>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FE525F"/>
    <w:rPr>
      <w:sz w:val="20"/>
      <w:szCs w:val="20"/>
    </w:rPr>
  </w:style>
  <w:style w:type="character" w:styleId="Fotnotsreferens">
    <w:name w:val="footnote reference"/>
    <w:basedOn w:val="Standardstycketeckensnitt"/>
    <w:uiPriority w:val="99"/>
    <w:semiHidden/>
    <w:unhideWhenUsed/>
    <w:rsid w:val="00FE525F"/>
    <w:rPr>
      <w:vertAlign w:val="superscript"/>
    </w:rPr>
  </w:style>
  <w:style w:type="paragraph" w:styleId="Slutkommentar">
    <w:name w:val="endnote text"/>
    <w:basedOn w:val="Normal"/>
    <w:link w:val="SlutkommentarChar"/>
    <w:uiPriority w:val="99"/>
    <w:semiHidden/>
    <w:unhideWhenUsed/>
    <w:rsid w:val="000A0EE4"/>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0A0EE4"/>
    <w:rPr>
      <w:sz w:val="20"/>
      <w:szCs w:val="20"/>
    </w:rPr>
  </w:style>
  <w:style w:type="character" w:styleId="Slutkommentarsreferens">
    <w:name w:val="endnote reference"/>
    <w:basedOn w:val="Standardstycketeckensnitt"/>
    <w:uiPriority w:val="99"/>
    <w:semiHidden/>
    <w:unhideWhenUsed/>
    <w:rsid w:val="000A0EE4"/>
    <w:rPr>
      <w:vertAlign w:val="superscript"/>
    </w:rPr>
  </w:style>
  <w:style w:type="character" w:styleId="Kommentarsreferens">
    <w:name w:val="annotation reference"/>
    <w:basedOn w:val="Standardstycketeckensnitt"/>
    <w:uiPriority w:val="99"/>
    <w:semiHidden/>
    <w:unhideWhenUsed/>
    <w:rsid w:val="00A1602D"/>
    <w:rPr>
      <w:sz w:val="16"/>
      <w:szCs w:val="16"/>
    </w:rPr>
  </w:style>
  <w:style w:type="paragraph" w:styleId="Kommentarer">
    <w:name w:val="annotation text"/>
    <w:basedOn w:val="Normal"/>
    <w:link w:val="KommentarerChar"/>
    <w:uiPriority w:val="99"/>
    <w:semiHidden/>
    <w:unhideWhenUsed/>
    <w:rsid w:val="00A1602D"/>
    <w:pPr>
      <w:spacing w:line="240" w:lineRule="auto"/>
    </w:pPr>
    <w:rPr>
      <w:sz w:val="20"/>
      <w:szCs w:val="20"/>
    </w:rPr>
  </w:style>
  <w:style w:type="character" w:customStyle="1" w:styleId="KommentarerChar">
    <w:name w:val="Kommentarer Char"/>
    <w:basedOn w:val="Standardstycketeckensnitt"/>
    <w:link w:val="Kommentarer"/>
    <w:uiPriority w:val="99"/>
    <w:semiHidden/>
    <w:rsid w:val="00A1602D"/>
    <w:rPr>
      <w:sz w:val="20"/>
      <w:szCs w:val="20"/>
    </w:rPr>
  </w:style>
  <w:style w:type="paragraph" w:styleId="Kommentarsmne">
    <w:name w:val="annotation subject"/>
    <w:basedOn w:val="Kommentarer"/>
    <w:next w:val="Kommentarer"/>
    <w:link w:val="KommentarsmneChar"/>
    <w:uiPriority w:val="99"/>
    <w:semiHidden/>
    <w:unhideWhenUsed/>
    <w:rsid w:val="00A1602D"/>
    <w:rPr>
      <w:b/>
      <w:bCs/>
    </w:rPr>
  </w:style>
  <w:style w:type="character" w:customStyle="1" w:styleId="KommentarsmneChar">
    <w:name w:val="Kommentarsämne Char"/>
    <w:basedOn w:val="KommentarerChar"/>
    <w:link w:val="Kommentarsmne"/>
    <w:uiPriority w:val="99"/>
    <w:semiHidden/>
    <w:rsid w:val="00A1602D"/>
    <w:rPr>
      <w:b/>
      <w:bCs/>
      <w:sz w:val="20"/>
      <w:szCs w:val="20"/>
    </w:rPr>
  </w:style>
  <w:style w:type="paragraph" w:styleId="Ballongtext">
    <w:name w:val="Balloon Text"/>
    <w:basedOn w:val="Normal"/>
    <w:link w:val="BallongtextChar"/>
    <w:uiPriority w:val="99"/>
    <w:semiHidden/>
    <w:unhideWhenUsed/>
    <w:rsid w:val="00A1602D"/>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160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63B03-F42D-4825-B559-37D130037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15</Pages>
  <Words>3840</Words>
  <Characters>21889</Characters>
  <Application>Microsoft Office Word</Application>
  <DocSecurity>0</DocSecurity>
  <Lines>182</Lines>
  <Paragraphs>51</Paragraphs>
  <ScaleCrop>false</ScaleCrop>
  <HeadingPairs>
    <vt:vector size="4" baseType="variant">
      <vt:variant>
        <vt:lpstr>Rubrik</vt:lpstr>
      </vt:variant>
      <vt:variant>
        <vt:i4>1</vt:i4>
      </vt:variant>
      <vt:variant>
        <vt:lpstr>Rubriker</vt:lpstr>
      </vt:variant>
      <vt:variant>
        <vt:i4>1</vt:i4>
      </vt:variant>
    </vt:vector>
  </HeadingPairs>
  <TitlesOfParts>
    <vt:vector size="2" baseType="lpstr">
      <vt:lpstr/>
      <vt:lpstr>    القصيدة: للسيد عبد المطلب الحلي ت: 1335ه</vt:lpstr>
    </vt:vector>
  </TitlesOfParts>
  <Company/>
  <LinksUpToDate>false</LinksUpToDate>
  <CharactersWithSpaces>25678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54</cp:revision>
  <dcterms:created xsi:type="dcterms:W3CDTF">2023-06-19T15:46:00Z</dcterms:created>
  <dcterms:modified xsi:type="dcterms:W3CDTF">2025-03-20T15:48:00Z</dcterms:modified>
</cp:coreProperties>
</file>