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D6CB7" w14:textId="0AFEA332" w:rsidR="00CE7346" w:rsidRDefault="00BD2B15" w:rsidP="00BD2B15">
      <w:pPr>
        <w:spacing w:line="240" w:lineRule="auto"/>
        <w:jc w:val="center"/>
        <w:rPr>
          <w:rFonts w:eastAsia="Calibri" w:cstheme="minorHAnsi"/>
          <w:b/>
          <w:bCs/>
          <w:sz w:val="32"/>
          <w:szCs w:val="32"/>
          <w:rtl/>
        </w:rPr>
      </w:pPr>
      <w:r w:rsidRPr="00BD2B15">
        <w:rPr>
          <w:rFonts w:eastAsia="Calibri" w:cstheme="minorHAnsi" w:hint="cs"/>
          <w:b/>
          <w:bCs/>
          <w:sz w:val="32"/>
          <w:szCs w:val="32"/>
          <w:rtl/>
        </w:rPr>
        <w:t xml:space="preserve">عنوان </w:t>
      </w:r>
      <w:r w:rsidRPr="00BD2B15">
        <w:rPr>
          <w:rFonts w:eastAsia="Calibri" w:cstheme="minorHAnsi"/>
          <w:b/>
          <w:bCs/>
          <w:sz w:val="32"/>
          <w:szCs w:val="32"/>
          <w:rtl/>
        </w:rPr>
        <w:t>المحاضرة</w:t>
      </w:r>
      <w:r w:rsidRPr="00BD2B15">
        <w:rPr>
          <w:rFonts w:eastAsia="Calibri" w:cstheme="minorHAnsi" w:hint="cs"/>
          <w:b/>
          <w:bCs/>
          <w:sz w:val="32"/>
          <w:szCs w:val="32"/>
          <w:rtl/>
        </w:rPr>
        <w:t xml:space="preserve">: </w:t>
      </w:r>
      <w:r w:rsidR="000852EE" w:rsidRPr="00BD2B15">
        <w:rPr>
          <w:rFonts w:eastAsia="Calibri" w:cstheme="minorHAnsi"/>
          <w:b/>
          <w:bCs/>
          <w:sz w:val="32"/>
          <w:szCs w:val="32"/>
          <w:rtl/>
        </w:rPr>
        <w:t>فِلَ</w:t>
      </w:r>
      <w:bookmarkStart w:id="0" w:name="_GoBack"/>
      <w:bookmarkEnd w:id="0"/>
      <w:r w:rsidR="000852EE" w:rsidRPr="00BD2B15">
        <w:rPr>
          <w:rFonts w:eastAsia="Calibri" w:cstheme="minorHAnsi"/>
          <w:b/>
          <w:bCs/>
          <w:sz w:val="32"/>
          <w:szCs w:val="32"/>
          <w:rtl/>
        </w:rPr>
        <w:t>سْفَةُ تَعْظِيمِ الشُّعَائِرِ الحُسَيْنِيَّةِ</w:t>
      </w:r>
    </w:p>
    <w:p w14:paraId="6B39A2D2" w14:textId="02B9B381" w:rsidR="00BD2B15" w:rsidRPr="00BD2B15" w:rsidRDefault="00BD2B15" w:rsidP="00BD2B15">
      <w:pPr>
        <w:spacing w:line="240" w:lineRule="auto"/>
        <w:jc w:val="center"/>
        <w:rPr>
          <w:rFonts w:eastAsia="Calibri" w:cstheme="minorHAnsi"/>
          <w:sz w:val="32"/>
          <w:szCs w:val="32"/>
          <w:rtl/>
        </w:rPr>
      </w:pPr>
      <w:r w:rsidRPr="00BD2B15">
        <w:rPr>
          <w:rFonts w:eastAsia="Calibri" w:cs="Calibri"/>
          <w:sz w:val="32"/>
          <w:szCs w:val="32"/>
          <w:rtl/>
        </w:rPr>
        <w:t>تأليف الباحثة والمستشارة التربوية ميّاسة شبع</w:t>
      </w:r>
    </w:p>
    <w:p w14:paraId="1D2835B9" w14:textId="77777777" w:rsidR="00BD2B15" w:rsidRPr="00BD2B15" w:rsidRDefault="00BD2B15" w:rsidP="00BD2B15">
      <w:pPr>
        <w:spacing w:line="240" w:lineRule="auto"/>
        <w:jc w:val="center"/>
        <w:rPr>
          <w:rFonts w:eastAsia="Calibri" w:cstheme="minorHAnsi"/>
          <w:b/>
          <w:bCs/>
          <w:sz w:val="32"/>
          <w:szCs w:val="32"/>
          <w:rtl/>
        </w:rPr>
      </w:pPr>
    </w:p>
    <w:p w14:paraId="0E107C7A" w14:textId="77777777" w:rsidR="00CE7346" w:rsidRPr="00BD2B15" w:rsidRDefault="00CE7346" w:rsidP="00847BFE">
      <w:pPr>
        <w:spacing w:line="240" w:lineRule="auto"/>
        <w:jc w:val="center"/>
        <w:rPr>
          <w:rFonts w:cstheme="minorHAnsi"/>
          <w:b/>
          <w:bCs/>
          <w:sz w:val="32"/>
          <w:szCs w:val="32"/>
          <w:rtl/>
        </w:rPr>
      </w:pPr>
      <w:r w:rsidRPr="00BD2B15">
        <w:rPr>
          <w:rFonts w:eastAsia="Calibri" w:cstheme="minorHAnsi"/>
          <w:b/>
          <w:bCs/>
          <w:sz w:val="32"/>
          <w:szCs w:val="32"/>
          <w:rtl/>
        </w:rPr>
        <w:t>بسم الله الرحمن الرحيم</w:t>
      </w:r>
    </w:p>
    <w:p w14:paraId="29841F8D" w14:textId="01BE3562" w:rsidR="00CE7346" w:rsidRDefault="00CE7346" w:rsidP="00847BFE">
      <w:pPr>
        <w:spacing w:line="240" w:lineRule="auto"/>
        <w:jc w:val="center"/>
        <w:rPr>
          <w:rFonts w:cstheme="minorHAnsi"/>
          <w:b/>
          <w:bCs/>
          <w:sz w:val="32"/>
          <w:szCs w:val="32"/>
          <w:rtl/>
        </w:rPr>
      </w:pPr>
      <w:r w:rsidRPr="00BD2B15">
        <w:rPr>
          <w:rFonts w:cstheme="minorHAnsi"/>
          <w:b/>
          <w:bCs/>
          <w:sz w:val="32"/>
          <w:szCs w:val="32"/>
          <w:rtl/>
        </w:rPr>
        <w:t>﴿</w:t>
      </w:r>
      <w:r w:rsidRPr="00BD2B15">
        <w:rPr>
          <w:rFonts w:cstheme="minorHAnsi"/>
          <w:b/>
          <w:bCs/>
          <w:color w:val="00B0F0"/>
          <w:sz w:val="32"/>
          <w:szCs w:val="32"/>
          <w:rtl/>
        </w:rPr>
        <w:t>ذَلِكَ وَمَن يُعَظِّمْ شَعَائِرَ اللَّهِ فَإِنَّهَا مِن تَقْوَى الْقُلُوبِ</w:t>
      </w:r>
      <w:r w:rsidRPr="00BD2B15">
        <w:rPr>
          <w:rFonts w:cstheme="minorHAnsi"/>
          <w:b/>
          <w:bCs/>
          <w:sz w:val="32"/>
          <w:szCs w:val="32"/>
          <w:rtl/>
        </w:rPr>
        <w:t>﴾.</w:t>
      </w:r>
      <w:r w:rsidR="00B30DE7" w:rsidRPr="00BD2B15">
        <w:rPr>
          <w:rStyle w:val="Slutkommentarsreferens"/>
          <w:rFonts w:cstheme="minorHAnsi"/>
          <w:b/>
          <w:bCs/>
          <w:sz w:val="32"/>
          <w:szCs w:val="32"/>
          <w:rtl/>
        </w:rPr>
        <w:endnoteReference w:id="1"/>
      </w:r>
    </w:p>
    <w:p w14:paraId="1BA3D917" w14:textId="77777777" w:rsidR="00BD2B15" w:rsidRDefault="00BD2B15" w:rsidP="00847BFE">
      <w:pPr>
        <w:spacing w:line="240" w:lineRule="auto"/>
        <w:jc w:val="center"/>
        <w:rPr>
          <w:rFonts w:cstheme="minorHAnsi"/>
          <w:b/>
          <w:bCs/>
          <w:sz w:val="32"/>
          <w:szCs w:val="32"/>
          <w:rtl/>
        </w:rPr>
      </w:pPr>
    </w:p>
    <w:p w14:paraId="77CC1474" w14:textId="77777777" w:rsidR="00BD2B15" w:rsidRPr="00BD2B15" w:rsidRDefault="00BD2B15" w:rsidP="00847BFE">
      <w:pPr>
        <w:spacing w:line="240" w:lineRule="auto"/>
        <w:jc w:val="center"/>
        <w:rPr>
          <w:rFonts w:cstheme="minorHAnsi"/>
          <w:b/>
          <w:bCs/>
          <w:sz w:val="32"/>
          <w:szCs w:val="32"/>
          <w:rtl/>
        </w:rPr>
      </w:pPr>
    </w:p>
    <w:p w14:paraId="4CBB25C9" w14:textId="77777777" w:rsidR="00CE7346" w:rsidRPr="00847BFE" w:rsidRDefault="00CE7346" w:rsidP="00847BFE">
      <w:pPr>
        <w:spacing w:line="240" w:lineRule="auto"/>
        <w:rPr>
          <w:rFonts w:cstheme="minorHAnsi"/>
          <w:sz w:val="32"/>
          <w:szCs w:val="32"/>
          <w:rtl/>
        </w:rPr>
      </w:pPr>
    </w:p>
    <w:p w14:paraId="42A56763" w14:textId="77777777" w:rsidR="00CE7346" w:rsidRPr="00847BFE" w:rsidRDefault="00CE7346" w:rsidP="00847BFE">
      <w:pPr>
        <w:spacing w:line="240" w:lineRule="auto"/>
        <w:rPr>
          <w:rFonts w:cstheme="minorHAnsi"/>
          <w:sz w:val="32"/>
          <w:szCs w:val="32"/>
          <w:rtl/>
        </w:rPr>
      </w:pPr>
      <w:r w:rsidRPr="00847BFE">
        <w:rPr>
          <w:rFonts w:cstheme="minorHAnsi"/>
          <w:sz w:val="32"/>
          <w:szCs w:val="32"/>
          <w:rtl/>
        </w:rPr>
        <w:t xml:space="preserve">  </w:t>
      </w:r>
      <w:r w:rsidRPr="00847BFE">
        <w:rPr>
          <w:rFonts w:cstheme="minorHAnsi"/>
          <w:sz w:val="32"/>
          <w:szCs w:val="32"/>
          <w:highlight w:val="yellow"/>
          <w:rtl/>
        </w:rPr>
        <w:t>المبحث الأول: الشعائر الحسينية من شعائر الله</w:t>
      </w:r>
    </w:p>
    <w:p w14:paraId="5E7C12DC" w14:textId="77777777" w:rsidR="00CE7346" w:rsidRPr="00847BFE" w:rsidRDefault="00CE7346" w:rsidP="00847BFE">
      <w:pPr>
        <w:spacing w:line="240" w:lineRule="auto"/>
        <w:rPr>
          <w:rFonts w:cstheme="minorHAnsi"/>
          <w:sz w:val="32"/>
          <w:szCs w:val="32"/>
          <w:rtl/>
        </w:rPr>
      </w:pPr>
    </w:p>
    <w:p w14:paraId="58EC7037" w14:textId="4402E72F" w:rsidR="00CE7346" w:rsidRPr="00847BFE" w:rsidRDefault="00CE7346" w:rsidP="00847BFE">
      <w:pPr>
        <w:spacing w:line="240" w:lineRule="auto"/>
        <w:rPr>
          <w:rFonts w:cstheme="minorHAnsi"/>
          <w:sz w:val="32"/>
          <w:szCs w:val="32"/>
          <w:rtl/>
        </w:rPr>
      </w:pPr>
      <w:r w:rsidRPr="00847BFE">
        <w:rPr>
          <w:rFonts w:cstheme="minorHAnsi"/>
          <w:sz w:val="32"/>
          <w:szCs w:val="32"/>
          <w:rtl/>
        </w:rPr>
        <w:t xml:space="preserve">   الشعائر جمع شعيرة، وهي العلامة</w:t>
      </w:r>
      <w:r w:rsidRPr="00847BFE">
        <w:rPr>
          <w:rStyle w:val="Slutkommentarsreferens"/>
          <w:rFonts w:cstheme="minorHAnsi"/>
          <w:sz w:val="32"/>
          <w:szCs w:val="32"/>
          <w:rtl/>
        </w:rPr>
        <w:endnoteReference w:id="2"/>
      </w:r>
      <w:r w:rsidRPr="00847BFE">
        <w:rPr>
          <w:rFonts w:cstheme="minorHAnsi"/>
          <w:sz w:val="32"/>
          <w:szCs w:val="32"/>
          <w:rtl/>
        </w:rPr>
        <w:t>، "فالشعائر مطلق العلامات، فإذا أضيفت إلى الله تكون العلامات الراجعة إلى أمور الله، فقوله تعالى: ﴿</w:t>
      </w:r>
      <w:r w:rsidRPr="00847BFE">
        <w:rPr>
          <w:rFonts w:cstheme="minorHAnsi"/>
          <w:color w:val="00B0F0"/>
          <w:sz w:val="32"/>
          <w:szCs w:val="32"/>
          <w:rtl/>
        </w:rPr>
        <w:t>ذَلِكَ وَمَن يُعَظِّمْ شَعَائِرَ اللَّهِ فَإِنَّهَا مِن تَقْوَى الْقُلُوبِ</w:t>
      </w:r>
      <w:r w:rsidRPr="00847BFE">
        <w:rPr>
          <w:rFonts w:cstheme="minorHAnsi"/>
          <w:sz w:val="32"/>
          <w:szCs w:val="32"/>
          <w:rtl/>
        </w:rPr>
        <w:t>﴾</w:t>
      </w:r>
      <w:r w:rsidRPr="00847BFE">
        <w:rPr>
          <w:rStyle w:val="Slutkommentarsreferens"/>
          <w:rFonts w:cstheme="minorHAnsi"/>
          <w:sz w:val="32"/>
          <w:szCs w:val="32"/>
          <w:rtl/>
        </w:rPr>
        <w:endnoteReference w:id="3"/>
      </w:r>
      <w:r w:rsidRPr="00847BFE">
        <w:rPr>
          <w:rFonts w:cstheme="minorHAnsi"/>
          <w:sz w:val="32"/>
          <w:szCs w:val="32"/>
          <w:rtl/>
        </w:rPr>
        <w:t>، يعني علامات طاعة الله وأعلام دينه".</w:t>
      </w:r>
      <w:r w:rsidR="00B30DE7" w:rsidRPr="00847BFE">
        <w:rPr>
          <w:rStyle w:val="Slutkommentarsreferens"/>
          <w:rFonts w:cstheme="minorHAnsi"/>
          <w:sz w:val="32"/>
          <w:szCs w:val="32"/>
          <w:rtl/>
        </w:rPr>
        <w:endnoteReference w:id="4"/>
      </w:r>
    </w:p>
    <w:p w14:paraId="0199D636" w14:textId="503906E0" w:rsidR="00CE7346" w:rsidRPr="00847BFE" w:rsidRDefault="00CE7346" w:rsidP="00847BFE">
      <w:pPr>
        <w:spacing w:line="240" w:lineRule="auto"/>
        <w:rPr>
          <w:rFonts w:cstheme="minorHAnsi"/>
          <w:sz w:val="32"/>
          <w:szCs w:val="32"/>
          <w:rtl/>
        </w:rPr>
      </w:pPr>
      <w:r w:rsidRPr="00847BFE">
        <w:rPr>
          <w:rFonts w:cstheme="minorHAnsi"/>
          <w:sz w:val="32"/>
          <w:szCs w:val="32"/>
          <w:rtl/>
        </w:rPr>
        <w:t xml:space="preserve">فمن </w:t>
      </w:r>
      <w:r w:rsidR="00B30DE7" w:rsidRPr="00847BFE">
        <w:rPr>
          <w:rFonts w:cstheme="minorHAnsi"/>
          <w:sz w:val="32"/>
          <w:szCs w:val="32"/>
          <w:rtl/>
        </w:rPr>
        <w:t>أ</w:t>
      </w:r>
      <w:r w:rsidRPr="00847BFE">
        <w:rPr>
          <w:rFonts w:cstheme="minorHAnsi"/>
          <w:sz w:val="32"/>
          <w:szCs w:val="32"/>
          <w:rtl/>
        </w:rPr>
        <w:t>فراد ومصاديق الشعائر هي الْبُدْن قال تعالى: "وَالْبُدْنَ جَعَلْنَاهَا لَكُمْ مِنْ شَعَائِرِ اللَّهِ "</w:t>
      </w:r>
      <w:r w:rsidRPr="00847BFE">
        <w:rPr>
          <w:rStyle w:val="Slutkommentarsreferens"/>
          <w:rFonts w:cstheme="minorHAnsi"/>
          <w:sz w:val="32"/>
          <w:szCs w:val="32"/>
          <w:rtl/>
        </w:rPr>
        <w:endnoteReference w:id="5"/>
      </w:r>
      <w:r w:rsidRPr="00847BFE">
        <w:rPr>
          <w:rFonts w:cstheme="minorHAnsi"/>
          <w:sz w:val="32"/>
          <w:szCs w:val="32"/>
          <w:rtl/>
        </w:rPr>
        <w:t>.</w:t>
      </w:r>
    </w:p>
    <w:p w14:paraId="05BB7C22" w14:textId="6A19FE11" w:rsidR="00CE7346" w:rsidRPr="00847BFE" w:rsidRDefault="00CE7346" w:rsidP="00847BFE">
      <w:pPr>
        <w:spacing w:line="240" w:lineRule="auto"/>
        <w:rPr>
          <w:rFonts w:cstheme="minorHAnsi"/>
          <w:sz w:val="32"/>
          <w:szCs w:val="32"/>
          <w:rtl/>
        </w:rPr>
      </w:pPr>
      <w:r w:rsidRPr="00847BFE">
        <w:rPr>
          <w:rFonts w:cstheme="minorHAnsi"/>
          <w:sz w:val="32"/>
          <w:szCs w:val="32"/>
          <w:rtl/>
        </w:rPr>
        <w:t xml:space="preserve"> فالْبُدْن جمع بَدَنَ</w:t>
      </w:r>
      <w:r w:rsidR="00B30DE7" w:rsidRPr="00847BFE">
        <w:rPr>
          <w:rFonts w:cstheme="minorHAnsi"/>
          <w:sz w:val="32"/>
          <w:szCs w:val="32"/>
          <w:rtl/>
        </w:rPr>
        <w:t>ة</w:t>
      </w:r>
      <w:r w:rsidRPr="00847BFE">
        <w:rPr>
          <w:rFonts w:cstheme="minorHAnsi"/>
          <w:sz w:val="32"/>
          <w:szCs w:val="32"/>
          <w:rtl/>
        </w:rPr>
        <w:t xml:space="preserve"> وهي</w:t>
      </w:r>
      <w:r w:rsidR="004A7E38" w:rsidRPr="00847BFE">
        <w:rPr>
          <w:rFonts w:cstheme="minorHAnsi"/>
          <w:sz w:val="32"/>
          <w:szCs w:val="32"/>
          <w:rtl/>
        </w:rPr>
        <w:t>:</w:t>
      </w:r>
      <w:r w:rsidRPr="00847BFE">
        <w:rPr>
          <w:rFonts w:cstheme="minorHAnsi"/>
          <w:sz w:val="32"/>
          <w:szCs w:val="32"/>
          <w:rtl/>
        </w:rPr>
        <w:t xml:space="preserve"> الناقة الكبيرة والسمينة</w:t>
      </w:r>
      <w:r w:rsidRPr="00847BFE">
        <w:rPr>
          <w:rStyle w:val="Slutkommentarsreferens"/>
          <w:rFonts w:cstheme="minorHAnsi"/>
          <w:sz w:val="32"/>
          <w:szCs w:val="32"/>
          <w:rtl/>
        </w:rPr>
        <w:endnoteReference w:id="6"/>
      </w:r>
      <w:r w:rsidRPr="00847BFE">
        <w:rPr>
          <w:rFonts w:cstheme="minorHAnsi"/>
          <w:sz w:val="32"/>
          <w:szCs w:val="32"/>
          <w:rtl/>
        </w:rPr>
        <w:t xml:space="preserve"> التي تساق هديا وتشعر أي يشق سنامها من الجانب الأيمن ليعلم أنها هدي.</w:t>
      </w:r>
      <w:r w:rsidR="004A7E38" w:rsidRPr="00847BFE">
        <w:rPr>
          <w:rStyle w:val="Slutkommentarsreferens"/>
          <w:rFonts w:cstheme="minorHAnsi"/>
          <w:sz w:val="32"/>
          <w:szCs w:val="32"/>
          <w:rtl/>
        </w:rPr>
        <w:endnoteReference w:id="7"/>
      </w:r>
    </w:p>
    <w:p w14:paraId="0495E5C5" w14:textId="6FD680F4" w:rsidR="00CE7346" w:rsidRPr="00847BFE" w:rsidRDefault="00CE7346" w:rsidP="00847BFE">
      <w:pPr>
        <w:spacing w:line="240" w:lineRule="auto"/>
        <w:rPr>
          <w:rFonts w:cstheme="minorHAnsi"/>
          <w:sz w:val="32"/>
          <w:szCs w:val="32"/>
          <w:rtl/>
        </w:rPr>
      </w:pPr>
      <w:r w:rsidRPr="00847BFE">
        <w:rPr>
          <w:rFonts w:cstheme="minorHAnsi"/>
          <w:sz w:val="32"/>
          <w:szCs w:val="32"/>
          <w:rtl/>
        </w:rPr>
        <w:t xml:space="preserve">ومن </w:t>
      </w:r>
      <w:r w:rsidR="004A7E38" w:rsidRPr="00847BFE">
        <w:rPr>
          <w:rFonts w:cstheme="minorHAnsi"/>
          <w:sz w:val="32"/>
          <w:szCs w:val="32"/>
          <w:rtl/>
        </w:rPr>
        <w:t>أ</w:t>
      </w:r>
      <w:r w:rsidRPr="00847BFE">
        <w:rPr>
          <w:rFonts w:cstheme="minorHAnsi"/>
          <w:sz w:val="32"/>
          <w:szCs w:val="32"/>
          <w:rtl/>
        </w:rPr>
        <w:t>فراد شعائر الله أيضاً الصفا والمروة، قال تعالى: [</w:t>
      </w:r>
      <w:r w:rsidRPr="00847BFE">
        <w:rPr>
          <w:rFonts w:cstheme="minorHAnsi"/>
          <w:color w:val="00B0F0"/>
          <w:sz w:val="32"/>
          <w:szCs w:val="32"/>
          <w:rtl/>
        </w:rPr>
        <w:t>إِنَّ الصَّفَا وَالْمَرْوَةَ مِنْ شَعَائِرِ اللَّهِ</w:t>
      </w:r>
      <w:r w:rsidRPr="00847BFE">
        <w:rPr>
          <w:rFonts w:cstheme="minorHAnsi"/>
          <w:sz w:val="32"/>
          <w:szCs w:val="32"/>
          <w:rtl/>
        </w:rPr>
        <w:t>].</w:t>
      </w:r>
      <w:r w:rsidR="004A7E38" w:rsidRPr="00847BFE">
        <w:rPr>
          <w:rStyle w:val="Slutkommentarsreferens"/>
          <w:rFonts w:cstheme="minorHAnsi"/>
          <w:sz w:val="32"/>
          <w:szCs w:val="32"/>
          <w:rtl/>
        </w:rPr>
        <w:endnoteReference w:id="8"/>
      </w:r>
      <w:r w:rsidRPr="00847BFE">
        <w:rPr>
          <w:rFonts w:cstheme="minorHAnsi"/>
          <w:sz w:val="32"/>
          <w:szCs w:val="32"/>
          <w:rtl/>
        </w:rPr>
        <w:t xml:space="preserve"> والمعنى أن الصفا والمروة من مواضع عبادة الله تعالى ومعالم طاعته، لأن المسعى من أحب البقاع إلى الله تعالى، وأن السعي بينهما تذلل خاص وخشوع كبير لله تعالى، ففي الحديث قيل للصادق عليه السلام: لم صار المسعى أحب البقاع إلى الله تعالى؟ قال:</w:t>
      </w:r>
      <w:r w:rsidR="004A7E38" w:rsidRPr="00847BFE">
        <w:rPr>
          <w:rFonts w:cstheme="minorHAnsi"/>
          <w:sz w:val="32"/>
          <w:szCs w:val="32"/>
          <w:rtl/>
        </w:rPr>
        <w:t xml:space="preserve"> </w:t>
      </w:r>
      <w:r w:rsidRPr="00847BFE">
        <w:rPr>
          <w:rFonts w:cstheme="minorHAnsi"/>
          <w:sz w:val="32"/>
          <w:szCs w:val="32"/>
          <w:rtl/>
        </w:rPr>
        <w:t>«لأنه يذل فيه كل جبار».</w:t>
      </w:r>
      <w:r w:rsidR="00847BFE">
        <w:rPr>
          <w:rStyle w:val="Slutkommentarsreferens"/>
          <w:rFonts w:cstheme="minorHAnsi"/>
          <w:sz w:val="32"/>
          <w:szCs w:val="32"/>
          <w:rtl/>
        </w:rPr>
        <w:endnoteReference w:id="9"/>
      </w:r>
    </w:p>
    <w:p w14:paraId="059C6522" w14:textId="0EB14104" w:rsidR="00CE7346" w:rsidRPr="00847BFE" w:rsidRDefault="00CE7346" w:rsidP="00847BFE">
      <w:pPr>
        <w:spacing w:line="240" w:lineRule="auto"/>
        <w:rPr>
          <w:rFonts w:cstheme="minorHAnsi"/>
          <w:sz w:val="32"/>
          <w:szCs w:val="32"/>
          <w:rtl/>
        </w:rPr>
      </w:pPr>
      <w:r w:rsidRPr="00847BFE">
        <w:rPr>
          <w:rFonts w:cstheme="minorHAnsi"/>
          <w:sz w:val="32"/>
          <w:szCs w:val="32"/>
          <w:rtl/>
        </w:rPr>
        <w:t>وإنّ نفس مناسك الحج وأعماله حتى التلبية تعدّ من الشعائر. ومنه الحديث: أن جبرئيل أتى النبي صلى الله عليه وآله فقال: "مر أمتك أن يرفعوا أصواتهم بالتلبية فإنها من شعائر الحج".</w:t>
      </w:r>
      <w:r w:rsidR="008927F0" w:rsidRPr="00847BFE">
        <w:rPr>
          <w:rStyle w:val="Slutkommentarsreferens"/>
          <w:rFonts w:cstheme="minorHAnsi"/>
          <w:sz w:val="32"/>
          <w:szCs w:val="32"/>
          <w:rtl/>
        </w:rPr>
        <w:endnoteReference w:id="10"/>
      </w:r>
      <w:r w:rsidRPr="00847BFE">
        <w:rPr>
          <w:rFonts w:cstheme="minorHAnsi"/>
          <w:sz w:val="32"/>
          <w:szCs w:val="32"/>
          <w:rtl/>
        </w:rPr>
        <w:br/>
        <w:t>ومنها</w:t>
      </w:r>
      <w:r w:rsidR="00983647" w:rsidRPr="00847BFE">
        <w:rPr>
          <w:rFonts w:cstheme="minorHAnsi"/>
          <w:sz w:val="32"/>
          <w:szCs w:val="32"/>
          <w:rtl/>
        </w:rPr>
        <w:t>:</w:t>
      </w:r>
      <w:r w:rsidRPr="00847BFE">
        <w:rPr>
          <w:rFonts w:cstheme="minorHAnsi"/>
          <w:sz w:val="32"/>
          <w:szCs w:val="32"/>
          <w:rtl/>
        </w:rPr>
        <w:t xml:space="preserve"> المصاحف والمساجد والضرائح المقدسة والعلماء العاملين</w:t>
      </w:r>
      <w:r w:rsidRPr="00847BFE">
        <w:rPr>
          <w:rStyle w:val="Slutkommentarsreferens"/>
          <w:rFonts w:cstheme="minorHAnsi"/>
          <w:sz w:val="32"/>
          <w:szCs w:val="32"/>
          <w:rtl/>
        </w:rPr>
        <w:endnoteReference w:id="11"/>
      </w:r>
      <w:r w:rsidRPr="00847BFE">
        <w:rPr>
          <w:rFonts w:cstheme="minorHAnsi"/>
          <w:sz w:val="32"/>
          <w:szCs w:val="32"/>
          <w:rtl/>
        </w:rPr>
        <w:t>، بل وتطلق الشعائر على العبادة والنسك من صلاة وصوم ودعاء وقراءة القرآن وغير ذلك مما يصح أن تكون عبادة.</w:t>
      </w:r>
    </w:p>
    <w:p w14:paraId="5BE08425" w14:textId="20B9F371" w:rsidR="00CE7346" w:rsidRPr="00847BFE" w:rsidRDefault="00CE7346" w:rsidP="00847BFE">
      <w:pPr>
        <w:spacing w:line="240" w:lineRule="auto"/>
        <w:rPr>
          <w:rFonts w:cstheme="minorHAnsi"/>
          <w:sz w:val="32"/>
          <w:szCs w:val="32"/>
          <w:rtl/>
        </w:rPr>
      </w:pPr>
      <w:r w:rsidRPr="00847BFE">
        <w:rPr>
          <w:rFonts w:cstheme="minorHAnsi"/>
          <w:sz w:val="32"/>
          <w:szCs w:val="32"/>
          <w:rtl/>
        </w:rPr>
        <w:lastRenderedPageBreak/>
        <w:t xml:space="preserve"> وإضافتها إلى الله تعالى في الآية المباركة لتشريفها وتهويل الخطب في إحلالها.</w:t>
      </w:r>
      <w:r w:rsidRPr="00847BFE">
        <w:rPr>
          <w:rStyle w:val="Slutkommentarsreferens"/>
          <w:rFonts w:cstheme="minorHAnsi"/>
          <w:sz w:val="32"/>
          <w:szCs w:val="32"/>
          <w:rtl/>
        </w:rPr>
        <w:endnoteReference w:id="12"/>
      </w:r>
      <w:r w:rsidRPr="00847BFE">
        <w:rPr>
          <w:rFonts w:cstheme="minorHAnsi"/>
          <w:sz w:val="32"/>
          <w:szCs w:val="32"/>
          <w:rtl/>
        </w:rPr>
        <w:t xml:space="preserve"> فكلمة (هذا بيت) لا تؤثر في النفوس مثلما تضاف إلى كلمة الله، فيقال</w:t>
      </w:r>
      <w:r w:rsidR="004D5AF8" w:rsidRPr="00847BFE">
        <w:rPr>
          <w:rFonts w:cstheme="minorHAnsi"/>
          <w:sz w:val="32"/>
          <w:szCs w:val="32"/>
          <w:rtl/>
        </w:rPr>
        <w:t>:</w:t>
      </w:r>
      <w:r w:rsidRPr="00847BFE">
        <w:rPr>
          <w:rFonts w:cstheme="minorHAnsi"/>
          <w:sz w:val="32"/>
          <w:szCs w:val="32"/>
          <w:rtl/>
        </w:rPr>
        <w:t xml:space="preserve"> (هذا بيت من بيوت الله) يعني إذا لزم علينا المحافظة على بيوت الناس فمن باب </w:t>
      </w:r>
      <w:r w:rsidR="004D5AF8" w:rsidRPr="00847BFE">
        <w:rPr>
          <w:rFonts w:cstheme="minorHAnsi"/>
          <w:sz w:val="32"/>
          <w:szCs w:val="32"/>
          <w:rtl/>
        </w:rPr>
        <w:t>أ</w:t>
      </w:r>
      <w:r w:rsidRPr="00847BFE">
        <w:rPr>
          <w:rFonts w:cstheme="minorHAnsi"/>
          <w:sz w:val="32"/>
          <w:szCs w:val="32"/>
          <w:rtl/>
        </w:rPr>
        <w:t>ولى لزم علينا التشدد في المحافظة والاعتناء والتقديس فيما لو كان البيت منسوبا إلى الله لكونه مسجد من مساجده تعالى.</w:t>
      </w:r>
    </w:p>
    <w:p w14:paraId="4F3A700E" w14:textId="3E6568F0" w:rsidR="00CE7346" w:rsidRPr="00847BFE" w:rsidRDefault="00CE7346" w:rsidP="00847BFE">
      <w:pPr>
        <w:spacing w:line="240" w:lineRule="auto"/>
        <w:rPr>
          <w:rFonts w:cstheme="minorHAnsi"/>
          <w:sz w:val="32"/>
          <w:szCs w:val="32"/>
          <w:rtl/>
        </w:rPr>
      </w:pPr>
      <w:r w:rsidRPr="00847BFE">
        <w:rPr>
          <w:rFonts w:cstheme="minorHAnsi"/>
          <w:sz w:val="32"/>
          <w:szCs w:val="32"/>
          <w:rtl/>
        </w:rPr>
        <w:t xml:space="preserve">ويرجح جملة من العلماء والمفسرين كون المراد من الشعيرة مطلق العلامة لله </w:t>
      </w:r>
      <w:r w:rsidR="004D5AF8" w:rsidRPr="00847BFE">
        <w:rPr>
          <w:rFonts w:cstheme="minorHAnsi"/>
          <w:sz w:val="32"/>
          <w:szCs w:val="32"/>
          <w:rtl/>
        </w:rPr>
        <w:t>(</w:t>
      </w:r>
      <w:r w:rsidRPr="00847BFE">
        <w:rPr>
          <w:rFonts w:cstheme="minorHAnsi"/>
          <w:sz w:val="32"/>
          <w:szCs w:val="32"/>
          <w:rtl/>
        </w:rPr>
        <w:t>عز وجل</w:t>
      </w:r>
      <w:r w:rsidR="004D5AF8" w:rsidRPr="00847BFE">
        <w:rPr>
          <w:rFonts w:cstheme="minorHAnsi"/>
          <w:sz w:val="32"/>
          <w:szCs w:val="32"/>
          <w:rtl/>
        </w:rPr>
        <w:t>)</w:t>
      </w:r>
      <w:r w:rsidRPr="00847BFE">
        <w:rPr>
          <w:rFonts w:cstheme="minorHAnsi"/>
          <w:sz w:val="32"/>
          <w:szCs w:val="32"/>
          <w:rtl/>
        </w:rPr>
        <w:t xml:space="preserve"> وأن البدن هي من مصاديق وأفراد تلك العلامات</w:t>
      </w:r>
      <w:r w:rsidRPr="00847BFE">
        <w:rPr>
          <w:rStyle w:val="Slutkommentarsreferens"/>
          <w:rFonts w:cstheme="minorHAnsi"/>
          <w:sz w:val="32"/>
          <w:szCs w:val="32"/>
          <w:rtl/>
        </w:rPr>
        <w:endnoteReference w:id="13"/>
      </w:r>
      <w:r w:rsidRPr="00847BFE">
        <w:rPr>
          <w:rFonts w:cstheme="minorHAnsi"/>
          <w:sz w:val="32"/>
          <w:szCs w:val="32"/>
          <w:rtl/>
        </w:rPr>
        <w:t>، وأنّ أعظم أعلام الدين النبي وأئمة الهدى صلوات الله عليهم.</w:t>
      </w:r>
      <w:r w:rsidRPr="00847BFE">
        <w:rPr>
          <w:rStyle w:val="Slutkommentarsreferens"/>
          <w:rFonts w:cstheme="minorHAnsi"/>
          <w:sz w:val="32"/>
          <w:szCs w:val="32"/>
          <w:rtl/>
        </w:rPr>
        <w:endnoteReference w:id="14"/>
      </w:r>
    </w:p>
    <w:p w14:paraId="0FE99B83" w14:textId="77777777" w:rsidR="00CE7346" w:rsidRPr="00847BFE" w:rsidRDefault="00CE7346" w:rsidP="00847BFE">
      <w:pPr>
        <w:spacing w:line="240" w:lineRule="auto"/>
        <w:rPr>
          <w:rFonts w:cstheme="minorHAnsi"/>
          <w:sz w:val="32"/>
          <w:szCs w:val="32"/>
          <w:rtl/>
        </w:rPr>
      </w:pPr>
    </w:p>
    <w:p w14:paraId="0FFF9C93" w14:textId="620427A4" w:rsidR="00CE7346" w:rsidRPr="00847BFE" w:rsidRDefault="00CE7346" w:rsidP="00847BFE">
      <w:pPr>
        <w:spacing w:line="240" w:lineRule="auto"/>
        <w:rPr>
          <w:rFonts w:cstheme="minorHAnsi"/>
          <w:color w:val="C00000"/>
          <w:sz w:val="32"/>
          <w:szCs w:val="32"/>
          <w:rtl/>
        </w:rPr>
      </w:pPr>
      <w:r w:rsidRPr="00847BFE">
        <w:rPr>
          <w:rFonts w:cstheme="minorHAnsi"/>
          <w:color w:val="C00000"/>
          <w:sz w:val="32"/>
          <w:szCs w:val="32"/>
          <w:rtl/>
        </w:rPr>
        <w:t>رب تساؤل يرد: من قال أنّ أولياء الله الصالحين ومنهم الإمام الحسين عليه السلام من شعائر الله التي وجب تعظيمها؟!</w:t>
      </w:r>
      <w:r w:rsidR="004D5AF8" w:rsidRPr="00847BFE">
        <w:rPr>
          <w:rFonts w:cstheme="minorHAnsi"/>
          <w:color w:val="C00000"/>
          <w:sz w:val="32"/>
          <w:szCs w:val="32"/>
          <w:rtl/>
        </w:rPr>
        <w:t xml:space="preserve"> </w:t>
      </w:r>
      <w:r w:rsidRPr="00847BFE">
        <w:rPr>
          <w:rFonts w:cstheme="minorHAnsi"/>
          <w:color w:val="C00000"/>
          <w:sz w:val="32"/>
          <w:szCs w:val="32"/>
          <w:rtl/>
        </w:rPr>
        <w:t>فالذي نسمعه من الآخرين أنّ تعظيم البشر يعدّ شركاً!!</w:t>
      </w:r>
    </w:p>
    <w:p w14:paraId="5C267EC7" w14:textId="77777777" w:rsidR="00CE7346" w:rsidRPr="00847BFE" w:rsidRDefault="00CE7346" w:rsidP="00847BFE">
      <w:pPr>
        <w:spacing w:line="240" w:lineRule="auto"/>
        <w:rPr>
          <w:rFonts w:cstheme="minorHAnsi"/>
          <w:sz w:val="32"/>
          <w:szCs w:val="32"/>
          <w:rtl/>
        </w:rPr>
      </w:pPr>
      <w:r w:rsidRPr="00847BFE">
        <w:rPr>
          <w:rFonts w:cstheme="minorHAnsi"/>
          <w:sz w:val="32"/>
          <w:szCs w:val="32"/>
          <w:rtl/>
        </w:rPr>
        <w:t>الجواب: إن هذا الادعاء هو من اتهامات الفرقة الوهابية الضالة، ونردّ عليها بالنقاط الآتية:</w:t>
      </w:r>
    </w:p>
    <w:p w14:paraId="4BDA8E28" w14:textId="552C5E72" w:rsidR="00CE7346" w:rsidRPr="00847BFE" w:rsidRDefault="00CE7346" w:rsidP="00847BFE">
      <w:pPr>
        <w:spacing w:line="240" w:lineRule="auto"/>
        <w:rPr>
          <w:rFonts w:cstheme="minorHAnsi"/>
          <w:sz w:val="32"/>
          <w:szCs w:val="32"/>
          <w:rtl/>
        </w:rPr>
      </w:pPr>
      <w:r w:rsidRPr="00847BFE">
        <w:rPr>
          <w:rFonts w:cstheme="minorHAnsi"/>
          <w:b/>
          <w:bCs/>
          <w:sz w:val="32"/>
          <w:szCs w:val="32"/>
          <w:rtl/>
        </w:rPr>
        <w:t>أولاّ:</w:t>
      </w:r>
      <w:r w:rsidRPr="00847BFE">
        <w:rPr>
          <w:rFonts w:cstheme="minorHAnsi"/>
          <w:sz w:val="32"/>
          <w:szCs w:val="32"/>
          <w:rtl/>
        </w:rPr>
        <w:t xml:space="preserve"> إنّ ما دلّ على أن أهل البيت عليهم السلام آيات الله وعلاماته مما هو متواتر إجمالا، نذكر منها ما رواه الشيخ الطوسي بسند صحيح، عن أستاذه الشيخ المفيد.. عن أبي بصير، عن أبي عبد الله عليه السلام في قول الله:﴿</w:t>
      </w:r>
      <w:r w:rsidRPr="00847BFE">
        <w:rPr>
          <w:rFonts w:cstheme="minorHAnsi"/>
          <w:color w:val="00B0F0"/>
          <w:sz w:val="32"/>
          <w:szCs w:val="32"/>
          <w:rtl/>
        </w:rPr>
        <w:t>وَعَلَامَاتٍ ۚ وَبِالنَّجْمِ هُمْ يَهْتَدُونَ</w:t>
      </w:r>
      <w:r w:rsidRPr="00847BFE">
        <w:rPr>
          <w:rFonts w:cstheme="minorHAnsi"/>
          <w:sz w:val="32"/>
          <w:szCs w:val="32"/>
          <w:rtl/>
        </w:rPr>
        <w:t>﴾</w:t>
      </w:r>
      <w:r w:rsidRPr="00847BFE">
        <w:rPr>
          <w:rStyle w:val="Slutkommentarsreferens"/>
          <w:rFonts w:cstheme="minorHAnsi"/>
          <w:sz w:val="32"/>
          <w:szCs w:val="32"/>
          <w:rtl/>
        </w:rPr>
        <w:endnoteReference w:id="15"/>
      </w:r>
      <w:r w:rsidRPr="00847BFE">
        <w:rPr>
          <w:rFonts w:cstheme="minorHAnsi"/>
          <w:sz w:val="32"/>
          <w:szCs w:val="32"/>
          <w:rtl/>
        </w:rPr>
        <w:t>، قال عليه السلام: «النجم رسول الله، والعلامات الأئمة من بعده»</w:t>
      </w:r>
      <w:r w:rsidRPr="00847BFE">
        <w:rPr>
          <w:rStyle w:val="Slutkommentarsreferens"/>
          <w:rFonts w:cstheme="minorHAnsi"/>
          <w:sz w:val="32"/>
          <w:szCs w:val="32"/>
          <w:rtl/>
        </w:rPr>
        <w:endnoteReference w:id="16"/>
      </w:r>
      <w:r w:rsidRPr="00847BFE">
        <w:rPr>
          <w:rFonts w:cstheme="minorHAnsi"/>
          <w:sz w:val="32"/>
          <w:szCs w:val="32"/>
          <w:rtl/>
        </w:rPr>
        <w:t>، ومن خطبة لأمير المؤمنين عليه السلام قال: «نحن الشعائر والأصحاب، والخزنة والأبواب، ولا تؤتى البيوت إلا من أبوابها، فمن أتاها من غير أبوابها سمي سارقا»</w:t>
      </w:r>
      <w:r w:rsidR="004D5AF8" w:rsidRPr="00847BFE">
        <w:rPr>
          <w:rFonts w:cstheme="minorHAnsi"/>
          <w:sz w:val="32"/>
          <w:szCs w:val="32"/>
          <w:rtl/>
        </w:rPr>
        <w:t>.</w:t>
      </w:r>
      <w:r w:rsidRPr="00847BFE">
        <w:rPr>
          <w:rStyle w:val="Slutkommentarsreferens"/>
          <w:rFonts w:cstheme="minorHAnsi"/>
          <w:sz w:val="32"/>
          <w:szCs w:val="32"/>
          <w:rtl/>
        </w:rPr>
        <w:endnoteReference w:id="17"/>
      </w:r>
    </w:p>
    <w:p w14:paraId="1A8C63A8" w14:textId="77777777" w:rsidR="00CE7346" w:rsidRPr="00847BFE" w:rsidRDefault="00CE7346" w:rsidP="00847BFE">
      <w:pPr>
        <w:spacing w:line="240" w:lineRule="auto"/>
        <w:rPr>
          <w:rFonts w:cstheme="minorHAnsi"/>
          <w:sz w:val="32"/>
          <w:szCs w:val="32"/>
          <w:rtl/>
        </w:rPr>
      </w:pPr>
      <w:r w:rsidRPr="00847BFE">
        <w:rPr>
          <w:rFonts w:cstheme="minorHAnsi"/>
          <w:b/>
          <w:bCs/>
          <w:sz w:val="32"/>
          <w:szCs w:val="32"/>
          <w:rtl/>
        </w:rPr>
        <w:t>ثانياً:</w:t>
      </w:r>
      <w:r w:rsidRPr="00847BFE">
        <w:rPr>
          <w:rFonts w:cstheme="minorHAnsi"/>
          <w:sz w:val="32"/>
          <w:szCs w:val="32"/>
          <w:rtl/>
        </w:rPr>
        <w:t xml:space="preserve"> إنّ تعظيم أولياء الله كالأنبياء والصالحين لو كان شركاً لما أمر الله عباده بتعظيمهم، وإليكم الأدلة القرآنية الآتية:</w:t>
      </w:r>
    </w:p>
    <w:p w14:paraId="16D7F6AE" w14:textId="401B08F4" w:rsidR="00CE7346" w:rsidRPr="00847BFE" w:rsidRDefault="00CE7346" w:rsidP="00847BFE">
      <w:pPr>
        <w:spacing w:line="240" w:lineRule="auto"/>
        <w:rPr>
          <w:rFonts w:cstheme="minorHAnsi"/>
          <w:sz w:val="32"/>
          <w:szCs w:val="32"/>
          <w:rtl/>
        </w:rPr>
      </w:pPr>
      <w:r w:rsidRPr="00847BFE">
        <w:rPr>
          <w:rFonts w:cstheme="minorHAnsi"/>
          <w:sz w:val="32"/>
          <w:szCs w:val="32"/>
          <w:rtl/>
        </w:rPr>
        <w:t xml:space="preserve"># لقد أمر الله الملائكة بالسجود لآدم، قال سبحانه: </w:t>
      </w:r>
      <w:r w:rsidRPr="00847BFE">
        <w:rPr>
          <w:rFonts w:cstheme="minorHAnsi"/>
          <w:sz w:val="32"/>
          <w:szCs w:val="32"/>
        </w:rPr>
        <w:sym w:font="AGA Arabesque" w:char="F029"/>
      </w:r>
      <w:r w:rsidRPr="00847BFE">
        <w:rPr>
          <w:rFonts w:cstheme="minorHAnsi"/>
          <w:color w:val="00B0F0"/>
          <w:sz w:val="32"/>
          <w:szCs w:val="32"/>
          <w:rtl/>
        </w:rPr>
        <w:t>وإذْ قُلنا للملائِكةِ اسْجُدُوا لآدَمْ</w:t>
      </w:r>
      <w:r w:rsidRPr="00847BFE">
        <w:rPr>
          <w:rFonts w:cstheme="minorHAnsi"/>
          <w:sz w:val="32"/>
          <w:szCs w:val="32"/>
        </w:rPr>
        <w:sym w:font="AGA Arabesque" w:char="F028"/>
      </w:r>
      <w:r w:rsidRPr="00847BFE">
        <w:rPr>
          <w:rStyle w:val="Slutkommentarsreferens"/>
          <w:rFonts w:cstheme="minorHAnsi"/>
          <w:sz w:val="32"/>
          <w:szCs w:val="32"/>
          <w:rtl/>
        </w:rPr>
        <w:endnoteReference w:id="18"/>
      </w:r>
      <w:r w:rsidRPr="00847BFE">
        <w:rPr>
          <w:rFonts w:cstheme="minorHAnsi"/>
          <w:sz w:val="32"/>
          <w:szCs w:val="32"/>
          <w:rtl/>
        </w:rPr>
        <w:t xml:space="preserve">، فالسجود هنا لا يعد عبادة، بل هو غاية الخضوع والتذلّل من باب التكريم والتعظيم والتبجيل والتقدير لنبي </w:t>
      </w:r>
      <w:r w:rsidR="00847BFE">
        <w:rPr>
          <w:rFonts w:cstheme="minorHAnsi" w:hint="cs"/>
          <w:sz w:val="32"/>
          <w:szCs w:val="32"/>
          <w:rtl/>
        </w:rPr>
        <w:t xml:space="preserve">الله </w:t>
      </w:r>
      <w:r w:rsidRPr="00847BFE">
        <w:rPr>
          <w:rFonts w:cstheme="minorHAnsi"/>
          <w:sz w:val="32"/>
          <w:szCs w:val="32"/>
          <w:rtl/>
        </w:rPr>
        <w:t xml:space="preserve">آدم </w:t>
      </w:r>
      <w:r w:rsidR="00847BFE">
        <w:rPr>
          <w:rFonts w:cstheme="minorHAnsi" w:hint="cs"/>
          <w:sz w:val="32"/>
          <w:szCs w:val="32"/>
          <w:rtl/>
        </w:rPr>
        <w:t>عليه السلام</w:t>
      </w:r>
      <w:r w:rsidRPr="00847BFE">
        <w:rPr>
          <w:rFonts w:cstheme="minorHAnsi"/>
          <w:sz w:val="32"/>
          <w:szCs w:val="32"/>
          <w:rtl/>
        </w:rPr>
        <w:t>.</w:t>
      </w:r>
    </w:p>
    <w:p w14:paraId="761F3219" w14:textId="4B630B67" w:rsidR="00CE7346" w:rsidRPr="00847BFE" w:rsidRDefault="00CE7346" w:rsidP="00847BFE">
      <w:pPr>
        <w:spacing w:line="240" w:lineRule="auto"/>
        <w:jc w:val="both"/>
        <w:rPr>
          <w:rFonts w:cstheme="minorHAnsi"/>
          <w:sz w:val="32"/>
          <w:szCs w:val="32"/>
          <w:rtl/>
        </w:rPr>
      </w:pPr>
      <w:r w:rsidRPr="00847BFE">
        <w:rPr>
          <w:rFonts w:cstheme="minorHAnsi"/>
          <w:sz w:val="32"/>
          <w:szCs w:val="32"/>
          <w:rtl/>
        </w:rPr>
        <w:t xml:space="preserve"># إنّ القرآن يصرّح بأنّ أبوي يوسف وإخوته سجدوا لنبي الله يعقوب عليه السلام، حيث قال: </w:t>
      </w:r>
      <w:r w:rsidRPr="00847BFE">
        <w:rPr>
          <w:rFonts w:cstheme="minorHAnsi"/>
          <w:sz w:val="32"/>
          <w:szCs w:val="32"/>
        </w:rPr>
        <w:sym w:font="AGA Arabesque" w:char="F029"/>
      </w:r>
      <w:r w:rsidRPr="00847BFE">
        <w:rPr>
          <w:rFonts w:cstheme="minorHAnsi"/>
          <w:color w:val="00B0F0"/>
          <w:sz w:val="32"/>
          <w:szCs w:val="32"/>
          <w:rtl/>
        </w:rPr>
        <w:t>وَرَفَعَ أبَوَيْهِ عَلى العَرْشِ وَخَرُّوا لَهُ سُجَّداً وَقالَ يا</w:t>
      </w:r>
      <w:r w:rsidR="00182E18" w:rsidRPr="00847BFE">
        <w:rPr>
          <w:rFonts w:cstheme="minorHAnsi"/>
          <w:color w:val="00B0F0"/>
          <w:sz w:val="32"/>
          <w:szCs w:val="32"/>
          <w:rtl/>
        </w:rPr>
        <w:t xml:space="preserve"> </w:t>
      </w:r>
      <w:r w:rsidRPr="00847BFE">
        <w:rPr>
          <w:rFonts w:cstheme="minorHAnsi"/>
          <w:color w:val="00B0F0"/>
          <w:sz w:val="32"/>
          <w:szCs w:val="32"/>
          <w:rtl/>
        </w:rPr>
        <w:t>أبَتِ هذا تَأويلُ رُؤَيايَ مِنْ قَبْلُ قَدْ جَعَلَها رَبّي حَقّاً</w:t>
      </w:r>
      <w:r w:rsidRPr="00847BFE">
        <w:rPr>
          <w:rFonts w:cstheme="minorHAnsi"/>
          <w:sz w:val="32"/>
          <w:szCs w:val="32"/>
        </w:rPr>
        <w:sym w:font="AGA Arabesque" w:char="F028"/>
      </w:r>
      <w:r w:rsidRPr="00847BFE">
        <w:rPr>
          <w:rStyle w:val="Slutkommentarsreferens"/>
          <w:rFonts w:cstheme="minorHAnsi"/>
          <w:sz w:val="32"/>
          <w:szCs w:val="32"/>
          <w:rtl/>
        </w:rPr>
        <w:endnoteReference w:id="19"/>
      </w:r>
      <w:r w:rsidRPr="00847BFE">
        <w:rPr>
          <w:rFonts w:cstheme="minorHAnsi"/>
          <w:sz w:val="32"/>
          <w:szCs w:val="32"/>
          <w:rtl/>
        </w:rPr>
        <w:t>، فسجود نبي الله يعقوب لولده يوسف عليهما السلام فيه دلالة على جواز تعظيم ولي الله ولو بالسجود الذي يعدّ غاية الخضوع.</w:t>
      </w:r>
    </w:p>
    <w:p w14:paraId="25D1CE76" w14:textId="51412631" w:rsidR="00CE7346" w:rsidRPr="00847BFE" w:rsidRDefault="00CE7346" w:rsidP="00847BFE">
      <w:pPr>
        <w:spacing w:line="240" w:lineRule="auto"/>
        <w:jc w:val="both"/>
        <w:rPr>
          <w:rFonts w:cstheme="minorHAnsi"/>
          <w:sz w:val="32"/>
          <w:szCs w:val="32"/>
          <w:rtl/>
        </w:rPr>
      </w:pPr>
      <w:r w:rsidRPr="00847BFE">
        <w:rPr>
          <w:rFonts w:cstheme="minorHAnsi"/>
          <w:sz w:val="32"/>
          <w:szCs w:val="32"/>
          <w:rtl/>
        </w:rPr>
        <w:t xml:space="preserve"># إنّ القرآن الكريم أمرنا جميعاً بأن نتخذ من مقام إبراهيم مصلّى، قال تعالى: </w:t>
      </w:r>
      <w:r w:rsidRPr="00847BFE">
        <w:rPr>
          <w:rFonts w:cstheme="minorHAnsi"/>
          <w:sz w:val="32"/>
          <w:szCs w:val="32"/>
        </w:rPr>
        <w:sym w:font="AGA Arabesque" w:char="F029"/>
      </w:r>
      <w:r w:rsidRPr="00847BFE">
        <w:rPr>
          <w:rFonts w:cstheme="minorHAnsi"/>
          <w:sz w:val="32"/>
          <w:szCs w:val="32"/>
          <w:rtl/>
        </w:rPr>
        <w:t xml:space="preserve"> </w:t>
      </w:r>
      <w:r w:rsidRPr="00847BFE">
        <w:rPr>
          <w:rFonts w:cstheme="minorHAnsi"/>
          <w:color w:val="00B0F0"/>
          <w:sz w:val="32"/>
          <w:szCs w:val="32"/>
          <w:rtl/>
        </w:rPr>
        <w:t>وَاتّخِذُوا مِنْ مَقامِ إبراهيم مُصَلّى</w:t>
      </w:r>
      <w:r w:rsidRPr="00847BFE">
        <w:rPr>
          <w:rFonts w:cstheme="minorHAnsi"/>
          <w:sz w:val="32"/>
          <w:szCs w:val="32"/>
        </w:rPr>
        <w:sym w:font="AGA Arabesque" w:char="F028"/>
      </w:r>
      <w:r w:rsidRPr="00847BFE">
        <w:rPr>
          <w:rStyle w:val="Slutkommentarsreferens"/>
          <w:rFonts w:cstheme="minorHAnsi"/>
          <w:sz w:val="32"/>
          <w:szCs w:val="32"/>
          <w:rtl/>
        </w:rPr>
        <w:endnoteReference w:id="20"/>
      </w:r>
      <w:r w:rsidRPr="00847BFE">
        <w:rPr>
          <w:rFonts w:cstheme="minorHAnsi"/>
          <w:sz w:val="32"/>
          <w:szCs w:val="32"/>
          <w:rtl/>
        </w:rPr>
        <w:t>،  ولاريب في أنّ الصلاة إنّما هي للّه، ولكن إقامتها خلف مقام إبراهيم الذي يرى فيه أثر قدميه هو نوع من التكريم والتعظيم لذلك النبي العظيم ولا يتصف هذا العمل بصفة العبادة مطلقاً، وإلا استلزم منه دخول حتى الوهابية في الشرك.</w:t>
      </w:r>
    </w:p>
    <w:p w14:paraId="7CEA5590" w14:textId="58A51C72" w:rsidR="00CE7346" w:rsidRPr="00847BFE" w:rsidRDefault="00CE7346" w:rsidP="00847BFE">
      <w:pPr>
        <w:spacing w:line="240" w:lineRule="auto"/>
        <w:jc w:val="both"/>
        <w:rPr>
          <w:rFonts w:cstheme="minorHAnsi"/>
          <w:sz w:val="32"/>
          <w:szCs w:val="32"/>
          <w:rtl/>
        </w:rPr>
      </w:pPr>
      <w:r w:rsidRPr="00847BFE">
        <w:rPr>
          <w:rFonts w:cstheme="minorHAnsi"/>
          <w:sz w:val="32"/>
          <w:szCs w:val="32"/>
          <w:rtl/>
        </w:rPr>
        <w:t xml:space="preserve"> #بل أنّ التعظيم شمل حتى غير المعصومين كالوالدين؛ لأن الله تعالى أمرنا جميعا بخفض الجناح لهم، الذي هو كناية عن الخضوع الشديد الذي يعد من مصاديق التعظيم، قال تعالى: </w:t>
      </w:r>
      <w:r w:rsidRPr="00847BFE">
        <w:rPr>
          <w:rFonts w:cstheme="minorHAnsi"/>
          <w:sz w:val="32"/>
          <w:szCs w:val="32"/>
        </w:rPr>
        <w:sym w:font="AGA Arabesque" w:char="F029"/>
      </w:r>
      <w:r w:rsidRPr="00847BFE">
        <w:rPr>
          <w:rFonts w:cstheme="minorHAnsi"/>
          <w:color w:val="00B0F0"/>
          <w:sz w:val="32"/>
          <w:szCs w:val="32"/>
          <w:rtl/>
        </w:rPr>
        <w:t>وَاخْفِضْ لَهُما جَناحَ الذُّلِّ مِنَ الرَّحْمَةِ</w:t>
      </w:r>
      <w:r w:rsidRPr="00847BFE">
        <w:rPr>
          <w:rFonts w:cstheme="minorHAnsi"/>
          <w:sz w:val="32"/>
          <w:szCs w:val="32"/>
        </w:rPr>
        <w:sym w:font="AGA Arabesque" w:char="F028"/>
      </w:r>
      <w:r w:rsidRPr="00847BFE">
        <w:rPr>
          <w:rFonts w:cstheme="minorHAnsi"/>
          <w:sz w:val="32"/>
          <w:szCs w:val="32"/>
          <w:rtl/>
        </w:rPr>
        <w:t>.</w:t>
      </w:r>
      <w:r w:rsidR="00C247BA" w:rsidRPr="00847BFE">
        <w:rPr>
          <w:rStyle w:val="Slutkommentarsreferens"/>
          <w:rFonts w:cstheme="minorHAnsi"/>
          <w:sz w:val="32"/>
          <w:szCs w:val="32"/>
          <w:rtl/>
        </w:rPr>
        <w:endnoteReference w:id="21"/>
      </w:r>
    </w:p>
    <w:p w14:paraId="44E16734" w14:textId="77777777" w:rsidR="00CE7346" w:rsidRPr="00847BFE" w:rsidRDefault="00CE7346" w:rsidP="00847BFE">
      <w:pPr>
        <w:spacing w:line="240" w:lineRule="auto"/>
        <w:jc w:val="both"/>
        <w:rPr>
          <w:rFonts w:cstheme="minorHAnsi"/>
          <w:sz w:val="32"/>
          <w:szCs w:val="32"/>
          <w:rtl/>
        </w:rPr>
      </w:pPr>
    </w:p>
    <w:p w14:paraId="16411354" w14:textId="7A194870" w:rsidR="00CE7346" w:rsidRPr="00847BFE" w:rsidRDefault="00CE7346" w:rsidP="00847BFE">
      <w:pPr>
        <w:spacing w:line="240" w:lineRule="auto"/>
        <w:jc w:val="both"/>
        <w:rPr>
          <w:rFonts w:cstheme="minorHAnsi"/>
          <w:sz w:val="32"/>
          <w:szCs w:val="32"/>
          <w:rtl/>
        </w:rPr>
      </w:pPr>
      <w:r w:rsidRPr="00847BFE">
        <w:rPr>
          <w:rFonts w:cstheme="minorHAnsi"/>
          <w:b/>
          <w:bCs/>
          <w:sz w:val="32"/>
          <w:szCs w:val="32"/>
          <w:rtl/>
        </w:rPr>
        <w:t>ثالثاً:</w:t>
      </w:r>
      <w:r w:rsidRPr="00847BFE">
        <w:rPr>
          <w:rFonts w:cstheme="minorHAnsi"/>
          <w:sz w:val="32"/>
          <w:szCs w:val="32"/>
          <w:rtl/>
        </w:rPr>
        <w:t xml:space="preserve"> إنّ الشريعة الإسلامية أمرتنا بتعظيم أهل البيت</w:t>
      </w:r>
      <w:r w:rsidR="00847BFE">
        <w:rPr>
          <w:rFonts w:cstheme="minorHAnsi" w:hint="cs"/>
          <w:sz w:val="32"/>
          <w:szCs w:val="32"/>
          <w:rtl/>
        </w:rPr>
        <w:t xml:space="preserve"> عليهم السلام</w:t>
      </w:r>
      <w:r w:rsidRPr="00847BFE">
        <w:rPr>
          <w:rFonts w:cstheme="minorHAnsi"/>
          <w:sz w:val="32"/>
          <w:szCs w:val="32"/>
          <w:rtl/>
        </w:rPr>
        <w:t>، نذكر منها النصوص الآتية:</w:t>
      </w:r>
    </w:p>
    <w:p w14:paraId="598F4466" w14:textId="59E9459E" w:rsidR="00CE7346" w:rsidRPr="00847BFE" w:rsidRDefault="00CE7346" w:rsidP="00847BFE">
      <w:pPr>
        <w:spacing w:line="240" w:lineRule="auto"/>
        <w:jc w:val="both"/>
        <w:rPr>
          <w:rFonts w:cstheme="minorHAnsi"/>
          <w:sz w:val="32"/>
          <w:szCs w:val="32"/>
          <w:rtl/>
        </w:rPr>
      </w:pPr>
      <w:r w:rsidRPr="00847BFE">
        <w:rPr>
          <w:rFonts w:cstheme="minorHAnsi"/>
          <w:sz w:val="32"/>
          <w:szCs w:val="32"/>
          <w:rtl/>
        </w:rPr>
        <w:t>#قال تعالى:</w:t>
      </w:r>
      <w:r w:rsidRPr="00847BFE">
        <w:rPr>
          <w:rFonts w:cstheme="minorHAnsi"/>
          <w:sz w:val="32"/>
          <w:szCs w:val="32"/>
        </w:rPr>
        <w:sym w:font="AGA Arabesque" w:char="F029"/>
      </w:r>
      <w:r w:rsidR="00C247BA" w:rsidRPr="00847BFE">
        <w:rPr>
          <w:rFonts w:cstheme="minorHAnsi"/>
          <w:sz w:val="32"/>
          <w:szCs w:val="32"/>
        </w:rPr>
        <w:t xml:space="preserve"> </w:t>
      </w:r>
      <w:r w:rsidRPr="00847BFE">
        <w:rPr>
          <w:rFonts w:cstheme="minorHAnsi"/>
          <w:color w:val="00B0F0"/>
          <w:sz w:val="32"/>
          <w:szCs w:val="32"/>
          <w:rtl/>
        </w:rPr>
        <w:t>قُل لَّا أَسْأَلُكُمْ عَلَيْهِ أَجْرًا إِلَّا الْمَوَدَّةَ فِي الْقُرْبَى</w:t>
      </w:r>
      <w:r w:rsidRPr="00847BFE">
        <w:rPr>
          <w:rFonts w:cstheme="minorHAnsi"/>
          <w:sz w:val="32"/>
          <w:szCs w:val="32"/>
          <w:rtl/>
        </w:rPr>
        <w:t>ٰ</w:t>
      </w:r>
      <w:r w:rsidRPr="00847BFE">
        <w:rPr>
          <w:rFonts w:cstheme="minorHAnsi"/>
          <w:sz w:val="32"/>
          <w:szCs w:val="32"/>
        </w:rPr>
        <w:sym w:font="AGA Arabesque" w:char="F028"/>
      </w:r>
      <w:r w:rsidRPr="00847BFE">
        <w:rPr>
          <w:rStyle w:val="Slutkommentarsreferens"/>
          <w:rFonts w:cstheme="minorHAnsi"/>
          <w:sz w:val="32"/>
          <w:szCs w:val="32"/>
          <w:rtl/>
        </w:rPr>
        <w:endnoteReference w:id="22"/>
      </w:r>
      <w:r w:rsidRPr="00847BFE">
        <w:rPr>
          <w:rFonts w:cstheme="minorHAnsi"/>
          <w:sz w:val="32"/>
          <w:szCs w:val="32"/>
          <w:rtl/>
        </w:rPr>
        <w:t xml:space="preserve">، إنّ المراد من «القربى» في الآية هم أهل بيت النبي </w:t>
      </w:r>
      <w:r w:rsidR="00847BFE">
        <w:rPr>
          <w:rFonts w:cstheme="minorHAnsi" w:hint="cs"/>
          <w:sz w:val="32"/>
          <w:szCs w:val="32"/>
          <w:rtl/>
        </w:rPr>
        <w:t>عليهم السلام</w:t>
      </w:r>
      <w:r w:rsidRPr="00847BFE">
        <w:rPr>
          <w:rFonts w:cstheme="minorHAnsi"/>
          <w:sz w:val="32"/>
          <w:szCs w:val="32"/>
          <w:rtl/>
        </w:rPr>
        <w:t xml:space="preserve">، يعني الإمام علي والسيدة فاطمة والأئمة من ذريتهم </w:t>
      </w:r>
      <w:r w:rsidR="00847BFE">
        <w:rPr>
          <w:rFonts w:cstheme="minorHAnsi" w:hint="cs"/>
          <w:sz w:val="32"/>
          <w:szCs w:val="32"/>
          <w:rtl/>
        </w:rPr>
        <w:t>عليهم السلام</w:t>
      </w:r>
      <w:r w:rsidRPr="00847BFE">
        <w:rPr>
          <w:rFonts w:cstheme="minorHAnsi"/>
          <w:sz w:val="32"/>
          <w:szCs w:val="32"/>
          <w:rtl/>
        </w:rPr>
        <w:t xml:space="preserve"> وتعظيمهم هو من مصاديق مودتهم </w:t>
      </w:r>
      <w:r w:rsidR="00847BFE">
        <w:rPr>
          <w:rFonts w:cstheme="minorHAnsi" w:hint="cs"/>
          <w:sz w:val="32"/>
          <w:szCs w:val="32"/>
          <w:rtl/>
        </w:rPr>
        <w:t>عليهم السلام</w:t>
      </w:r>
      <w:r w:rsidRPr="00847BFE">
        <w:rPr>
          <w:rFonts w:cstheme="minorHAnsi"/>
          <w:sz w:val="32"/>
          <w:szCs w:val="32"/>
          <w:rtl/>
        </w:rPr>
        <w:t>.</w:t>
      </w:r>
    </w:p>
    <w:p w14:paraId="683FD073" w14:textId="77777777" w:rsidR="00CE7346" w:rsidRPr="00847BFE" w:rsidRDefault="00CE7346" w:rsidP="00847BFE">
      <w:pPr>
        <w:spacing w:line="240" w:lineRule="auto"/>
        <w:rPr>
          <w:rFonts w:cstheme="minorHAnsi"/>
          <w:sz w:val="32"/>
          <w:szCs w:val="32"/>
          <w:rtl/>
        </w:rPr>
      </w:pPr>
      <w:r w:rsidRPr="00847BFE">
        <w:rPr>
          <w:rFonts w:cstheme="minorHAnsi"/>
          <w:sz w:val="32"/>
          <w:szCs w:val="32"/>
          <w:rtl/>
        </w:rPr>
        <w:t>وإنّ تعظيم الشعائر الحسينية (وإقامةَ مجالس العزاء من أجل ذكر مصائبهم وبيان ما جرى عليهم من المحَن في سبيل الدين، هو نوعٌ من أَنواع إظهار المودَّة والمحبَّة لهم. فإذا ما بكى يعقوبُ لِفِراق وَلَدِهِ العزيز "يوسف" سنيناً عديدة، وذرف دموعاً كثيرة</w:t>
      </w:r>
      <w:r w:rsidRPr="00847BFE">
        <w:rPr>
          <w:rStyle w:val="Slutkommentarsreferens"/>
          <w:rFonts w:cstheme="minorHAnsi"/>
          <w:sz w:val="32"/>
          <w:szCs w:val="32"/>
          <w:rtl/>
        </w:rPr>
        <w:endnoteReference w:id="23"/>
      </w:r>
      <w:r w:rsidRPr="00847BFE">
        <w:rPr>
          <w:rFonts w:cstheme="minorHAnsi"/>
          <w:sz w:val="32"/>
          <w:szCs w:val="32"/>
          <w:rtl/>
        </w:rPr>
        <w:t>. فإنّ ذلك نابعٌ مِن محبته وعلاقتِهِ القَلبيّة بابنِهِ.</w:t>
      </w:r>
    </w:p>
    <w:p w14:paraId="732CABFC" w14:textId="7CC99543" w:rsidR="00CE7346" w:rsidRPr="00847BFE" w:rsidRDefault="00CE7346" w:rsidP="00847BFE">
      <w:pPr>
        <w:spacing w:line="240" w:lineRule="auto"/>
        <w:rPr>
          <w:rFonts w:cstheme="minorHAnsi"/>
          <w:sz w:val="32"/>
          <w:szCs w:val="32"/>
          <w:rtl/>
        </w:rPr>
      </w:pPr>
      <w:r w:rsidRPr="00847BFE">
        <w:rPr>
          <w:rFonts w:cstheme="minorHAnsi"/>
          <w:sz w:val="32"/>
          <w:szCs w:val="32"/>
          <w:rtl/>
        </w:rPr>
        <w:t>وإذا ما بكى محبُّو أهلِ البيت في مُصابهم بسبب علاقتهم القلبيّة بهم، وحبّهم العميق لهم، فإنّهم يتّبعون في هذا العمل النبيّ يعقوبَ عليه السلام)</w:t>
      </w:r>
      <w:r w:rsidR="00C247BA" w:rsidRPr="00847BFE">
        <w:rPr>
          <w:rFonts w:cstheme="minorHAnsi"/>
          <w:sz w:val="32"/>
          <w:szCs w:val="32"/>
          <w:rtl/>
        </w:rPr>
        <w:t>.</w:t>
      </w:r>
      <w:r w:rsidRPr="00847BFE">
        <w:rPr>
          <w:rStyle w:val="Slutkommentarsreferens"/>
          <w:rFonts w:cstheme="minorHAnsi"/>
          <w:sz w:val="32"/>
          <w:szCs w:val="32"/>
          <w:rtl/>
        </w:rPr>
        <w:endnoteReference w:id="24"/>
      </w:r>
    </w:p>
    <w:p w14:paraId="13CEC515" w14:textId="22CE84BA" w:rsidR="00CE7346" w:rsidRPr="00847BFE" w:rsidRDefault="00CE7346" w:rsidP="00847BFE">
      <w:pPr>
        <w:spacing w:line="240" w:lineRule="auto"/>
        <w:jc w:val="both"/>
        <w:rPr>
          <w:rFonts w:cstheme="minorHAnsi"/>
          <w:sz w:val="32"/>
          <w:szCs w:val="32"/>
          <w:rtl/>
        </w:rPr>
      </w:pPr>
      <w:r w:rsidRPr="00847BFE">
        <w:rPr>
          <w:rFonts w:cstheme="minorHAnsi"/>
          <w:sz w:val="32"/>
          <w:szCs w:val="32"/>
          <w:rtl/>
        </w:rPr>
        <w:t>#قوله تعالى:</w:t>
      </w:r>
      <w:r w:rsidRPr="00847BFE">
        <w:rPr>
          <w:rFonts w:cstheme="minorHAnsi"/>
          <w:sz w:val="32"/>
          <w:szCs w:val="32"/>
        </w:rPr>
        <w:sym w:font="AGA Arabesque" w:char="F029"/>
      </w:r>
      <w:r w:rsidRPr="00847BFE">
        <w:rPr>
          <w:rFonts w:cstheme="minorHAnsi"/>
          <w:color w:val="00B0F0"/>
          <w:sz w:val="32"/>
          <w:szCs w:val="32"/>
          <w:rtl/>
        </w:rPr>
        <w:t>فَالَّذِينَ آمَنُوا بِهِ وَعَزَّرُوهُ وَنَصَرُوهُ</w:t>
      </w:r>
      <w:r w:rsidRPr="00847BFE">
        <w:rPr>
          <w:rFonts w:cstheme="minorHAnsi"/>
          <w:sz w:val="32"/>
          <w:szCs w:val="32"/>
        </w:rPr>
        <w:sym w:font="AGA Arabesque" w:char="F028"/>
      </w:r>
      <w:r w:rsidRPr="00847BFE">
        <w:rPr>
          <w:rStyle w:val="Slutkommentarsreferens"/>
          <w:rFonts w:cstheme="minorHAnsi"/>
          <w:sz w:val="32"/>
          <w:szCs w:val="32"/>
          <w:rtl/>
        </w:rPr>
        <w:endnoteReference w:id="25"/>
      </w:r>
      <w:r w:rsidRPr="00847BFE">
        <w:rPr>
          <w:rFonts w:cstheme="minorHAnsi"/>
          <w:sz w:val="32"/>
          <w:szCs w:val="32"/>
          <w:rtl/>
        </w:rPr>
        <w:t>، فالآية تأمرنا بتعظيم الرسول</w:t>
      </w:r>
      <w:r w:rsidR="00847BFE">
        <w:rPr>
          <w:rFonts w:cstheme="minorHAnsi" w:hint="cs"/>
          <w:sz w:val="32"/>
          <w:szCs w:val="32"/>
          <w:rtl/>
        </w:rPr>
        <w:t xml:space="preserve"> صلى الله عليه وآله </w:t>
      </w:r>
      <w:r w:rsidRPr="00847BFE">
        <w:rPr>
          <w:rFonts w:cstheme="minorHAnsi"/>
          <w:sz w:val="32"/>
          <w:szCs w:val="32"/>
          <w:rtl/>
        </w:rPr>
        <w:t>بالتعزير والنصرة، حيث أن معنى (التعزير: النصرة مع التعظيم)</w:t>
      </w:r>
      <w:r w:rsidR="00C247BA" w:rsidRPr="00847BFE">
        <w:rPr>
          <w:rFonts w:cstheme="minorHAnsi"/>
          <w:sz w:val="32"/>
          <w:szCs w:val="32"/>
          <w:rtl/>
        </w:rPr>
        <w:t>.</w:t>
      </w:r>
      <w:r w:rsidRPr="00847BFE">
        <w:rPr>
          <w:rStyle w:val="Slutkommentarsreferens"/>
          <w:rFonts w:cstheme="minorHAnsi"/>
          <w:sz w:val="32"/>
          <w:szCs w:val="32"/>
          <w:rtl/>
        </w:rPr>
        <w:endnoteReference w:id="26"/>
      </w:r>
    </w:p>
    <w:p w14:paraId="7E6B64B5" w14:textId="3105EA2C" w:rsidR="00CE7346" w:rsidRPr="00847BFE" w:rsidRDefault="00CE7346" w:rsidP="00847BFE">
      <w:pPr>
        <w:spacing w:line="240" w:lineRule="auto"/>
        <w:jc w:val="both"/>
        <w:rPr>
          <w:rFonts w:cstheme="minorHAnsi"/>
          <w:sz w:val="32"/>
          <w:szCs w:val="32"/>
          <w:rtl/>
        </w:rPr>
      </w:pPr>
      <w:r w:rsidRPr="00847BFE">
        <w:rPr>
          <w:rFonts w:cstheme="minorHAnsi"/>
          <w:sz w:val="32"/>
          <w:szCs w:val="32"/>
          <w:rtl/>
        </w:rPr>
        <w:t>#قال تعالى:</w:t>
      </w:r>
      <w:r w:rsidRPr="00847BFE">
        <w:rPr>
          <w:rFonts w:cstheme="minorHAnsi"/>
          <w:sz w:val="32"/>
          <w:szCs w:val="32"/>
        </w:rPr>
        <w:sym w:font="AGA Arabesque" w:char="F029"/>
      </w:r>
      <w:r w:rsidRPr="00847BFE">
        <w:rPr>
          <w:rFonts w:cstheme="minorHAnsi"/>
          <w:color w:val="00B0F0"/>
          <w:sz w:val="32"/>
          <w:szCs w:val="32"/>
          <w:rtl/>
        </w:rPr>
        <w:t>يَا أَيُّهَا الَّذِينَ آمَنُوا لَا تَرْفَعُوا أَصْوَاتَكُمْ فَوْقَ صَوْتِ النَّبِيِّ وَلَا تَجْهَرُوا لَهُ بِالْقَوْلِ كَجَهْرِ بَعْضِكُمْ لِبَعْضٍ أَن تَحْبَطَ أَعْمَالُكُمْ وَأَنتُمْ لَا تَشْعُرُونَ</w:t>
      </w:r>
      <w:r w:rsidRPr="00847BFE">
        <w:rPr>
          <w:rFonts w:cstheme="minorHAnsi"/>
          <w:sz w:val="32"/>
          <w:szCs w:val="32"/>
        </w:rPr>
        <w:sym w:font="AGA Arabesque" w:char="F028"/>
      </w:r>
      <w:r w:rsidR="00C247BA" w:rsidRPr="00847BFE">
        <w:rPr>
          <w:rFonts w:cstheme="minorHAnsi"/>
          <w:sz w:val="32"/>
          <w:szCs w:val="32"/>
          <w:rtl/>
        </w:rPr>
        <w:t>.</w:t>
      </w:r>
      <w:r w:rsidRPr="00847BFE">
        <w:rPr>
          <w:rStyle w:val="Slutkommentarsreferens"/>
          <w:rFonts w:cstheme="minorHAnsi"/>
          <w:sz w:val="32"/>
          <w:szCs w:val="32"/>
          <w:rtl/>
        </w:rPr>
        <w:endnoteReference w:id="27"/>
      </w:r>
    </w:p>
    <w:p w14:paraId="790368CA" w14:textId="32478C90" w:rsidR="00CE7346" w:rsidRPr="00847BFE" w:rsidRDefault="00CE7346" w:rsidP="00847BFE">
      <w:pPr>
        <w:spacing w:line="240" w:lineRule="auto"/>
        <w:jc w:val="both"/>
        <w:rPr>
          <w:rFonts w:cstheme="minorHAnsi"/>
          <w:sz w:val="32"/>
          <w:szCs w:val="32"/>
          <w:vertAlign w:val="superscript"/>
          <w:rtl/>
        </w:rPr>
      </w:pPr>
      <w:r w:rsidRPr="00847BFE">
        <w:rPr>
          <w:rFonts w:cstheme="minorHAnsi"/>
          <w:sz w:val="32"/>
          <w:szCs w:val="32"/>
          <w:rtl/>
        </w:rPr>
        <w:t xml:space="preserve">بمعنى أنّ الله تعالى يأمر المؤمنين بتعظيم الرسول </w:t>
      </w:r>
      <w:r w:rsidR="00847BFE">
        <w:rPr>
          <w:rFonts w:cstheme="minorHAnsi" w:hint="cs"/>
          <w:sz w:val="32"/>
          <w:szCs w:val="32"/>
          <w:rtl/>
        </w:rPr>
        <w:t>صلى الله عليه وآله</w:t>
      </w:r>
      <w:r w:rsidRPr="00847BFE">
        <w:rPr>
          <w:rFonts w:cstheme="minorHAnsi"/>
          <w:sz w:val="32"/>
          <w:szCs w:val="32"/>
          <w:rtl/>
        </w:rPr>
        <w:t xml:space="preserve"> -حيّاً </w:t>
      </w:r>
      <w:r w:rsidR="00847BFE" w:rsidRPr="00847BFE">
        <w:rPr>
          <w:rFonts w:cstheme="minorHAnsi" w:hint="cs"/>
          <w:sz w:val="32"/>
          <w:szCs w:val="32"/>
          <w:rtl/>
        </w:rPr>
        <w:t>وميّتاً-بعدم</w:t>
      </w:r>
      <w:r w:rsidRPr="00847BFE">
        <w:rPr>
          <w:rFonts w:cstheme="minorHAnsi"/>
          <w:sz w:val="32"/>
          <w:szCs w:val="32"/>
          <w:rtl/>
        </w:rPr>
        <w:t xml:space="preserve"> رفع الصوت (لأن فيه أحد الشيئين</w:t>
      </w:r>
      <w:r w:rsidR="00FF69DC" w:rsidRPr="00847BFE">
        <w:rPr>
          <w:rFonts w:cstheme="minorHAnsi"/>
          <w:sz w:val="32"/>
          <w:szCs w:val="32"/>
          <w:vertAlign w:val="superscript"/>
          <w:rtl/>
        </w:rPr>
        <w:t xml:space="preserve">: </w:t>
      </w:r>
      <w:r w:rsidRPr="00847BFE">
        <w:rPr>
          <w:rFonts w:cstheme="minorHAnsi"/>
          <w:sz w:val="32"/>
          <w:szCs w:val="32"/>
          <w:rtl/>
        </w:rPr>
        <w:t>إما نوع استخفاف به فهو الكفر</w:t>
      </w:r>
      <w:r w:rsidR="00FF69DC" w:rsidRPr="00847BFE">
        <w:rPr>
          <w:rFonts w:cstheme="minorHAnsi"/>
          <w:sz w:val="32"/>
          <w:szCs w:val="32"/>
          <w:rtl/>
        </w:rPr>
        <w:t xml:space="preserve">، </w:t>
      </w:r>
      <w:r w:rsidRPr="00847BFE">
        <w:rPr>
          <w:rFonts w:cstheme="minorHAnsi"/>
          <w:sz w:val="32"/>
          <w:szCs w:val="32"/>
          <w:rtl/>
        </w:rPr>
        <w:t>وإما سوء الأدب فهو خلاف التعظيم المأمور به)</w:t>
      </w:r>
      <w:r w:rsidRPr="00847BFE">
        <w:rPr>
          <w:rStyle w:val="Slutkommentarsreferens"/>
          <w:rFonts w:cstheme="minorHAnsi"/>
          <w:sz w:val="32"/>
          <w:szCs w:val="32"/>
          <w:rtl/>
        </w:rPr>
        <w:endnoteReference w:id="28"/>
      </w:r>
      <w:r w:rsidRPr="00847BFE">
        <w:rPr>
          <w:rFonts w:cstheme="minorHAnsi"/>
          <w:sz w:val="32"/>
          <w:szCs w:val="32"/>
          <w:rtl/>
        </w:rPr>
        <w:t xml:space="preserve">، وسيترتب عليه </w:t>
      </w:r>
      <w:r w:rsidR="00FF69DC" w:rsidRPr="00847BFE">
        <w:rPr>
          <w:rFonts w:cstheme="minorHAnsi"/>
          <w:sz w:val="32"/>
          <w:szCs w:val="32"/>
          <w:rtl/>
        </w:rPr>
        <w:t>إ</w:t>
      </w:r>
      <w:r w:rsidRPr="00847BFE">
        <w:rPr>
          <w:rFonts w:cstheme="minorHAnsi"/>
          <w:sz w:val="32"/>
          <w:szCs w:val="32"/>
          <w:rtl/>
        </w:rPr>
        <w:t>حباط الأعمال.</w:t>
      </w:r>
    </w:p>
    <w:p w14:paraId="12D80319" w14:textId="0DAEB3C7" w:rsidR="00CE7346" w:rsidRPr="00847BFE" w:rsidRDefault="00CE7346" w:rsidP="00847BFE">
      <w:pPr>
        <w:spacing w:line="240" w:lineRule="auto"/>
        <w:jc w:val="both"/>
        <w:rPr>
          <w:rFonts w:cstheme="minorHAnsi"/>
          <w:sz w:val="32"/>
          <w:szCs w:val="32"/>
          <w:rtl/>
        </w:rPr>
      </w:pPr>
      <w:r w:rsidRPr="00847BFE">
        <w:rPr>
          <w:rFonts w:cstheme="minorHAnsi"/>
          <w:sz w:val="32"/>
          <w:szCs w:val="32"/>
          <w:rtl/>
        </w:rPr>
        <w:t>روى القاضي عياض في الشفاء بإسناده عن أبن حميد قال:</w:t>
      </w:r>
      <w:r w:rsidR="00E95C90" w:rsidRPr="00847BFE">
        <w:rPr>
          <w:rFonts w:cstheme="minorHAnsi"/>
          <w:sz w:val="32"/>
          <w:szCs w:val="32"/>
          <w:rtl/>
        </w:rPr>
        <w:t xml:space="preserve"> </w:t>
      </w:r>
      <w:r w:rsidRPr="00847BFE">
        <w:rPr>
          <w:rFonts w:cstheme="minorHAnsi"/>
          <w:sz w:val="32"/>
          <w:szCs w:val="32"/>
          <w:rtl/>
        </w:rPr>
        <w:t xml:space="preserve">(ناظر أبو جعفر-المنصور- .. مالكاً-مالك بن أنس-في مسجد رسول الله </w:t>
      </w:r>
      <w:r w:rsidR="00847BFE">
        <w:rPr>
          <w:rFonts w:cstheme="minorHAnsi" w:hint="cs"/>
          <w:sz w:val="32"/>
          <w:szCs w:val="32"/>
          <w:rtl/>
        </w:rPr>
        <w:t>صلى الله عليه وآله</w:t>
      </w:r>
      <w:r w:rsidRPr="00847BFE">
        <w:rPr>
          <w:rFonts w:cstheme="minorHAnsi"/>
          <w:sz w:val="32"/>
          <w:szCs w:val="32"/>
          <w:rtl/>
        </w:rPr>
        <w:t xml:space="preserve"> فقال له مالك: يا أمير المؤمنين لا ترفع صوتك في هذا المسجد، فأن الله تعالى أدب قوماً فقال</w:t>
      </w:r>
      <w:r w:rsidR="00FF69DC" w:rsidRPr="00847BFE">
        <w:rPr>
          <w:rFonts w:cstheme="minorHAnsi"/>
          <w:sz w:val="32"/>
          <w:szCs w:val="32"/>
          <w:rtl/>
        </w:rPr>
        <w:t>:</w:t>
      </w:r>
      <w:r w:rsidRPr="00847BFE">
        <w:rPr>
          <w:rFonts w:cstheme="minorHAnsi"/>
          <w:sz w:val="32"/>
          <w:szCs w:val="32"/>
          <w:rtl/>
        </w:rPr>
        <w:t xml:space="preserve"> </w:t>
      </w:r>
      <w:r w:rsidRPr="00847BFE">
        <w:rPr>
          <w:rFonts w:cstheme="minorHAnsi"/>
          <w:sz w:val="32"/>
          <w:szCs w:val="32"/>
        </w:rPr>
        <w:sym w:font="AGA Arabesque" w:char="F029"/>
      </w:r>
      <w:r w:rsidRPr="00847BFE">
        <w:rPr>
          <w:rFonts w:cstheme="minorHAnsi"/>
          <w:color w:val="00B0F0"/>
          <w:sz w:val="32"/>
          <w:szCs w:val="32"/>
          <w:rtl/>
        </w:rPr>
        <w:t>لاَ تَرفَعُوا أَصوَاتَكُم فَوقَ صَوتِ النَّبِيِّ</w:t>
      </w:r>
      <w:r w:rsidRPr="00847BFE">
        <w:rPr>
          <w:rFonts w:cstheme="minorHAnsi"/>
          <w:sz w:val="32"/>
          <w:szCs w:val="32"/>
        </w:rPr>
        <w:sym w:font="AGA Arabesque" w:char="F028"/>
      </w:r>
      <w:r w:rsidRPr="00847BFE">
        <w:rPr>
          <w:rStyle w:val="Slutkommentarsreferens"/>
          <w:rFonts w:cstheme="minorHAnsi"/>
          <w:sz w:val="32"/>
          <w:szCs w:val="32"/>
          <w:rtl/>
        </w:rPr>
        <w:endnoteReference w:id="29"/>
      </w:r>
      <w:r w:rsidRPr="00847BFE">
        <w:rPr>
          <w:rFonts w:cstheme="minorHAnsi"/>
          <w:sz w:val="32"/>
          <w:szCs w:val="32"/>
          <w:rtl/>
        </w:rPr>
        <w:t>، ومدح قوماً فقال</w:t>
      </w:r>
      <w:r w:rsidR="00FF69DC" w:rsidRPr="00847BFE">
        <w:rPr>
          <w:rFonts w:cstheme="minorHAnsi"/>
          <w:sz w:val="32"/>
          <w:szCs w:val="32"/>
          <w:rtl/>
        </w:rPr>
        <w:t>:</w:t>
      </w:r>
      <w:r w:rsidRPr="00847BFE">
        <w:rPr>
          <w:rFonts w:cstheme="minorHAnsi"/>
          <w:sz w:val="32"/>
          <w:szCs w:val="32"/>
          <w:rtl/>
        </w:rPr>
        <w:t xml:space="preserve"> </w:t>
      </w:r>
      <w:r w:rsidRPr="00847BFE">
        <w:rPr>
          <w:rFonts w:cstheme="minorHAnsi"/>
          <w:sz w:val="32"/>
          <w:szCs w:val="32"/>
        </w:rPr>
        <w:sym w:font="AGA Arabesque" w:char="F029"/>
      </w:r>
      <w:r w:rsidRPr="00847BFE">
        <w:rPr>
          <w:rFonts w:cstheme="minorHAnsi"/>
          <w:color w:val="00B0F0"/>
          <w:sz w:val="32"/>
          <w:szCs w:val="32"/>
          <w:rtl/>
        </w:rPr>
        <w:t>إِنَّ الَّذِينَ يَغُضُّونَ أَصوَاتَهُم عِندَ رَسُولِ اللَّهِ</w:t>
      </w:r>
      <w:r w:rsidRPr="00847BFE">
        <w:rPr>
          <w:rFonts w:cstheme="minorHAnsi"/>
          <w:sz w:val="32"/>
          <w:szCs w:val="32"/>
        </w:rPr>
        <w:sym w:font="AGA Arabesque" w:char="F028"/>
      </w:r>
      <w:r w:rsidRPr="00847BFE">
        <w:rPr>
          <w:rStyle w:val="Slutkommentarsreferens"/>
          <w:rFonts w:cstheme="minorHAnsi"/>
          <w:sz w:val="32"/>
          <w:szCs w:val="32"/>
          <w:rtl/>
        </w:rPr>
        <w:endnoteReference w:id="30"/>
      </w:r>
      <w:r w:rsidRPr="00847BFE">
        <w:rPr>
          <w:rFonts w:cstheme="minorHAnsi"/>
          <w:sz w:val="32"/>
          <w:szCs w:val="32"/>
          <w:rtl/>
        </w:rPr>
        <w:t>وذم قوماً فقال</w:t>
      </w:r>
      <w:r w:rsidR="00FF69DC" w:rsidRPr="00847BFE">
        <w:rPr>
          <w:rFonts w:cstheme="minorHAnsi"/>
          <w:sz w:val="32"/>
          <w:szCs w:val="32"/>
          <w:rtl/>
        </w:rPr>
        <w:t>:</w:t>
      </w:r>
      <w:r w:rsidRPr="00847BFE">
        <w:rPr>
          <w:rFonts w:cstheme="minorHAnsi"/>
          <w:sz w:val="32"/>
          <w:szCs w:val="32"/>
          <w:rtl/>
        </w:rPr>
        <w:t xml:space="preserve"> </w:t>
      </w:r>
      <w:r w:rsidRPr="00847BFE">
        <w:rPr>
          <w:rFonts w:cstheme="minorHAnsi"/>
          <w:sz w:val="32"/>
          <w:szCs w:val="32"/>
        </w:rPr>
        <w:sym w:font="AGA Arabesque" w:char="F029"/>
      </w:r>
      <w:r w:rsidRPr="00847BFE">
        <w:rPr>
          <w:rFonts w:cstheme="minorHAnsi"/>
          <w:color w:val="00B0F0"/>
          <w:sz w:val="32"/>
          <w:szCs w:val="32"/>
          <w:rtl/>
        </w:rPr>
        <w:t>إِنَّ الَّذِينَ يُنَادُونَكَ مِن وَرَاءِ الحُجُرَاتِ</w:t>
      </w:r>
      <w:r w:rsidRPr="00847BFE">
        <w:rPr>
          <w:rFonts w:cstheme="minorHAnsi"/>
          <w:sz w:val="32"/>
          <w:szCs w:val="32"/>
        </w:rPr>
        <w:sym w:font="AGA Arabesque" w:char="F028"/>
      </w:r>
      <w:r w:rsidRPr="00847BFE">
        <w:rPr>
          <w:rStyle w:val="Slutkommentarsreferens"/>
          <w:rFonts w:cstheme="minorHAnsi"/>
          <w:sz w:val="32"/>
          <w:szCs w:val="32"/>
          <w:rtl/>
        </w:rPr>
        <w:endnoteReference w:id="31"/>
      </w:r>
      <w:r w:rsidRPr="00847BFE">
        <w:rPr>
          <w:rFonts w:cstheme="minorHAnsi"/>
          <w:sz w:val="32"/>
          <w:szCs w:val="32"/>
          <w:rtl/>
        </w:rPr>
        <w:t xml:space="preserve">، وأن حرمته ميتاً كحرمته حياً، فاستكان لها أبو </w:t>
      </w:r>
      <w:r w:rsidR="00847BFE" w:rsidRPr="00847BFE">
        <w:rPr>
          <w:rFonts w:cstheme="minorHAnsi" w:hint="cs"/>
          <w:sz w:val="32"/>
          <w:szCs w:val="32"/>
          <w:rtl/>
        </w:rPr>
        <w:t>جعفر،</w:t>
      </w:r>
      <w:r w:rsidRPr="00847BFE">
        <w:rPr>
          <w:rFonts w:cstheme="minorHAnsi"/>
          <w:sz w:val="32"/>
          <w:szCs w:val="32"/>
          <w:rtl/>
        </w:rPr>
        <w:t xml:space="preserve"> وقال: يا أبا عبد الله أأستقبل وأدعو، أم أستقبل رسول الله </w:t>
      </w:r>
      <w:r w:rsidR="00847BFE">
        <w:rPr>
          <w:rFonts w:cstheme="minorHAnsi" w:hint="cs"/>
          <w:sz w:val="32"/>
          <w:szCs w:val="32"/>
          <w:rtl/>
        </w:rPr>
        <w:t>صلى الله عليه وآله</w:t>
      </w:r>
      <w:r w:rsidRPr="00847BFE">
        <w:rPr>
          <w:rFonts w:cstheme="minorHAnsi"/>
          <w:sz w:val="32"/>
          <w:szCs w:val="32"/>
          <w:rtl/>
        </w:rPr>
        <w:t>؟! فقال: ولم تصرف وجهك عنه وهو وسيلتك ووسيلة أبيك آدم</w:t>
      </w:r>
      <w:r w:rsidR="00847BFE">
        <w:rPr>
          <w:rFonts w:cstheme="minorHAnsi" w:hint="cs"/>
          <w:sz w:val="32"/>
          <w:szCs w:val="32"/>
          <w:rtl/>
        </w:rPr>
        <w:t xml:space="preserve"> عليه السلام</w:t>
      </w:r>
      <w:r w:rsidRPr="00847BFE">
        <w:rPr>
          <w:rFonts w:cstheme="minorHAnsi"/>
          <w:sz w:val="32"/>
          <w:szCs w:val="32"/>
          <w:rtl/>
        </w:rPr>
        <w:t xml:space="preserve"> </w:t>
      </w:r>
      <w:r w:rsidR="00E60EC2" w:rsidRPr="00847BFE">
        <w:rPr>
          <w:rFonts w:cstheme="minorHAnsi"/>
          <w:sz w:val="32"/>
          <w:szCs w:val="32"/>
          <w:rtl/>
          <w:lang w:bidi="ar-IQ"/>
        </w:rPr>
        <w:t>إ</w:t>
      </w:r>
      <w:r w:rsidRPr="00847BFE">
        <w:rPr>
          <w:rFonts w:cstheme="minorHAnsi"/>
          <w:sz w:val="32"/>
          <w:szCs w:val="32"/>
          <w:rtl/>
        </w:rPr>
        <w:t xml:space="preserve">لى الله تعالى يوم القيامة، بل استقبله واستشفع به فيشفعه الله تعالى: </w:t>
      </w:r>
      <w:r w:rsidRPr="00847BFE">
        <w:rPr>
          <w:rFonts w:cstheme="minorHAnsi"/>
          <w:sz w:val="32"/>
          <w:szCs w:val="32"/>
        </w:rPr>
        <w:sym w:font="AGA Arabesque" w:char="F029"/>
      </w:r>
      <w:r w:rsidRPr="00847BFE">
        <w:rPr>
          <w:rFonts w:cstheme="minorHAnsi"/>
          <w:color w:val="00B0F0"/>
          <w:sz w:val="32"/>
          <w:szCs w:val="32"/>
          <w:rtl/>
        </w:rPr>
        <w:t>وَلَو أَنَّهُم إِذ ظَلَمُوا أَنفُسَهُم جَاءُوكَ فَاستَغفَرُوا اللَّهَ وَاستَغفَرَ لَهُم الرَّسُولُ لَوَجَدُوا اللَّهَ تَوَّابًا رَحِيمًا</w:t>
      </w:r>
      <w:r w:rsidRPr="00847BFE">
        <w:rPr>
          <w:rFonts w:cstheme="minorHAnsi"/>
          <w:sz w:val="32"/>
          <w:szCs w:val="32"/>
        </w:rPr>
        <w:sym w:font="AGA Arabesque" w:char="F028"/>
      </w:r>
      <w:r w:rsidRPr="00847BFE">
        <w:rPr>
          <w:rStyle w:val="Slutkommentarsreferens"/>
          <w:rFonts w:cstheme="minorHAnsi"/>
          <w:sz w:val="32"/>
          <w:szCs w:val="32"/>
          <w:rtl/>
        </w:rPr>
        <w:endnoteReference w:id="32"/>
      </w:r>
      <w:r w:rsidRPr="00847BFE">
        <w:rPr>
          <w:rFonts w:cstheme="minorHAnsi"/>
          <w:sz w:val="32"/>
          <w:szCs w:val="32"/>
          <w:rtl/>
        </w:rPr>
        <w:t>، ف</w:t>
      </w:r>
      <w:r w:rsidR="00E60EC2" w:rsidRPr="00847BFE">
        <w:rPr>
          <w:rFonts w:cstheme="minorHAnsi"/>
          <w:sz w:val="32"/>
          <w:szCs w:val="32"/>
          <w:rtl/>
        </w:rPr>
        <w:t>ا</w:t>
      </w:r>
      <w:r w:rsidRPr="00847BFE">
        <w:rPr>
          <w:rFonts w:cstheme="minorHAnsi"/>
          <w:sz w:val="32"/>
          <w:szCs w:val="32"/>
          <w:rtl/>
        </w:rPr>
        <w:t xml:space="preserve">نظر هذا الكلام من مالك وما أشتمل عليه من الزيارة والتوسل بالنبي </w:t>
      </w:r>
      <w:r w:rsidR="00847BFE">
        <w:rPr>
          <w:rFonts w:cstheme="minorHAnsi" w:hint="cs"/>
          <w:sz w:val="32"/>
          <w:szCs w:val="32"/>
          <w:rtl/>
        </w:rPr>
        <w:t>صلى الله عليه وآله</w:t>
      </w:r>
      <w:r w:rsidRPr="00847BFE">
        <w:rPr>
          <w:rFonts w:cstheme="minorHAnsi"/>
          <w:sz w:val="32"/>
          <w:szCs w:val="32"/>
          <w:rtl/>
        </w:rPr>
        <w:t xml:space="preserve"> وحسن الأدب معه).</w:t>
      </w:r>
      <w:r w:rsidR="00FE1E84" w:rsidRPr="00847BFE">
        <w:rPr>
          <w:rStyle w:val="Slutkommentarsreferens"/>
          <w:rFonts w:cstheme="minorHAnsi"/>
          <w:sz w:val="32"/>
          <w:szCs w:val="32"/>
          <w:rtl/>
        </w:rPr>
        <w:endnoteReference w:id="33"/>
      </w:r>
    </w:p>
    <w:p w14:paraId="03FB9759" w14:textId="6FAB3A6A" w:rsidR="00EA66A3" w:rsidRPr="00847BFE" w:rsidRDefault="00CE7346" w:rsidP="00847BFE">
      <w:pPr>
        <w:spacing w:line="240" w:lineRule="auto"/>
        <w:jc w:val="both"/>
        <w:rPr>
          <w:rFonts w:cstheme="minorHAnsi"/>
          <w:sz w:val="32"/>
          <w:szCs w:val="32"/>
          <w:rtl/>
        </w:rPr>
      </w:pPr>
      <w:r w:rsidRPr="00847BFE">
        <w:rPr>
          <w:rFonts w:cstheme="minorHAnsi"/>
          <w:b/>
          <w:bCs/>
          <w:sz w:val="32"/>
          <w:szCs w:val="32"/>
          <w:rtl/>
        </w:rPr>
        <w:t>رابعاً:</w:t>
      </w:r>
      <w:r w:rsidRPr="00847BFE">
        <w:rPr>
          <w:rFonts w:cstheme="minorHAnsi"/>
          <w:sz w:val="32"/>
          <w:szCs w:val="32"/>
          <w:rtl/>
        </w:rPr>
        <w:t xml:space="preserve"> إنّ الله تعالى سخر للإنسان ما في السماوات والأرض، قال تعالى: [</w:t>
      </w:r>
      <w:r w:rsidRPr="00847BFE">
        <w:rPr>
          <w:rFonts w:cstheme="minorHAnsi"/>
          <w:color w:val="00B0F0"/>
          <w:sz w:val="32"/>
          <w:szCs w:val="32"/>
          <w:rtl/>
        </w:rPr>
        <w:t>وَسَخَّرَ لَكُم مَّا فِي السَّمَاوَاتِ وَمَا فِي الْأَرْضِ جَمِيعًا مِّنْهُ</w:t>
      </w:r>
      <w:r w:rsidRPr="00847BFE">
        <w:rPr>
          <w:rFonts w:cstheme="minorHAnsi"/>
          <w:sz w:val="32"/>
          <w:szCs w:val="32"/>
          <w:rtl/>
        </w:rPr>
        <w:t>]</w:t>
      </w:r>
      <w:r w:rsidRPr="00847BFE">
        <w:rPr>
          <w:rStyle w:val="Slutkommentarsreferens"/>
          <w:rFonts w:cstheme="minorHAnsi"/>
          <w:sz w:val="32"/>
          <w:szCs w:val="32"/>
          <w:rtl/>
        </w:rPr>
        <w:endnoteReference w:id="34"/>
      </w:r>
      <w:r w:rsidRPr="00847BFE">
        <w:rPr>
          <w:rFonts w:cstheme="minorHAnsi"/>
          <w:sz w:val="32"/>
          <w:szCs w:val="32"/>
          <w:rtl/>
        </w:rPr>
        <w:t>، وبعض ما سُخر جعله الله من شعائر الله وعلاماته كالبُدن والصفا والمروة وأمرنا الله بتعظيمها، لقوله: ﴿</w:t>
      </w:r>
      <w:r w:rsidRPr="00847BFE">
        <w:rPr>
          <w:rFonts w:cstheme="minorHAnsi"/>
          <w:color w:val="00B0F0"/>
          <w:sz w:val="32"/>
          <w:szCs w:val="32"/>
          <w:rtl/>
        </w:rPr>
        <w:t>وَالْبُدْنَ جَعَلْنَاهَا لَكُم مِّن شَعَائِرِ اللَّهِ</w:t>
      </w:r>
      <w:r w:rsidRPr="00847BFE">
        <w:rPr>
          <w:rFonts w:cstheme="minorHAnsi"/>
          <w:sz w:val="32"/>
          <w:szCs w:val="32"/>
          <w:rtl/>
        </w:rPr>
        <w:t>﴾</w:t>
      </w:r>
      <w:r w:rsidR="00EA66A3" w:rsidRPr="00847BFE">
        <w:rPr>
          <w:rStyle w:val="Slutkommentarsreferens"/>
          <w:rFonts w:cstheme="minorHAnsi"/>
          <w:sz w:val="32"/>
          <w:szCs w:val="32"/>
          <w:rtl/>
        </w:rPr>
        <w:endnoteReference w:id="35"/>
      </w:r>
      <w:r w:rsidR="00EA66A3" w:rsidRPr="00847BFE">
        <w:rPr>
          <w:rFonts w:cstheme="minorHAnsi"/>
          <w:sz w:val="32"/>
          <w:szCs w:val="32"/>
          <w:rtl/>
        </w:rPr>
        <w:t>، وقوله: [</w:t>
      </w:r>
      <w:r w:rsidR="00EA66A3" w:rsidRPr="00847BFE">
        <w:rPr>
          <w:rFonts w:cstheme="minorHAnsi"/>
          <w:color w:val="00B0F0"/>
          <w:sz w:val="32"/>
          <w:szCs w:val="32"/>
          <w:rtl/>
        </w:rPr>
        <w:t>إِنَّ الصَّفَا وَالْمَرْوَةَ مِن شَعَائِرِ اللَّهِ ۖ</w:t>
      </w:r>
      <w:r w:rsidR="00EA66A3" w:rsidRPr="00847BFE">
        <w:rPr>
          <w:rFonts w:cstheme="minorHAnsi"/>
          <w:sz w:val="32"/>
          <w:szCs w:val="32"/>
          <w:rtl/>
        </w:rPr>
        <w:t>].</w:t>
      </w:r>
      <w:r w:rsidR="003A64CB" w:rsidRPr="00847BFE">
        <w:rPr>
          <w:rStyle w:val="Slutkommentarsreferens"/>
          <w:rFonts w:cstheme="minorHAnsi"/>
          <w:sz w:val="32"/>
          <w:szCs w:val="32"/>
          <w:rtl/>
        </w:rPr>
        <w:endnoteReference w:id="36"/>
      </w:r>
    </w:p>
    <w:p w14:paraId="65E9ECD3" w14:textId="77777777" w:rsidR="00EA66A3" w:rsidRPr="00847BFE" w:rsidRDefault="00EA66A3" w:rsidP="00847BFE">
      <w:pPr>
        <w:spacing w:line="240" w:lineRule="auto"/>
        <w:jc w:val="both"/>
        <w:rPr>
          <w:rFonts w:cstheme="minorHAnsi"/>
          <w:sz w:val="32"/>
          <w:szCs w:val="32"/>
          <w:rtl/>
        </w:rPr>
      </w:pPr>
      <w:r w:rsidRPr="00847BFE">
        <w:rPr>
          <w:rFonts w:cstheme="minorHAnsi"/>
          <w:sz w:val="32"/>
          <w:szCs w:val="32"/>
          <w:rtl/>
        </w:rPr>
        <w:t>فهل يعقل أن يأمر الله بتعظيمها ولا يأمر بتعظيم خليفة الله الذي سُخرت له؟</w:t>
      </w:r>
    </w:p>
    <w:p w14:paraId="5A2F3D08" w14:textId="58C9838D" w:rsidR="00EA66A3" w:rsidRPr="00847BFE" w:rsidRDefault="00EA66A3" w:rsidP="00847BFE">
      <w:pPr>
        <w:spacing w:line="240" w:lineRule="auto"/>
        <w:jc w:val="both"/>
        <w:rPr>
          <w:rFonts w:cstheme="minorHAnsi"/>
          <w:sz w:val="32"/>
          <w:szCs w:val="32"/>
          <w:rtl/>
        </w:rPr>
      </w:pPr>
      <w:r w:rsidRPr="00847BFE">
        <w:rPr>
          <w:rFonts w:cstheme="minorHAnsi"/>
          <w:sz w:val="32"/>
          <w:szCs w:val="32"/>
          <w:rtl/>
        </w:rPr>
        <w:t>إنّ العاقل يحكم بأن الأولوية لخليفة الله، الذي هو أعظم حرمة من غيره، بل حتى من الكعبة، فقد روي أنه صلى الله عليه وآله نظر إلى الكعبة فقال: مرحبا بالبيت، ما أعظمك وأعظم حرمتك على الله؟! والله للمؤمن أعظم حرمة منك".</w:t>
      </w:r>
      <w:r w:rsidR="003A64CB" w:rsidRPr="00847BFE">
        <w:rPr>
          <w:rStyle w:val="Slutkommentarsreferens"/>
          <w:rFonts w:cstheme="minorHAnsi"/>
          <w:sz w:val="32"/>
          <w:szCs w:val="32"/>
          <w:rtl/>
        </w:rPr>
        <w:endnoteReference w:id="37"/>
      </w:r>
      <w:r w:rsidRPr="00847BFE">
        <w:rPr>
          <w:rFonts w:cstheme="minorHAnsi"/>
          <w:sz w:val="32"/>
          <w:szCs w:val="32"/>
          <w:rtl/>
        </w:rPr>
        <w:t xml:space="preserve"> </w:t>
      </w:r>
    </w:p>
    <w:p w14:paraId="614548B3" w14:textId="3BD6619C" w:rsidR="00EA66A3" w:rsidRPr="00847BFE" w:rsidRDefault="00EA66A3" w:rsidP="00847BFE">
      <w:pPr>
        <w:spacing w:line="240" w:lineRule="auto"/>
        <w:rPr>
          <w:rFonts w:cstheme="minorHAnsi"/>
          <w:sz w:val="32"/>
          <w:szCs w:val="32"/>
          <w:rtl/>
        </w:rPr>
      </w:pPr>
      <w:r w:rsidRPr="00847BFE">
        <w:rPr>
          <w:rFonts w:cstheme="minorHAnsi"/>
          <w:sz w:val="32"/>
          <w:szCs w:val="32"/>
          <w:rtl/>
        </w:rPr>
        <w:t>فإذا كان هذا حال المؤمن العادي، فكيف بحرمة المؤمن المعصوم كالإمام الحسين عليه السلام!! (وهو عدل القرآن الكريم بمقتضى حديث الثقلين المتفق عليه بين المسلمين، فكل ما ثبت للقرآن ثبت للحسين  بحكم العدلية، فالقرآن معصوم من الزلل والحسين عليه السلام عصمه الله من الزلل</w:t>
      </w:r>
      <w:r w:rsidR="00E60EC2" w:rsidRPr="00847BFE">
        <w:rPr>
          <w:rFonts w:cstheme="minorHAnsi"/>
          <w:sz w:val="32"/>
          <w:szCs w:val="32"/>
          <w:rtl/>
        </w:rPr>
        <w:t>،</w:t>
      </w:r>
      <w:r w:rsidRPr="00847BFE">
        <w:rPr>
          <w:rFonts w:cstheme="minorHAnsi"/>
          <w:sz w:val="32"/>
          <w:szCs w:val="32"/>
          <w:rtl/>
        </w:rPr>
        <w:t xml:space="preserve"> وأراد بصريح القرآن الكريم </w:t>
      </w:r>
      <w:r w:rsidR="006F605C" w:rsidRPr="00847BFE">
        <w:rPr>
          <w:rFonts w:cstheme="minorHAnsi"/>
          <w:sz w:val="32"/>
          <w:szCs w:val="32"/>
          <w:rtl/>
        </w:rPr>
        <w:t>"</w:t>
      </w:r>
      <w:r w:rsidRPr="00847BFE">
        <w:rPr>
          <w:rFonts w:cstheme="minorHAnsi"/>
          <w:sz w:val="32"/>
          <w:szCs w:val="32"/>
          <w:rtl/>
        </w:rPr>
        <w:t>لِيُذْهِبَ عَنهمُ الرِّجْسَ أَهْلَ الْبَيْتِ وَيُطَهِّرَهمْ تَطْهِيرًا</w:t>
      </w:r>
      <w:r w:rsidR="006F605C" w:rsidRPr="00847BFE">
        <w:rPr>
          <w:rFonts w:cstheme="minorHAnsi"/>
          <w:sz w:val="32"/>
          <w:szCs w:val="32"/>
          <w:rtl/>
        </w:rPr>
        <w:t>"</w:t>
      </w:r>
      <w:r w:rsidRPr="00847BFE">
        <w:rPr>
          <w:rFonts w:cstheme="minorHAnsi"/>
          <w:sz w:val="32"/>
          <w:szCs w:val="32"/>
          <w:rtl/>
        </w:rPr>
        <w:t xml:space="preserve">، </w:t>
      </w:r>
      <w:r w:rsidR="006F605C" w:rsidRPr="00847BFE">
        <w:rPr>
          <w:rFonts w:cstheme="minorHAnsi"/>
          <w:sz w:val="32"/>
          <w:szCs w:val="32"/>
          <w:rtl/>
        </w:rPr>
        <w:t>"</w:t>
      </w:r>
      <w:r w:rsidRPr="00847BFE">
        <w:rPr>
          <w:rFonts w:cstheme="minorHAnsi"/>
          <w:sz w:val="32"/>
          <w:szCs w:val="32"/>
          <w:rtl/>
        </w:rPr>
        <w:t>والقرآن يهدي للتي هي أقوم</w:t>
      </w:r>
      <w:r w:rsidR="006F605C" w:rsidRPr="00847BFE">
        <w:rPr>
          <w:rFonts w:cstheme="minorHAnsi"/>
          <w:sz w:val="32"/>
          <w:szCs w:val="32"/>
          <w:rtl/>
        </w:rPr>
        <w:t>"</w:t>
      </w:r>
      <w:r w:rsidRPr="00847BFE">
        <w:rPr>
          <w:rFonts w:cstheme="minorHAnsi"/>
          <w:sz w:val="32"/>
          <w:szCs w:val="32"/>
          <w:rtl/>
        </w:rPr>
        <w:t xml:space="preserve"> والحسين عليه السلام مصباح الهدى وسفينة النجاة ، والقرآن كتاب هداية والحسين  اهتدى به الكثيرون</w:t>
      </w:r>
      <w:r w:rsidR="006F605C" w:rsidRPr="00847BFE">
        <w:rPr>
          <w:rFonts w:cstheme="minorHAnsi"/>
          <w:sz w:val="32"/>
          <w:szCs w:val="32"/>
          <w:rtl/>
        </w:rPr>
        <w:t>،</w:t>
      </w:r>
      <w:r w:rsidRPr="00847BFE">
        <w:rPr>
          <w:rFonts w:cstheme="minorHAnsi"/>
          <w:sz w:val="32"/>
          <w:szCs w:val="32"/>
          <w:rtl/>
        </w:rPr>
        <w:t xml:space="preserve"> ولازالت الأفواج من الناس تدخل في دين الله تعالى ببركة هدي الحسين عليه السلام ونور ثورته، والقرآن ينطق بالحق والحسين عليه السلام قرآن ينطق بالحق والصدق وقد رفع شعار الحق في كربلاء، والقرآن يهدي إلى الرشد والحسين عليه السلام نبراس الهداية وداعية إلى الله تعالى، وهكذا سائر الأحكام والآثار، فهو شعيرة من شعائر الله تعالى لا يمكن أن يتخللها الريب والشك.</w:t>
      </w:r>
    </w:p>
    <w:p w14:paraId="3A02F157" w14:textId="2A6B7843" w:rsidR="00EA66A3" w:rsidRPr="00847BFE" w:rsidRDefault="00EA66A3" w:rsidP="00847BFE">
      <w:pPr>
        <w:spacing w:line="240" w:lineRule="auto"/>
        <w:rPr>
          <w:rFonts w:cstheme="minorHAnsi"/>
          <w:sz w:val="32"/>
          <w:szCs w:val="32"/>
          <w:rtl/>
        </w:rPr>
      </w:pPr>
      <w:r w:rsidRPr="00847BFE">
        <w:rPr>
          <w:rFonts w:cstheme="minorHAnsi"/>
          <w:sz w:val="32"/>
          <w:szCs w:val="32"/>
          <w:rtl/>
        </w:rPr>
        <w:t>كما أن شخصية الإمام الحسين عليه السلام تحظى بمكانة مرموقة في الدين وعند المسلمين، فهو وريث جده والممثل لهديه وسمته، حتى قال الرسول صلى الله عليه وآله بحقه:(حسين مني وأنا من حسين)</w:t>
      </w:r>
      <w:r w:rsidRPr="00847BFE">
        <w:rPr>
          <w:rStyle w:val="Slutkommentarsreferens"/>
          <w:rFonts w:cstheme="minorHAnsi"/>
          <w:sz w:val="32"/>
          <w:szCs w:val="32"/>
          <w:rtl/>
        </w:rPr>
        <w:endnoteReference w:id="38"/>
      </w:r>
      <w:r w:rsidRPr="00847BFE">
        <w:rPr>
          <w:rFonts w:cstheme="minorHAnsi"/>
          <w:sz w:val="32"/>
          <w:szCs w:val="32"/>
          <w:rtl/>
        </w:rPr>
        <w:t>، وهذا الحد</w:t>
      </w:r>
      <w:r w:rsidR="00E60EC2" w:rsidRPr="00847BFE">
        <w:rPr>
          <w:rFonts w:cstheme="minorHAnsi"/>
          <w:sz w:val="32"/>
          <w:szCs w:val="32"/>
          <w:rtl/>
        </w:rPr>
        <w:t>ي</w:t>
      </w:r>
      <w:r w:rsidRPr="00847BFE">
        <w:rPr>
          <w:rFonts w:cstheme="minorHAnsi"/>
          <w:sz w:val="32"/>
          <w:szCs w:val="32"/>
          <w:rtl/>
        </w:rPr>
        <w:t>ث وغيره يبين لنا أن ما قام به الحسين عليه السلام من نهضة إصلاحية في واقع الأمة الإسلامية وإنجاز فتح عظيم في دحر الجاهلية الثانية لم يكن مغايراً</w:t>
      </w:r>
      <w:r w:rsidR="001A729C" w:rsidRPr="00847BFE">
        <w:rPr>
          <w:rFonts w:cstheme="minorHAnsi"/>
          <w:sz w:val="32"/>
          <w:szCs w:val="32"/>
          <w:rtl/>
        </w:rPr>
        <w:t xml:space="preserve"> </w:t>
      </w:r>
      <w:r w:rsidRPr="00847BFE">
        <w:rPr>
          <w:rFonts w:cstheme="minorHAnsi"/>
          <w:sz w:val="32"/>
          <w:szCs w:val="32"/>
          <w:rtl/>
        </w:rPr>
        <w:t>للفتح الذي حققه الرسول الأعظم صلىّ الله عليه وآله في المنهج والأهداف والمنطلقات، بل كان كلاهما يسيران باتجاه واحد ونحو هدف واحد ...</w:t>
      </w:r>
    </w:p>
    <w:p w14:paraId="1DF1692E" w14:textId="74B844AE" w:rsidR="00EA66A3" w:rsidRPr="00847BFE" w:rsidRDefault="00EA66A3" w:rsidP="00847BFE">
      <w:pPr>
        <w:spacing w:line="240" w:lineRule="auto"/>
        <w:rPr>
          <w:rFonts w:cstheme="minorHAnsi"/>
          <w:sz w:val="32"/>
          <w:szCs w:val="32"/>
          <w:rtl/>
        </w:rPr>
      </w:pPr>
      <w:r w:rsidRPr="00847BFE">
        <w:rPr>
          <w:rFonts w:cstheme="minorHAnsi"/>
          <w:sz w:val="32"/>
          <w:szCs w:val="32"/>
          <w:rtl/>
        </w:rPr>
        <w:t>فهو القائل: (</w:t>
      </w:r>
      <w:r w:rsidR="00E60EC2" w:rsidRPr="00847BFE">
        <w:rPr>
          <w:rFonts w:cstheme="minorHAnsi"/>
          <w:sz w:val="32"/>
          <w:szCs w:val="32"/>
          <w:rtl/>
        </w:rPr>
        <w:t>إ</w:t>
      </w:r>
      <w:r w:rsidRPr="00847BFE">
        <w:rPr>
          <w:rFonts w:cstheme="minorHAnsi"/>
          <w:sz w:val="32"/>
          <w:szCs w:val="32"/>
          <w:rtl/>
        </w:rPr>
        <w:t xml:space="preserve">نِّي لَمْ أَخْرُجْ أَشِراً وَلَا بَطِراً وَلَا مُفْسِداً وَلَا ظَالِماً وَإِنَّمَا خَرَجْتُ لِطَلَبِ الْإِصْلَاحِ فِي أُمَّةِ جَدِّي </w:t>
      </w:r>
      <w:r w:rsidR="00847BFE">
        <w:rPr>
          <w:rFonts w:cstheme="minorHAnsi" w:hint="cs"/>
          <w:sz w:val="32"/>
          <w:szCs w:val="32"/>
          <w:rtl/>
        </w:rPr>
        <w:t>صلى الله عليه وآله</w:t>
      </w:r>
      <w:r w:rsidRPr="00847BFE">
        <w:rPr>
          <w:rFonts w:cstheme="minorHAnsi"/>
          <w:sz w:val="32"/>
          <w:szCs w:val="32"/>
          <w:rtl/>
        </w:rPr>
        <w:t xml:space="preserve"> أُرِيدُ أَنْ آمُرَ بِالْمَعْرُوفِ وَأَنْهَى عَنِ الْمُنْكَرِ وَأَسِيرَ بِسِيرَةِ جَدِّي وأَبِي عَلِيِّ بْنِ أَبِي طَالِبٍ </w:t>
      </w:r>
      <w:r w:rsidR="00847BFE">
        <w:rPr>
          <w:rFonts w:cstheme="minorHAnsi" w:hint="cs"/>
          <w:sz w:val="32"/>
          <w:szCs w:val="32"/>
          <w:rtl/>
        </w:rPr>
        <w:t>عليه السلام</w:t>
      </w:r>
      <w:r w:rsidRPr="00847BFE">
        <w:rPr>
          <w:rFonts w:cstheme="minorHAnsi"/>
          <w:sz w:val="32"/>
          <w:szCs w:val="32"/>
          <w:rtl/>
        </w:rPr>
        <w:t xml:space="preserve"> فَمَنْ قَبِلَنِي بِقَبُولِ الْحَقِّ فَاللَّهُ أَوْلَى بِالْحَقِّ وَمَنْ رَدَّ عَلَيَّ هَذَا أَصْبِرُ حَتَّى يَقْضِيَ اللَّهُ بَيْنِي وَبَيْنَ الْقَوْمِ بِالْحَقِّ وَ هُوَ خَيْرُ الْحاكِمِينَ..)</w:t>
      </w:r>
      <w:r w:rsidRPr="00847BFE">
        <w:rPr>
          <w:rStyle w:val="Slutkommentarsreferens"/>
          <w:rFonts w:cstheme="minorHAnsi"/>
          <w:sz w:val="32"/>
          <w:szCs w:val="32"/>
          <w:rtl/>
        </w:rPr>
        <w:endnoteReference w:id="39"/>
      </w:r>
      <w:r w:rsidRPr="00847BFE">
        <w:rPr>
          <w:rFonts w:cstheme="minorHAnsi"/>
          <w:sz w:val="32"/>
          <w:szCs w:val="32"/>
          <w:rtl/>
        </w:rPr>
        <w:t>، وقال أيضاً: (</w:t>
      </w:r>
      <w:r w:rsidR="00616DC4" w:rsidRPr="00847BFE">
        <w:rPr>
          <w:rFonts w:cstheme="minorHAnsi"/>
          <w:sz w:val="32"/>
          <w:szCs w:val="32"/>
          <w:rtl/>
        </w:rPr>
        <w:t>إ</w:t>
      </w:r>
      <w:r w:rsidRPr="00847BFE">
        <w:rPr>
          <w:rFonts w:cstheme="minorHAnsi"/>
          <w:sz w:val="32"/>
          <w:szCs w:val="32"/>
          <w:rtl/>
        </w:rPr>
        <w:t>نَّ هَؤُلَاءِ الْقَوْمَ قَدْ لَزِمُوا طَاعَةَ الشَّيْطَانِ وَتَوَلَّوْا عَنْ طَاعَةِ الرَّحْمَنِ وَأَظْهَرُوا الْفَسَادَ وَعَطَّلُوا الْحُدُودَ وَاسْتَأْثَرُوا بِالْفَيْءِ وَأَحَلُّوا حَرَامَ اللَّهِ وَحَرَّمُوا حَلَالَهُ وَإِنِّي أَحَقُّ بِهَذَا الْأَمْرِ).</w:t>
      </w:r>
      <w:r w:rsidR="00616DC4" w:rsidRPr="00847BFE">
        <w:rPr>
          <w:rStyle w:val="Slutkommentarsreferens"/>
          <w:rFonts w:cstheme="minorHAnsi"/>
          <w:sz w:val="32"/>
          <w:szCs w:val="32"/>
          <w:rtl/>
        </w:rPr>
        <w:endnoteReference w:id="40"/>
      </w:r>
    </w:p>
    <w:p w14:paraId="515CC3A1" w14:textId="77777777" w:rsidR="00EA66A3" w:rsidRPr="00847BFE" w:rsidRDefault="00EA66A3" w:rsidP="00847BFE">
      <w:pPr>
        <w:spacing w:line="240" w:lineRule="auto"/>
        <w:rPr>
          <w:rFonts w:cstheme="minorHAnsi"/>
          <w:sz w:val="32"/>
          <w:szCs w:val="32"/>
          <w:rtl/>
        </w:rPr>
      </w:pPr>
    </w:p>
    <w:p w14:paraId="6EC9E0FC" w14:textId="77777777" w:rsidR="00EA66A3" w:rsidRPr="00847BFE" w:rsidRDefault="00EA66A3" w:rsidP="00847BFE">
      <w:pPr>
        <w:spacing w:line="240" w:lineRule="auto"/>
        <w:rPr>
          <w:rFonts w:cstheme="minorHAnsi"/>
          <w:b/>
          <w:bCs/>
          <w:sz w:val="32"/>
          <w:szCs w:val="32"/>
          <w:rtl/>
        </w:rPr>
      </w:pPr>
      <w:r w:rsidRPr="00847BFE">
        <w:rPr>
          <w:rFonts w:cstheme="minorHAnsi"/>
          <w:b/>
          <w:bCs/>
          <w:sz w:val="32"/>
          <w:szCs w:val="32"/>
          <w:highlight w:val="yellow"/>
          <w:rtl/>
        </w:rPr>
        <w:t>المبحث الثاني: تعظيم الشعائر الحسينية</w:t>
      </w:r>
    </w:p>
    <w:p w14:paraId="51C91A28"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ونتناول فيه مطلبين وهما:</w:t>
      </w:r>
    </w:p>
    <w:p w14:paraId="2AFD5F0D" w14:textId="77777777" w:rsidR="00EA66A3" w:rsidRPr="00847BFE" w:rsidRDefault="00EA66A3" w:rsidP="00847BFE">
      <w:pPr>
        <w:spacing w:line="240" w:lineRule="auto"/>
        <w:rPr>
          <w:rFonts w:cstheme="minorHAnsi"/>
          <w:sz w:val="32"/>
          <w:szCs w:val="32"/>
          <w:rtl/>
        </w:rPr>
      </w:pPr>
      <w:r w:rsidRPr="00847BFE">
        <w:rPr>
          <w:rFonts w:cstheme="minorHAnsi"/>
          <w:sz w:val="32"/>
          <w:szCs w:val="32"/>
          <w:highlight w:val="lightGray"/>
          <w:rtl/>
        </w:rPr>
        <w:t>المطلب الأول: كيفية تعظيم الشعائر الحسينية</w:t>
      </w:r>
    </w:p>
    <w:p w14:paraId="55344C7D" w14:textId="6800D428" w:rsidR="00EA66A3" w:rsidRPr="00847BFE" w:rsidRDefault="00EA66A3" w:rsidP="00847BFE">
      <w:pPr>
        <w:spacing w:line="240" w:lineRule="auto"/>
        <w:rPr>
          <w:rFonts w:cstheme="minorHAnsi"/>
          <w:color w:val="C00000"/>
          <w:sz w:val="32"/>
          <w:szCs w:val="32"/>
          <w:rtl/>
        </w:rPr>
      </w:pPr>
      <w:r w:rsidRPr="00847BFE">
        <w:rPr>
          <w:rFonts w:cstheme="minorHAnsi"/>
          <w:color w:val="C00000"/>
          <w:sz w:val="32"/>
          <w:szCs w:val="32"/>
          <w:rtl/>
        </w:rPr>
        <w:t>السؤال المطروح: كيف يتم تعظيم الشعائر ومنها الشعائر الحسينية؟ أو ما هي أشكال تعظيم الشعائر الحسينية؟</w:t>
      </w:r>
    </w:p>
    <w:p w14:paraId="52673E49" w14:textId="77777777" w:rsidR="00EA66A3" w:rsidRPr="00847BFE" w:rsidRDefault="00EA66A3" w:rsidP="00847BFE">
      <w:pPr>
        <w:spacing w:line="240" w:lineRule="auto"/>
        <w:rPr>
          <w:rFonts w:cstheme="minorHAnsi"/>
          <w:b/>
          <w:bCs/>
          <w:sz w:val="32"/>
          <w:szCs w:val="32"/>
          <w:rtl/>
        </w:rPr>
      </w:pPr>
      <w:r w:rsidRPr="00847BFE">
        <w:rPr>
          <w:rFonts w:cstheme="minorHAnsi"/>
          <w:sz w:val="32"/>
          <w:szCs w:val="32"/>
          <w:rtl/>
        </w:rPr>
        <w:br/>
        <w:t>الجواب: إنّ تعظيم الشعائر يتفاوت بحسب الشعيرة التي ترتبط بها، فإن كانت الشعيرة هي البدن فتعظيمها استسمانها، وإن كانت هي دين الله فتعظيمها الالتزام به، وإن كانت هي مناسك الحج فتعظيمها بأداء الأعمال المرتبطة بها كالسعي والطواف</w:t>
      </w:r>
      <w:r w:rsidRPr="00847BFE">
        <w:rPr>
          <w:rFonts w:cstheme="minorHAnsi"/>
          <w:b/>
          <w:bCs/>
          <w:sz w:val="32"/>
          <w:szCs w:val="32"/>
          <w:rtl/>
        </w:rPr>
        <w:t xml:space="preserve">، </w:t>
      </w:r>
      <w:r w:rsidRPr="00847BFE">
        <w:rPr>
          <w:rFonts w:cstheme="minorHAnsi"/>
          <w:sz w:val="32"/>
          <w:szCs w:val="32"/>
          <w:rtl/>
        </w:rPr>
        <w:t>ولكن حينما نأتي إلى تعظيم الإمام الحسين عليه السلام الذي يُعدّ من أكبر شعائر الله، فتعظيمه وتعظيم أهل البيت عليهم السلام يكون بتعظيم أمرهم الذي يتحقق بجملة من الأمور، نذكر منها الآتي:</w:t>
      </w:r>
    </w:p>
    <w:p w14:paraId="5DCD5F6B" w14:textId="569AA21A" w:rsidR="00EA66A3" w:rsidRPr="00847BFE" w:rsidRDefault="00EA66A3" w:rsidP="00847BFE">
      <w:pPr>
        <w:spacing w:line="240" w:lineRule="auto"/>
        <w:rPr>
          <w:rFonts w:cstheme="minorHAnsi"/>
          <w:sz w:val="32"/>
          <w:szCs w:val="32"/>
          <w:rtl/>
        </w:rPr>
      </w:pPr>
      <w:r w:rsidRPr="00847BFE">
        <w:rPr>
          <w:rFonts w:cstheme="minorHAnsi"/>
          <w:sz w:val="32"/>
          <w:szCs w:val="32"/>
          <w:rtl/>
        </w:rPr>
        <w:t>1-تعظيم أمرهم عليهم السلام بالسير على نهجهم ومبادئهم وقيمهم وتحقيق أهدافهم المتمثلة بالطاعة المطلقة لأحكام الله ورسوله وآله، بالإضافة إلى القيام بأعمال الخير على حبهم عليهم السلام، من إطعام أو سقي ماءٍ، أو تقديم معونةٍ وقضاء حاجة، .... إلخ</w:t>
      </w:r>
      <w:r w:rsidR="000514F9" w:rsidRPr="00847BFE">
        <w:rPr>
          <w:rFonts w:cstheme="minorHAnsi"/>
          <w:sz w:val="32"/>
          <w:szCs w:val="32"/>
          <w:rtl/>
        </w:rPr>
        <w:t>.</w:t>
      </w:r>
    </w:p>
    <w:p w14:paraId="2AD2711A" w14:textId="2484165B"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2-تعظيم أمر أهل البيت عليهم السلام بنشر علومهم، فقد روي عن الإمام الرضا عليه السلام: "رحم الله عبدا </w:t>
      </w:r>
      <w:r w:rsidR="000514F9" w:rsidRPr="00847BFE">
        <w:rPr>
          <w:rFonts w:cstheme="minorHAnsi"/>
          <w:sz w:val="32"/>
          <w:szCs w:val="32"/>
          <w:rtl/>
        </w:rPr>
        <w:t>أ</w:t>
      </w:r>
      <w:r w:rsidRPr="00847BFE">
        <w:rPr>
          <w:rFonts w:cstheme="minorHAnsi"/>
          <w:sz w:val="32"/>
          <w:szCs w:val="32"/>
          <w:rtl/>
        </w:rPr>
        <w:t xml:space="preserve">حيى </w:t>
      </w:r>
      <w:r w:rsidR="000514F9" w:rsidRPr="00847BFE">
        <w:rPr>
          <w:rFonts w:cstheme="minorHAnsi"/>
          <w:sz w:val="32"/>
          <w:szCs w:val="32"/>
          <w:rtl/>
        </w:rPr>
        <w:t>أ</w:t>
      </w:r>
      <w:r w:rsidRPr="00847BFE">
        <w:rPr>
          <w:rFonts w:cstheme="minorHAnsi"/>
          <w:sz w:val="32"/>
          <w:szCs w:val="32"/>
          <w:rtl/>
        </w:rPr>
        <w:t>مرنا فقيل وكيف ي</w:t>
      </w:r>
      <w:r w:rsidR="000514F9" w:rsidRPr="00847BFE">
        <w:rPr>
          <w:rFonts w:cstheme="minorHAnsi"/>
          <w:sz w:val="32"/>
          <w:szCs w:val="32"/>
          <w:rtl/>
        </w:rPr>
        <w:t>ُ</w:t>
      </w:r>
      <w:r w:rsidRPr="00847BFE">
        <w:rPr>
          <w:rFonts w:cstheme="minorHAnsi"/>
          <w:sz w:val="32"/>
          <w:szCs w:val="32"/>
          <w:rtl/>
        </w:rPr>
        <w:t xml:space="preserve">حيى </w:t>
      </w:r>
      <w:r w:rsidR="000514F9" w:rsidRPr="00847BFE">
        <w:rPr>
          <w:rFonts w:cstheme="minorHAnsi"/>
          <w:sz w:val="32"/>
          <w:szCs w:val="32"/>
          <w:rtl/>
        </w:rPr>
        <w:t>أ</w:t>
      </w:r>
      <w:r w:rsidRPr="00847BFE">
        <w:rPr>
          <w:rFonts w:cstheme="minorHAnsi"/>
          <w:sz w:val="32"/>
          <w:szCs w:val="32"/>
          <w:rtl/>
        </w:rPr>
        <w:t>مركم قال يتعلم علمونا ويعلمها الناس ف</w:t>
      </w:r>
      <w:r w:rsidR="000514F9" w:rsidRPr="00847BFE">
        <w:rPr>
          <w:rFonts w:cstheme="minorHAnsi"/>
          <w:sz w:val="32"/>
          <w:szCs w:val="32"/>
          <w:rtl/>
        </w:rPr>
        <w:t>إ</w:t>
      </w:r>
      <w:r w:rsidRPr="00847BFE">
        <w:rPr>
          <w:rFonts w:cstheme="minorHAnsi"/>
          <w:sz w:val="32"/>
          <w:szCs w:val="32"/>
          <w:rtl/>
        </w:rPr>
        <w:t>ن الناس لو علموا معالم ديننا لاتبعونا".</w:t>
      </w:r>
      <w:r w:rsidR="000514F9" w:rsidRPr="00847BFE">
        <w:rPr>
          <w:rStyle w:val="Slutkommentarsreferens"/>
          <w:rFonts w:cstheme="minorHAnsi"/>
          <w:sz w:val="32"/>
          <w:szCs w:val="32"/>
          <w:rtl/>
        </w:rPr>
        <w:endnoteReference w:id="41"/>
      </w:r>
    </w:p>
    <w:p w14:paraId="6649B521" w14:textId="21483998" w:rsidR="00EA66A3" w:rsidRPr="00847BFE" w:rsidRDefault="00EA66A3" w:rsidP="00847BFE">
      <w:pPr>
        <w:spacing w:line="240" w:lineRule="auto"/>
        <w:rPr>
          <w:rFonts w:cstheme="minorHAnsi"/>
          <w:sz w:val="32"/>
          <w:szCs w:val="32"/>
          <w:rtl/>
        </w:rPr>
      </w:pPr>
      <w:r w:rsidRPr="00847BFE">
        <w:rPr>
          <w:rFonts w:cstheme="minorHAnsi"/>
          <w:sz w:val="32"/>
          <w:szCs w:val="32"/>
          <w:rtl/>
        </w:rPr>
        <w:t>وهذا يتحقق بعقد المجالس الحسينية التي تطرح فيها علوم أهل البيت عليهم السلام عن طريق إلقاء المحاضرات الدينية والتواصي في إحيائها جيل</w:t>
      </w:r>
      <w:r w:rsidR="0008051C" w:rsidRPr="00847BFE">
        <w:rPr>
          <w:rFonts w:cstheme="minorHAnsi"/>
          <w:sz w:val="32"/>
          <w:szCs w:val="32"/>
          <w:rtl/>
        </w:rPr>
        <w:t>ا</w:t>
      </w:r>
      <w:r w:rsidRPr="00847BFE">
        <w:rPr>
          <w:rFonts w:cstheme="minorHAnsi"/>
          <w:sz w:val="32"/>
          <w:szCs w:val="32"/>
          <w:rtl/>
        </w:rPr>
        <w:t xml:space="preserve"> بعد جيل، والإقدام على أيّ فعلٍ يربطنا بالحسين صلوات الله وسلامه عليه -إن كان في الجهة العلمية-، سواء في تأليف الكتب ونشر الفكر الحسيني، أو في التدريس والتبليغ، أو في عقد الندوات والمؤتمرات الحسينية، أو نشر علوم أهل البيت عليهم السلام عن طريق الإعلام، أو في نظم الشعر وإنشاده وفي كل ما يدور في هذه الدائرة ويقودنا إلى ذكر الحسين عليه السلام.</w:t>
      </w:r>
    </w:p>
    <w:p w14:paraId="34B6A627" w14:textId="12C87379" w:rsidR="00EA66A3" w:rsidRPr="00847BFE" w:rsidRDefault="00EA66A3" w:rsidP="00847BFE">
      <w:pPr>
        <w:spacing w:line="240" w:lineRule="auto"/>
        <w:rPr>
          <w:rFonts w:cstheme="minorHAnsi"/>
          <w:sz w:val="32"/>
          <w:szCs w:val="32"/>
          <w:rtl/>
        </w:rPr>
      </w:pPr>
      <w:r w:rsidRPr="00847BFE">
        <w:rPr>
          <w:rFonts w:cstheme="minorHAnsi"/>
          <w:sz w:val="32"/>
          <w:szCs w:val="32"/>
          <w:rtl/>
        </w:rPr>
        <w:t>3-تعظيم أمرهم عليهم السلام بزيارتهم من قريبٍ أو بعيد، فهم أحياء عند ربهم يرزقون، وتشييد قبورهم وبنا</w:t>
      </w:r>
      <w:r w:rsidR="000514F9" w:rsidRPr="00847BFE">
        <w:rPr>
          <w:rFonts w:cstheme="minorHAnsi"/>
          <w:sz w:val="32"/>
          <w:szCs w:val="32"/>
          <w:rtl/>
        </w:rPr>
        <w:t>ئ</w:t>
      </w:r>
      <w:r w:rsidRPr="00847BFE">
        <w:rPr>
          <w:rFonts w:cstheme="minorHAnsi"/>
          <w:sz w:val="32"/>
          <w:szCs w:val="32"/>
          <w:rtl/>
        </w:rPr>
        <w:t>ها وإحيا</w:t>
      </w:r>
      <w:r w:rsidR="000514F9" w:rsidRPr="00847BFE">
        <w:rPr>
          <w:rFonts w:cstheme="minorHAnsi"/>
          <w:sz w:val="32"/>
          <w:szCs w:val="32"/>
          <w:rtl/>
        </w:rPr>
        <w:t>ئ</w:t>
      </w:r>
      <w:r w:rsidRPr="00847BFE">
        <w:rPr>
          <w:rFonts w:cstheme="minorHAnsi"/>
          <w:sz w:val="32"/>
          <w:szCs w:val="32"/>
          <w:rtl/>
        </w:rPr>
        <w:t xml:space="preserve">ها، روي عن الرضا عليه السلام أنه قال: " إن لكل إمام عهداً في عنق أوليائه وشيعته وإن من تمام العهد زيارة قبورهم فمن زارهم رغبة في زيارتهم وتصديقاً بما رغبوا فيه، كان </w:t>
      </w:r>
      <w:r w:rsidR="000514F9" w:rsidRPr="00847BFE">
        <w:rPr>
          <w:rFonts w:cstheme="minorHAnsi"/>
          <w:sz w:val="32"/>
          <w:szCs w:val="32"/>
          <w:rtl/>
        </w:rPr>
        <w:t>أ</w:t>
      </w:r>
      <w:r w:rsidRPr="00847BFE">
        <w:rPr>
          <w:rFonts w:cstheme="minorHAnsi"/>
          <w:sz w:val="32"/>
          <w:szCs w:val="32"/>
          <w:rtl/>
        </w:rPr>
        <w:t>ئمتهم شفعاءهم يوم القيامة</w:t>
      </w:r>
      <w:r w:rsidR="000514F9" w:rsidRPr="00847BFE">
        <w:rPr>
          <w:rFonts w:cstheme="minorHAnsi"/>
          <w:sz w:val="32"/>
          <w:szCs w:val="32"/>
          <w:rtl/>
        </w:rPr>
        <w:t>"</w:t>
      </w:r>
      <w:r w:rsidRPr="00847BFE">
        <w:rPr>
          <w:rFonts w:cstheme="minorHAnsi"/>
          <w:sz w:val="32"/>
          <w:szCs w:val="32"/>
          <w:rtl/>
        </w:rPr>
        <w:t>.</w:t>
      </w:r>
      <w:r w:rsidRPr="00847BFE">
        <w:rPr>
          <w:rStyle w:val="Slutkommentarsreferens"/>
          <w:rFonts w:cstheme="minorHAnsi"/>
          <w:sz w:val="32"/>
          <w:szCs w:val="32"/>
          <w:rtl/>
        </w:rPr>
        <w:endnoteReference w:id="42"/>
      </w:r>
    </w:p>
    <w:p w14:paraId="5E1106F9" w14:textId="15545C2D"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4-تعظيم أمرهم عليهم السلام بالفرح لفرحهم والحزن لحزنهم، فقد روي عن الإمام الصادق عليه السلام: </w:t>
      </w:r>
      <w:r w:rsidR="000514F9" w:rsidRPr="00847BFE">
        <w:rPr>
          <w:rFonts w:cstheme="minorHAnsi"/>
          <w:sz w:val="32"/>
          <w:szCs w:val="32"/>
          <w:rtl/>
        </w:rPr>
        <w:t>"</w:t>
      </w:r>
      <w:r w:rsidRPr="00847BFE">
        <w:rPr>
          <w:rFonts w:cstheme="minorHAnsi"/>
          <w:sz w:val="32"/>
          <w:szCs w:val="32"/>
          <w:rtl/>
        </w:rPr>
        <w:t>شيعتنا خلقوا من فاضل طينتنا عجنوا بماء ولايتنا يحزنون لحزننا ويفرحون لفرحنا</w:t>
      </w:r>
      <w:r w:rsidR="000514F9" w:rsidRPr="00847BFE">
        <w:rPr>
          <w:rFonts w:cstheme="minorHAnsi"/>
          <w:sz w:val="32"/>
          <w:szCs w:val="32"/>
          <w:rtl/>
        </w:rPr>
        <w:t>"</w:t>
      </w:r>
      <w:r w:rsidRPr="00847BFE">
        <w:rPr>
          <w:rFonts w:cstheme="minorHAnsi"/>
          <w:sz w:val="32"/>
          <w:szCs w:val="32"/>
          <w:rtl/>
        </w:rPr>
        <w:t>.</w:t>
      </w:r>
      <w:r w:rsidRPr="00847BFE">
        <w:rPr>
          <w:rStyle w:val="Slutkommentarsreferens"/>
          <w:rFonts w:cstheme="minorHAnsi"/>
          <w:sz w:val="32"/>
          <w:szCs w:val="32"/>
          <w:rtl/>
        </w:rPr>
        <w:endnoteReference w:id="43"/>
      </w:r>
    </w:p>
    <w:p w14:paraId="4E45725F" w14:textId="0080C9F0" w:rsidR="00EA66A3" w:rsidRPr="00847BFE" w:rsidRDefault="00EA66A3" w:rsidP="00847BFE">
      <w:pPr>
        <w:spacing w:line="240" w:lineRule="auto"/>
        <w:rPr>
          <w:rFonts w:cstheme="minorHAnsi"/>
          <w:sz w:val="32"/>
          <w:szCs w:val="32"/>
          <w:rtl/>
        </w:rPr>
      </w:pPr>
      <w:r w:rsidRPr="00847BFE">
        <w:rPr>
          <w:rFonts w:cstheme="minorHAnsi"/>
          <w:sz w:val="32"/>
          <w:szCs w:val="32"/>
          <w:rtl/>
        </w:rPr>
        <w:t>وهذا يتحقق بالرثاء والبكاء والإبكاء والنحيب عليهم، وباللطم والتشابيه ولبس السواد وغيرها، (فإذا ارتدى عامّة الناس من الرجال والشباب والأطفال الثياب السود، ورفعوا الأعلام السوداء، وبدت عليهم مظاهر الحزن والحداد، كان ذلك ظاهرة اجتماعية تلفت نظر الغريب فيسأل: ماذا حدث؟ بالأمس كان الأمر طبيعياً، وكانت ألوان ثياب الناس مختلفة، وأمّا اليوم فقد لبسوا كلّهم السواد؟!</w:t>
      </w:r>
    </w:p>
    <w:p w14:paraId="59418046" w14:textId="120C6F90" w:rsidR="00EA66A3" w:rsidRPr="00847BFE" w:rsidRDefault="00EA66A3" w:rsidP="00847BFE">
      <w:pPr>
        <w:spacing w:line="240" w:lineRule="auto"/>
        <w:rPr>
          <w:rFonts w:cstheme="minorHAnsi"/>
          <w:sz w:val="32"/>
          <w:szCs w:val="32"/>
          <w:rtl/>
        </w:rPr>
      </w:pPr>
      <w:r w:rsidRPr="00847BFE">
        <w:rPr>
          <w:rFonts w:cstheme="minorHAnsi"/>
          <w:sz w:val="32"/>
          <w:szCs w:val="32"/>
          <w:rtl/>
        </w:rPr>
        <w:t>فعندما يوضّح له بأنّ اليوم يوم حزن ومصيبة على ريحانة الرسول صلى ‌الله‌ عليه‌ وآله الإمام الحسين عليه ‌السلام، كان هذا الأمر في حدّ نفسه إحياء لأمره عليه‌ السلام، ولهذا اشتهر أنّ بقاء الإسلام بشهري محرّم وصفر، وذلك لأنّ حقيقة الإسلام والإيمان قد أُحييا بواقعة كربلاء، وهذا دليل لابدّ من المحافظة عليه، لتراه الأجيال القادمة ماثلاً أمامهم، فيحصل لهم اليقين به، فإنّ الإمام الحسين عليه ‌السلام نفسه قد أثبت أحقّية التشيّع، وأبطل ما عداه).</w:t>
      </w:r>
      <w:r w:rsidR="000514F9" w:rsidRPr="00847BFE">
        <w:rPr>
          <w:rStyle w:val="Slutkommentarsreferens"/>
          <w:rFonts w:cstheme="minorHAnsi"/>
          <w:sz w:val="32"/>
          <w:szCs w:val="32"/>
          <w:rtl/>
        </w:rPr>
        <w:endnoteReference w:id="44"/>
      </w:r>
    </w:p>
    <w:p w14:paraId="40E2EE7F"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إذاً من خلال نصوص أهل البيت عليهم السلام نجد أنهم يركزون على إحياء ثلاثة جوانب مهمة وهي:</w:t>
      </w:r>
    </w:p>
    <w:p w14:paraId="5CE45BA5"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أ-الجانب المعرفي بإلقاء المحاضرات الدينية لتوعية الناس وإخراجهم من الظلمات إلى النور.</w:t>
      </w:r>
    </w:p>
    <w:p w14:paraId="3F9CBD28" w14:textId="1424CD97" w:rsidR="00EA66A3" w:rsidRPr="00847BFE" w:rsidRDefault="00EA66A3" w:rsidP="00847BFE">
      <w:pPr>
        <w:spacing w:line="240" w:lineRule="auto"/>
        <w:rPr>
          <w:rFonts w:cstheme="minorHAnsi"/>
          <w:sz w:val="32"/>
          <w:szCs w:val="32"/>
          <w:rtl/>
        </w:rPr>
      </w:pPr>
      <w:r w:rsidRPr="00847BFE">
        <w:rPr>
          <w:rFonts w:cstheme="minorHAnsi"/>
          <w:sz w:val="32"/>
          <w:szCs w:val="32"/>
          <w:rtl/>
        </w:rPr>
        <w:t>ب_ الجانب العاطفي عن طريق الزيارة والرثاء والبكاء والنحيب واللطم ولبس السواد، وإقامة التشابي</w:t>
      </w:r>
      <w:r w:rsidR="00FE1E84" w:rsidRPr="00847BFE">
        <w:rPr>
          <w:rFonts w:cstheme="minorHAnsi"/>
          <w:sz w:val="32"/>
          <w:szCs w:val="32"/>
          <w:rtl/>
        </w:rPr>
        <w:t>ه</w:t>
      </w:r>
      <w:r w:rsidRPr="00847BFE">
        <w:rPr>
          <w:rFonts w:cstheme="minorHAnsi"/>
          <w:sz w:val="32"/>
          <w:szCs w:val="32"/>
          <w:rtl/>
        </w:rPr>
        <w:t xml:space="preserve"> ...إلخ</w:t>
      </w:r>
      <w:r w:rsidR="000C1B43" w:rsidRPr="00847BFE">
        <w:rPr>
          <w:rFonts w:cstheme="minorHAnsi"/>
          <w:sz w:val="32"/>
          <w:szCs w:val="32"/>
          <w:rtl/>
        </w:rPr>
        <w:t>.</w:t>
      </w:r>
    </w:p>
    <w:p w14:paraId="7B1176CD" w14:textId="62EFD858" w:rsidR="00EA66A3" w:rsidRPr="00847BFE" w:rsidRDefault="00EA66A3" w:rsidP="00847BFE">
      <w:pPr>
        <w:spacing w:line="240" w:lineRule="auto"/>
        <w:rPr>
          <w:rFonts w:cstheme="minorHAnsi"/>
          <w:sz w:val="32"/>
          <w:szCs w:val="32"/>
          <w:rtl/>
        </w:rPr>
      </w:pPr>
      <w:r w:rsidRPr="00847BFE">
        <w:rPr>
          <w:rFonts w:cstheme="minorHAnsi"/>
          <w:sz w:val="32"/>
          <w:szCs w:val="32"/>
          <w:rtl/>
        </w:rPr>
        <w:t>ج-الجانب العملي المتمثل بالطاعة المطلقة للمعصومين عليهم السلام، بتطبيق الأحكام الإلهية كالالتزام بالستر والحجاب وأحكام العفة، والمحافظة على الصلاة، وبر الوالدين، وعدم سماع الأغاني، والامتناع عن الغيبة والنميمة، .... إلخ</w:t>
      </w:r>
      <w:r w:rsidR="000C1B43" w:rsidRPr="00847BFE">
        <w:rPr>
          <w:rFonts w:cstheme="minorHAnsi"/>
          <w:sz w:val="32"/>
          <w:szCs w:val="32"/>
          <w:rtl/>
        </w:rPr>
        <w:t>.</w:t>
      </w:r>
    </w:p>
    <w:p w14:paraId="68079D6B" w14:textId="28918F3D" w:rsidR="00EA66A3" w:rsidRPr="00847BFE" w:rsidRDefault="00EA66A3" w:rsidP="00847BFE">
      <w:pPr>
        <w:spacing w:line="240" w:lineRule="auto"/>
        <w:rPr>
          <w:rFonts w:cstheme="minorHAnsi"/>
          <w:sz w:val="32"/>
          <w:szCs w:val="32"/>
          <w:rtl/>
        </w:rPr>
      </w:pPr>
      <w:r w:rsidRPr="00847BFE">
        <w:rPr>
          <w:rFonts w:cstheme="minorHAnsi"/>
          <w:sz w:val="32"/>
          <w:szCs w:val="32"/>
          <w:rtl/>
        </w:rPr>
        <w:t>ونؤكد على ضرورة الالتزام بحكم الستر والحجاب لكونه يمثل شعيرة بارزة من شعائر الله التي وجب تعظيمها بالمحافظة عليها؛ (لأنّ شعائر اللّه تشمل جميع الأعمال الدينيّة الّتي تذكّر الإنسان باللّه سبحانه وتعالى وعظمته).</w:t>
      </w:r>
      <w:r w:rsidR="000514F9" w:rsidRPr="00847BFE">
        <w:rPr>
          <w:rStyle w:val="Slutkommentarsreferens"/>
          <w:rFonts w:cstheme="minorHAnsi"/>
          <w:sz w:val="32"/>
          <w:szCs w:val="32"/>
          <w:rtl/>
        </w:rPr>
        <w:endnoteReference w:id="45"/>
      </w:r>
    </w:p>
    <w:p w14:paraId="072EF0F5" w14:textId="37DC292F" w:rsidR="00EA66A3" w:rsidRPr="00847BFE" w:rsidRDefault="00EA66A3" w:rsidP="00847BFE">
      <w:pPr>
        <w:spacing w:line="240" w:lineRule="auto"/>
        <w:rPr>
          <w:rFonts w:cstheme="minorHAnsi"/>
          <w:sz w:val="32"/>
          <w:szCs w:val="32"/>
          <w:rtl/>
        </w:rPr>
      </w:pPr>
      <w:r w:rsidRPr="00847BFE">
        <w:rPr>
          <w:rFonts w:cstheme="minorHAnsi"/>
          <w:sz w:val="32"/>
          <w:szCs w:val="32"/>
          <w:rtl/>
        </w:rPr>
        <w:t>ومن أبرزها الحجاب الشرعي الذي يعدّ رمزا دالاً على الهوية الإسلامية، ينبغي على المسلمة أن تفتخر به، فهو كعلم الدولة الذي يُرفع ليدلّ عليها وعلى حضارتها وثقافتها، والذي وجب المحافظة عليه من التدنيس والتمزيق والهتك.</w:t>
      </w:r>
    </w:p>
    <w:p w14:paraId="2EDEADBD" w14:textId="23349C50"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وهذا الأمر ينطبق بصورة أشد على المرأة التي وجب عليها ستر مفاتنها ومحاسنها أمام الرجال الأجانب، وأن تلتزم بالحجاب الشرعي الظاهري والباطني السلوكي، الذي هو أعظم من حرمة علم الدولة، لأن حجابها حصنها وهو شعيرة وعلامة على إسلامها وعفتها، أي كناية عن رفع العلم الإسلامي، فلذا لو كانت ترتدي المرأة الثوب الضيق </w:t>
      </w:r>
      <w:r w:rsidR="000514F9" w:rsidRPr="00847BFE">
        <w:rPr>
          <w:rFonts w:cstheme="minorHAnsi"/>
          <w:sz w:val="32"/>
          <w:szCs w:val="32"/>
          <w:rtl/>
        </w:rPr>
        <w:t>أ</w:t>
      </w:r>
      <w:r w:rsidRPr="00847BFE">
        <w:rPr>
          <w:rFonts w:cstheme="minorHAnsi"/>
          <w:sz w:val="32"/>
          <w:szCs w:val="32"/>
          <w:rtl/>
        </w:rPr>
        <w:t xml:space="preserve">و المزيّن </w:t>
      </w:r>
      <w:r w:rsidR="000514F9" w:rsidRPr="00847BFE">
        <w:rPr>
          <w:rFonts w:cstheme="minorHAnsi"/>
          <w:sz w:val="32"/>
          <w:szCs w:val="32"/>
          <w:rtl/>
        </w:rPr>
        <w:t>أ</w:t>
      </w:r>
      <w:r w:rsidRPr="00847BFE">
        <w:rPr>
          <w:rFonts w:cstheme="minorHAnsi"/>
          <w:sz w:val="32"/>
          <w:szCs w:val="32"/>
          <w:rtl/>
        </w:rPr>
        <w:t xml:space="preserve">و كانت تخرج متبرجة </w:t>
      </w:r>
      <w:r w:rsidR="000514F9" w:rsidRPr="00847BFE">
        <w:rPr>
          <w:rFonts w:cstheme="minorHAnsi"/>
          <w:sz w:val="32"/>
          <w:szCs w:val="32"/>
          <w:rtl/>
        </w:rPr>
        <w:t>أ</w:t>
      </w:r>
      <w:r w:rsidRPr="00847BFE">
        <w:rPr>
          <w:rFonts w:cstheme="minorHAnsi"/>
          <w:sz w:val="32"/>
          <w:szCs w:val="32"/>
          <w:rtl/>
        </w:rPr>
        <w:t xml:space="preserve">و </w:t>
      </w:r>
      <w:r w:rsidR="000514F9" w:rsidRPr="00847BFE">
        <w:rPr>
          <w:rFonts w:cstheme="minorHAnsi"/>
          <w:sz w:val="32"/>
          <w:szCs w:val="32"/>
          <w:rtl/>
        </w:rPr>
        <w:t>إ</w:t>
      </w:r>
      <w:r w:rsidRPr="00847BFE">
        <w:rPr>
          <w:rFonts w:cstheme="minorHAnsi"/>
          <w:sz w:val="32"/>
          <w:szCs w:val="32"/>
          <w:rtl/>
        </w:rPr>
        <w:t xml:space="preserve">ن سترها غير كامل بل ناقص، فذلك يعني </w:t>
      </w:r>
      <w:r w:rsidR="000514F9" w:rsidRPr="00847BFE">
        <w:rPr>
          <w:rFonts w:cstheme="minorHAnsi"/>
          <w:sz w:val="32"/>
          <w:szCs w:val="32"/>
          <w:rtl/>
        </w:rPr>
        <w:t>أ</w:t>
      </w:r>
      <w:r w:rsidRPr="00847BFE">
        <w:rPr>
          <w:rFonts w:cstheme="minorHAnsi"/>
          <w:sz w:val="32"/>
          <w:szCs w:val="32"/>
          <w:rtl/>
        </w:rPr>
        <w:t>نها كمن قام بتمزيق العلم الإسلامي وتلويثه وهتك حرمته، وبالتالي تكون قد ارتكبت كبيرة لقوله تعالى:﴿</w:t>
      </w:r>
      <w:r w:rsidRPr="00847BFE">
        <w:rPr>
          <w:rFonts w:cstheme="minorHAnsi"/>
          <w:color w:val="00B0F0"/>
          <w:sz w:val="32"/>
          <w:szCs w:val="32"/>
          <w:rtl/>
        </w:rPr>
        <w:t>يَا أَيُّهَا الَّذِينَ آمَنُواْ لاَ تُحِلُّواْ شَعَآئِرَ اللّهِ</w:t>
      </w:r>
      <w:r w:rsidRPr="00847BFE">
        <w:rPr>
          <w:rFonts w:cstheme="minorHAnsi"/>
          <w:sz w:val="32"/>
          <w:szCs w:val="32"/>
          <w:rtl/>
        </w:rPr>
        <w:t>﴾</w:t>
      </w:r>
      <w:r w:rsidRPr="00847BFE">
        <w:rPr>
          <w:rStyle w:val="Slutkommentarsreferens"/>
          <w:rFonts w:cstheme="minorHAnsi"/>
          <w:sz w:val="32"/>
          <w:szCs w:val="32"/>
          <w:rtl/>
        </w:rPr>
        <w:endnoteReference w:id="46"/>
      </w:r>
      <w:r w:rsidRPr="00847BFE">
        <w:rPr>
          <w:rFonts w:cstheme="minorHAnsi"/>
          <w:sz w:val="32"/>
          <w:szCs w:val="32"/>
          <w:rtl/>
        </w:rPr>
        <w:t>؛ لأنها أحلّت حرمات الله وضيعت فرائضه، ... فلذا لزم على كل امرأة أن تعي حقيقة الشعيرة العظيمة التي تحملها.</w:t>
      </w:r>
    </w:p>
    <w:p w14:paraId="2FBBF11F" w14:textId="77777777" w:rsidR="00EA66A3" w:rsidRPr="00847BFE" w:rsidRDefault="00EA66A3" w:rsidP="00847BFE">
      <w:pPr>
        <w:spacing w:line="240" w:lineRule="auto"/>
        <w:rPr>
          <w:rFonts w:cstheme="minorHAnsi"/>
          <w:sz w:val="32"/>
          <w:szCs w:val="32"/>
          <w:rtl/>
        </w:rPr>
      </w:pPr>
    </w:p>
    <w:p w14:paraId="581DF459" w14:textId="77777777" w:rsidR="00EA66A3" w:rsidRPr="00847BFE" w:rsidRDefault="00EA66A3" w:rsidP="00847BFE">
      <w:pPr>
        <w:spacing w:line="240" w:lineRule="auto"/>
        <w:rPr>
          <w:rFonts w:cstheme="minorHAnsi"/>
          <w:sz w:val="32"/>
          <w:szCs w:val="32"/>
          <w:rtl/>
        </w:rPr>
      </w:pPr>
      <w:r w:rsidRPr="00847BFE">
        <w:rPr>
          <w:rFonts w:cstheme="minorHAnsi"/>
          <w:sz w:val="32"/>
          <w:szCs w:val="32"/>
          <w:highlight w:val="lightGray"/>
          <w:rtl/>
        </w:rPr>
        <w:t>المطلب الثاني: حكم تعظيم الشعائر الحسينية</w:t>
      </w:r>
    </w:p>
    <w:p w14:paraId="1033DC1E" w14:textId="27794D39"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  المؤكد الذي لا خلاف فيه بين الفقهاء أن تعظيم الشعائر وإبداء الاهتمام بها أمر حسن ومطلوب، و</w:t>
      </w:r>
      <w:r w:rsidR="00CC7962" w:rsidRPr="00847BFE">
        <w:rPr>
          <w:rFonts w:cstheme="minorHAnsi"/>
          <w:sz w:val="32"/>
          <w:szCs w:val="32"/>
          <w:rtl/>
        </w:rPr>
        <w:t>إ</w:t>
      </w:r>
      <w:r w:rsidRPr="00847BFE">
        <w:rPr>
          <w:rFonts w:cstheme="minorHAnsi"/>
          <w:sz w:val="32"/>
          <w:szCs w:val="32"/>
          <w:rtl/>
        </w:rPr>
        <w:t>همالها والاستخفاف بها غير جائز شرعاً بدليل قوله تعالى:﴿</w:t>
      </w:r>
      <w:r w:rsidRPr="00847BFE">
        <w:rPr>
          <w:rFonts w:cstheme="minorHAnsi"/>
          <w:color w:val="00B0F0"/>
          <w:sz w:val="32"/>
          <w:szCs w:val="32"/>
          <w:rtl/>
        </w:rPr>
        <w:t>يَا أَيُّهَا الَّذِينَ آمَنُواْ لاَ تُحِلُّواْ شَعَآئِرَ اللّهِ</w:t>
      </w:r>
      <w:r w:rsidRPr="00847BFE">
        <w:rPr>
          <w:rFonts w:cstheme="minorHAnsi"/>
          <w:sz w:val="32"/>
          <w:szCs w:val="32"/>
          <w:rtl/>
        </w:rPr>
        <w:t>﴾</w:t>
      </w:r>
      <w:r w:rsidR="00CC7962" w:rsidRPr="00847BFE">
        <w:rPr>
          <w:rFonts w:cstheme="minorHAnsi"/>
          <w:sz w:val="32"/>
          <w:szCs w:val="32"/>
          <w:rtl/>
        </w:rPr>
        <w:t>.</w:t>
      </w:r>
      <w:r w:rsidRPr="00847BFE">
        <w:rPr>
          <w:rStyle w:val="Slutkommentarsreferens"/>
          <w:rFonts w:cstheme="minorHAnsi"/>
          <w:sz w:val="32"/>
          <w:szCs w:val="32"/>
          <w:rtl/>
        </w:rPr>
        <w:endnoteReference w:id="47"/>
      </w:r>
    </w:p>
    <w:p w14:paraId="30901FF3" w14:textId="1B6011DB" w:rsidR="00EA66A3" w:rsidRPr="00847BFE" w:rsidRDefault="00EA66A3" w:rsidP="00847BFE">
      <w:pPr>
        <w:spacing w:line="240" w:lineRule="auto"/>
        <w:rPr>
          <w:rFonts w:cstheme="minorHAnsi"/>
          <w:sz w:val="32"/>
          <w:szCs w:val="32"/>
          <w:rtl/>
        </w:rPr>
      </w:pPr>
      <w:r w:rsidRPr="00847BFE">
        <w:rPr>
          <w:rFonts w:cstheme="minorHAnsi"/>
          <w:sz w:val="32"/>
          <w:szCs w:val="32"/>
          <w:rtl/>
        </w:rPr>
        <w:t>إنّ تعظيم شعائر الله له مراتب متفاوتة تختلف من حيث الشدة والضعف، فقد تصل إلى حد ال</w:t>
      </w:r>
      <w:r w:rsidR="00CC7962" w:rsidRPr="00847BFE">
        <w:rPr>
          <w:rFonts w:cstheme="minorHAnsi"/>
          <w:sz w:val="32"/>
          <w:szCs w:val="32"/>
          <w:rtl/>
        </w:rPr>
        <w:t>إ</w:t>
      </w:r>
      <w:r w:rsidRPr="00847BFE">
        <w:rPr>
          <w:rFonts w:cstheme="minorHAnsi"/>
          <w:sz w:val="32"/>
          <w:szCs w:val="32"/>
          <w:rtl/>
        </w:rPr>
        <w:t xml:space="preserve">لزام وقد لا تصل إليه. </w:t>
      </w:r>
    </w:p>
    <w:p w14:paraId="242677D5" w14:textId="2605EF33" w:rsidR="00EA66A3" w:rsidRPr="00847BFE" w:rsidRDefault="00EA66A3" w:rsidP="00847BFE">
      <w:pPr>
        <w:spacing w:line="240" w:lineRule="auto"/>
        <w:rPr>
          <w:rFonts w:cstheme="minorHAnsi"/>
          <w:sz w:val="32"/>
          <w:szCs w:val="32"/>
          <w:rtl/>
        </w:rPr>
      </w:pPr>
      <w:r w:rsidRPr="00847BFE">
        <w:rPr>
          <w:rFonts w:cstheme="minorHAnsi"/>
          <w:sz w:val="32"/>
          <w:szCs w:val="32"/>
          <w:rtl/>
        </w:rPr>
        <w:t>فمن مصاديق التعظيم على نحو ال</w:t>
      </w:r>
      <w:r w:rsidR="00CC7962" w:rsidRPr="00847BFE">
        <w:rPr>
          <w:rFonts w:cstheme="minorHAnsi"/>
          <w:sz w:val="32"/>
          <w:szCs w:val="32"/>
          <w:rtl/>
        </w:rPr>
        <w:t>إ</w:t>
      </w:r>
      <w:r w:rsidRPr="00847BFE">
        <w:rPr>
          <w:rFonts w:cstheme="minorHAnsi"/>
          <w:sz w:val="32"/>
          <w:szCs w:val="32"/>
          <w:rtl/>
        </w:rPr>
        <w:t>لزام هو</w:t>
      </w:r>
      <w:r w:rsidR="00CC7962" w:rsidRPr="00847BFE">
        <w:rPr>
          <w:rFonts w:cstheme="minorHAnsi"/>
          <w:sz w:val="32"/>
          <w:szCs w:val="32"/>
          <w:rtl/>
        </w:rPr>
        <w:t>:</w:t>
      </w:r>
      <w:r w:rsidRPr="00847BFE">
        <w:rPr>
          <w:rFonts w:cstheme="minorHAnsi"/>
          <w:sz w:val="32"/>
          <w:szCs w:val="32"/>
          <w:rtl/>
        </w:rPr>
        <w:t xml:space="preserve"> حرمة لمس خط المصحف الشريف من المُحدث بالحدث الأصغر أو الأكبر، وحرمة قراءة آيات سور العزائم من قبل الجنب والحائض، وحرمة دخولهما إلى المساجد... إلخ</w:t>
      </w:r>
      <w:r w:rsidR="00CC7962" w:rsidRPr="00847BFE">
        <w:rPr>
          <w:rFonts w:cstheme="minorHAnsi"/>
          <w:sz w:val="32"/>
          <w:szCs w:val="32"/>
          <w:rtl/>
        </w:rPr>
        <w:t>.</w:t>
      </w:r>
      <w:r w:rsidRPr="00847BFE">
        <w:rPr>
          <w:rFonts w:cstheme="minorHAnsi"/>
          <w:sz w:val="32"/>
          <w:szCs w:val="32"/>
          <w:rtl/>
        </w:rPr>
        <w:t xml:space="preserve"> </w:t>
      </w:r>
    </w:p>
    <w:p w14:paraId="72CFF5F3"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ومن مصاديق التعظيم على نحو غير ملزم هو استحباب ترك مس الجنب لأسماء الأنبياء والأئمة عليهم السلام.</w:t>
      </w:r>
    </w:p>
    <w:p w14:paraId="2F1B67BC" w14:textId="14D788D2" w:rsidR="00EA66A3" w:rsidRPr="00847BFE" w:rsidRDefault="00EA66A3" w:rsidP="00847BFE">
      <w:pPr>
        <w:spacing w:line="240" w:lineRule="auto"/>
        <w:rPr>
          <w:rFonts w:cstheme="minorHAnsi"/>
          <w:b/>
          <w:bCs/>
          <w:color w:val="C00000"/>
          <w:sz w:val="32"/>
          <w:szCs w:val="32"/>
          <w:rtl/>
        </w:rPr>
      </w:pPr>
      <w:r w:rsidRPr="00847BFE">
        <w:rPr>
          <w:rFonts w:cstheme="minorHAnsi"/>
          <w:sz w:val="32"/>
          <w:szCs w:val="32"/>
          <w:rtl/>
        </w:rPr>
        <w:t xml:space="preserve"> و</w:t>
      </w:r>
      <w:r w:rsidR="00CC7962" w:rsidRPr="00847BFE">
        <w:rPr>
          <w:rFonts w:cstheme="minorHAnsi"/>
          <w:sz w:val="32"/>
          <w:szCs w:val="32"/>
          <w:rtl/>
        </w:rPr>
        <w:t>حينما</w:t>
      </w:r>
      <w:r w:rsidRPr="00847BFE">
        <w:rPr>
          <w:rFonts w:cstheme="minorHAnsi"/>
          <w:sz w:val="32"/>
          <w:szCs w:val="32"/>
          <w:rtl/>
        </w:rPr>
        <w:t xml:space="preserve"> نأتي إلى قضية تعظيم أهل البيت عليهم السلام بشكل عام وتعظيم الإمام الحسين عليه السلام بشكل خاص، سنجد أنّ هناك مراتب تصل إلى حد الوجوب كلزوم طاعتهم ومودتهم، ومنها ما ثبت استحبابه وترتب الثواب العظيم على إحيائه كالفرح لفرحهم والحزن لحزنهم بكل </w:t>
      </w:r>
      <w:r w:rsidR="00CC7962" w:rsidRPr="00847BFE">
        <w:rPr>
          <w:rFonts w:cstheme="minorHAnsi"/>
          <w:sz w:val="32"/>
          <w:szCs w:val="32"/>
          <w:rtl/>
        </w:rPr>
        <w:t>أ</w:t>
      </w:r>
      <w:r w:rsidRPr="00847BFE">
        <w:rPr>
          <w:rFonts w:cstheme="minorHAnsi"/>
          <w:sz w:val="32"/>
          <w:szCs w:val="32"/>
          <w:rtl/>
        </w:rPr>
        <w:t xml:space="preserve">شكاله كعقد مجالس العزاء، والبكاء، ولبس السواد، واللطم، والرثاء، وزيارة مشاهدهم المقدسة ...الخ، وإذا ترتب على ترك الشعائر الحسينية المستحبة توهينا وضعفا في المذهب، فهنا العلماء يفتون بلزوم ووجوب </w:t>
      </w:r>
      <w:r w:rsidR="00CC7962" w:rsidRPr="00847BFE">
        <w:rPr>
          <w:rFonts w:cstheme="minorHAnsi"/>
          <w:sz w:val="32"/>
          <w:szCs w:val="32"/>
          <w:rtl/>
        </w:rPr>
        <w:t>إ</w:t>
      </w:r>
      <w:r w:rsidRPr="00847BFE">
        <w:rPr>
          <w:rFonts w:cstheme="minorHAnsi"/>
          <w:sz w:val="32"/>
          <w:szCs w:val="32"/>
          <w:rtl/>
        </w:rPr>
        <w:t>حياءها.</w:t>
      </w:r>
      <w:r w:rsidRPr="00847BFE">
        <w:rPr>
          <w:rStyle w:val="Slutkommentarsreferens"/>
          <w:rFonts w:cstheme="minorHAnsi"/>
          <w:sz w:val="32"/>
          <w:szCs w:val="32"/>
          <w:rtl/>
        </w:rPr>
        <w:endnoteReference w:id="48"/>
      </w:r>
      <w:r w:rsidRPr="00847BFE">
        <w:rPr>
          <w:rFonts w:cstheme="minorHAnsi"/>
          <w:b/>
          <w:bCs/>
          <w:color w:val="C00000"/>
          <w:sz w:val="32"/>
          <w:szCs w:val="32"/>
          <w:rtl/>
        </w:rPr>
        <w:t xml:space="preserve"> </w:t>
      </w:r>
    </w:p>
    <w:p w14:paraId="496765E5" w14:textId="32E2977E" w:rsidR="00EA66A3" w:rsidRPr="00847BFE" w:rsidRDefault="00EA66A3" w:rsidP="00847BFE">
      <w:pPr>
        <w:spacing w:line="240" w:lineRule="auto"/>
        <w:rPr>
          <w:rFonts w:cstheme="minorHAnsi"/>
          <w:sz w:val="32"/>
          <w:szCs w:val="32"/>
          <w:rtl/>
        </w:rPr>
      </w:pPr>
      <w:r w:rsidRPr="00847BFE">
        <w:rPr>
          <w:rFonts w:cstheme="minorHAnsi"/>
          <w:sz w:val="32"/>
          <w:szCs w:val="32"/>
          <w:rtl/>
        </w:rPr>
        <w:t>وقد قال بعض الفقهاء بذلك، فقد صرح السيد الخوئي (قدس سره) في مصباح الفقاهة ما نصه: (قامت السيرة القطعية على جواز عقد ال</w:t>
      </w:r>
      <w:r w:rsidR="00CC7962" w:rsidRPr="00847BFE">
        <w:rPr>
          <w:rFonts w:cstheme="minorHAnsi"/>
          <w:sz w:val="32"/>
          <w:szCs w:val="32"/>
          <w:rtl/>
        </w:rPr>
        <w:t>أ</w:t>
      </w:r>
      <w:r w:rsidRPr="00847BFE">
        <w:rPr>
          <w:rFonts w:cstheme="minorHAnsi"/>
          <w:sz w:val="32"/>
          <w:szCs w:val="32"/>
          <w:rtl/>
        </w:rPr>
        <w:t>ندية والمجالس لتبليغ ال</w:t>
      </w:r>
      <w:r w:rsidR="00CC7962" w:rsidRPr="00847BFE">
        <w:rPr>
          <w:rFonts w:cstheme="minorHAnsi"/>
          <w:sz w:val="32"/>
          <w:szCs w:val="32"/>
          <w:rtl/>
        </w:rPr>
        <w:t>أ</w:t>
      </w:r>
      <w:r w:rsidRPr="00847BFE">
        <w:rPr>
          <w:rFonts w:cstheme="minorHAnsi"/>
          <w:sz w:val="32"/>
          <w:szCs w:val="32"/>
          <w:rtl/>
        </w:rPr>
        <w:t>حكام و</w:t>
      </w:r>
      <w:r w:rsidR="00CC7962" w:rsidRPr="00847BFE">
        <w:rPr>
          <w:rFonts w:cstheme="minorHAnsi"/>
          <w:sz w:val="32"/>
          <w:szCs w:val="32"/>
          <w:rtl/>
        </w:rPr>
        <w:t>إ</w:t>
      </w:r>
      <w:r w:rsidRPr="00847BFE">
        <w:rPr>
          <w:rFonts w:cstheme="minorHAnsi"/>
          <w:sz w:val="32"/>
          <w:szCs w:val="32"/>
          <w:rtl/>
        </w:rPr>
        <w:t>قامة شعائر ال</w:t>
      </w:r>
      <w:r w:rsidR="00CC7962" w:rsidRPr="00847BFE">
        <w:rPr>
          <w:rFonts w:cstheme="minorHAnsi"/>
          <w:sz w:val="32"/>
          <w:szCs w:val="32"/>
          <w:rtl/>
        </w:rPr>
        <w:t>أ</w:t>
      </w:r>
      <w:r w:rsidRPr="00847BFE">
        <w:rPr>
          <w:rFonts w:cstheme="minorHAnsi"/>
          <w:sz w:val="32"/>
          <w:szCs w:val="32"/>
          <w:rtl/>
        </w:rPr>
        <w:t>فراح وال</w:t>
      </w:r>
      <w:r w:rsidR="00CC7962" w:rsidRPr="00847BFE">
        <w:rPr>
          <w:rFonts w:cstheme="minorHAnsi"/>
          <w:sz w:val="32"/>
          <w:szCs w:val="32"/>
          <w:rtl/>
        </w:rPr>
        <w:t>أ</w:t>
      </w:r>
      <w:r w:rsidRPr="00847BFE">
        <w:rPr>
          <w:rFonts w:cstheme="minorHAnsi"/>
          <w:sz w:val="32"/>
          <w:szCs w:val="32"/>
          <w:rtl/>
        </w:rPr>
        <w:t>حزان، بل على وجوبها في بعض ال</w:t>
      </w:r>
      <w:r w:rsidR="00CC7962" w:rsidRPr="00847BFE">
        <w:rPr>
          <w:rFonts w:cstheme="minorHAnsi"/>
          <w:sz w:val="32"/>
          <w:szCs w:val="32"/>
          <w:rtl/>
        </w:rPr>
        <w:t>أ</w:t>
      </w:r>
      <w:r w:rsidRPr="00847BFE">
        <w:rPr>
          <w:rFonts w:cstheme="minorHAnsi"/>
          <w:sz w:val="32"/>
          <w:szCs w:val="32"/>
          <w:rtl/>
        </w:rPr>
        <w:t xml:space="preserve">حيان إذا توقف عليها </w:t>
      </w:r>
      <w:r w:rsidR="00CC7962" w:rsidRPr="00847BFE">
        <w:rPr>
          <w:rFonts w:cstheme="minorHAnsi"/>
          <w:sz w:val="32"/>
          <w:szCs w:val="32"/>
          <w:rtl/>
        </w:rPr>
        <w:t>إ</w:t>
      </w:r>
      <w:r w:rsidRPr="00847BFE">
        <w:rPr>
          <w:rFonts w:cstheme="minorHAnsi"/>
          <w:sz w:val="32"/>
          <w:szCs w:val="32"/>
          <w:rtl/>
        </w:rPr>
        <w:t>حياء الدين وتعظيم الشعائر).</w:t>
      </w:r>
      <w:r w:rsidR="00CC7962" w:rsidRPr="00847BFE">
        <w:rPr>
          <w:rStyle w:val="Slutkommentarsreferens"/>
          <w:rFonts w:cstheme="minorHAnsi"/>
          <w:sz w:val="32"/>
          <w:szCs w:val="32"/>
          <w:rtl/>
        </w:rPr>
        <w:endnoteReference w:id="49"/>
      </w:r>
    </w:p>
    <w:p w14:paraId="1EBCF0CA" w14:textId="77777777" w:rsidR="00EA66A3" w:rsidRPr="00847BFE" w:rsidRDefault="00EA66A3" w:rsidP="00847BFE">
      <w:pPr>
        <w:spacing w:line="240" w:lineRule="auto"/>
        <w:rPr>
          <w:rFonts w:cstheme="minorHAnsi"/>
          <w:sz w:val="32"/>
          <w:szCs w:val="32"/>
          <w:rtl/>
        </w:rPr>
      </w:pPr>
    </w:p>
    <w:p w14:paraId="516E2CC1" w14:textId="6B429C42" w:rsidR="00EA66A3" w:rsidRPr="00847BFE" w:rsidRDefault="00EA66A3" w:rsidP="00847BFE">
      <w:pPr>
        <w:spacing w:line="240" w:lineRule="auto"/>
        <w:rPr>
          <w:rFonts w:cstheme="minorHAnsi"/>
          <w:b/>
          <w:bCs/>
          <w:sz w:val="32"/>
          <w:szCs w:val="32"/>
          <w:rtl/>
        </w:rPr>
      </w:pPr>
      <w:r w:rsidRPr="00847BFE">
        <w:rPr>
          <w:rFonts w:cstheme="minorHAnsi"/>
          <w:b/>
          <w:bCs/>
          <w:sz w:val="32"/>
          <w:szCs w:val="32"/>
          <w:highlight w:val="yellow"/>
          <w:rtl/>
        </w:rPr>
        <w:t xml:space="preserve">المبحث </w:t>
      </w:r>
      <w:r w:rsidR="00CC1E0E" w:rsidRPr="00847BFE">
        <w:rPr>
          <w:rFonts w:cstheme="minorHAnsi"/>
          <w:b/>
          <w:bCs/>
          <w:sz w:val="32"/>
          <w:szCs w:val="32"/>
          <w:highlight w:val="yellow"/>
          <w:rtl/>
        </w:rPr>
        <w:t>الثالث</w:t>
      </w:r>
      <w:r w:rsidRPr="00847BFE">
        <w:rPr>
          <w:rFonts w:cstheme="minorHAnsi"/>
          <w:b/>
          <w:bCs/>
          <w:sz w:val="32"/>
          <w:szCs w:val="32"/>
          <w:highlight w:val="yellow"/>
          <w:rtl/>
        </w:rPr>
        <w:t>: ف</w:t>
      </w:r>
      <w:r w:rsidR="00CC7962" w:rsidRPr="00847BFE">
        <w:rPr>
          <w:rFonts w:cstheme="minorHAnsi"/>
          <w:b/>
          <w:bCs/>
          <w:sz w:val="32"/>
          <w:szCs w:val="32"/>
          <w:highlight w:val="yellow"/>
          <w:rtl/>
        </w:rPr>
        <w:t>ل</w:t>
      </w:r>
      <w:r w:rsidRPr="00847BFE">
        <w:rPr>
          <w:rFonts w:cstheme="minorHAnsi"/>
          <w:b/>
          <w:bCs/>
          <w:sz w:val="32"/>
          <w:szCs w:val="32"/>
          <w:highlight w:val="yellow"/>
          <w:rtl/>
        </w:rPr>
        <w:t>سفة الشعائر الحسينية</w:t>
      </w:r>
    </w:p>
    <w:p w14:paraId="0AB7CADF" w14:textId="77777777"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وسوف نطرح في هذا المبحث مطلبين وهما:</w:t>
      </w:r>
    </w:p>
    <w:p w14:paraId="47EE8FEC" w14:textId="75719379"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highlight w:val="lightGray"/>
          <w:shd w:val="clear" w:color="auto" w:fill="FFFFFF"/>
          <w:rtl/>
        </w:rPr>
        <w:t>المطلب الأول: بيان فلسفة بعض الشعائر</w:t>
      </w:r>
    </w:p>
    <w:p w14:paraId="26143271" w14:textId="77777777"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ونذكر منها الشعائر الآتية:</w:t>
      </w:r>
    </w:p>
    <w:p w14:paraId="6FDFED7E" w14:textId="77777777" w:rsidR="00EA66A3" w:rsidRPr="00847BFE" w:rsidRDefault="00EA66A3" w:rsidP="00847BFE">
      <w:pPr>
        <w:spacing w:line="240" w:lineRule="auto"/>
        <w:rPr>
          <w:rFonts w:cstheme="minorHAnsi"/>
          <w:b/>
          <w:bCs/>
          <w:color w:val="FF0000"/>
          <w:sz w:val="32"/>
          <w:szCs w:val="32"/>
          <w:rtl/>
        </w:rPr>
      </w:pPr>
      <w:r w:rsidRPr="00847BFE">
        <w:rPr>
          <w:rFonts w:cstheme="minorHAnsi"/>
          <w:b/>
          <w:bCs/>
          <w:color w:val="FF0000"/>
          <w:sz w:val="32"/>
          <w:szCs w:val="32"/>
          <w:rtl/>
        </w:rPr>
        <w:t>أولاً: فلسفة البكاء</w:t>
      </w:r>
    </w:p>
    <w:p w14:paraId="7CA6EFCF" w14:textId="4FDFCA20" w:rsidR="00EA66A3" w:rsidRPr="00847BFE" w:rsidRDefault="00EA66A3" w:rsidP="00847BFE">
      <w:pPr>
        <w:spacing w:line="240" w:lineRule="auto"/>
        <w:rPr>
          <w:rFonts w:cstheme="minorHAnsi"/>
          <w:sz w:val="32"/>
          <w:szCs w:val="32"/>
          <w:rtl/>
        </w:rPr>
      </w:pPr>
      <w:r w:rsidRPr="00847BFE">
        <w:rPr>
          <w:rFonts w:cstheme="minorHAnsi"/>
          <w:sz w:val="32"/>
          <w:szCs w:val="32"/>
          <w:rtl/>
        </w:rPr>
        <w:t>إن البكاء على الإمام الحسين عليه السلام، يحمل معاني</w:t>
      </w:r>
      <w:r w:rsidR="00CC7962" w:rsidRPr="00847BFE">
        <w:rPr>
          <w:rFonts w:cstheme="minorHAnsi"/>
          <w:sz w:val="32"/>
          <w:szCs w:val="32"/>
          <w:rtl/>
        </w:rPr>
        <w:t>ا</w:t>
      </w:r>
      <w:r w:rsidRPr="00847BFE">
        <w:rPr>
          <w:rFonts w:cstheme="minorHAnsi"/>
          <w:sz w:val="32"/>
          <w:szCs w:val="32"/>
          <w:rtl/>
        </w:rPr>
        <w:t xml:space="preserve"> راقية تشحن النفس الإنسانية بالقيم السامية، وفي نفس الوقت فإنّ</w:t>
      </w:r>
      <w:r w:rsidR="00CC7962" w:rsidRPr="00847BFE">
        <w:rPr>
          <w:rFonts w:cstheme="minorHAnsi"/>
          <w:sz w:val="32"/>
          <w:szCs w:val="32"/>
          <w:rtl/>
        </w:rPr>
        <w:t>ه</w:t>
      </w:r>
      <w:r w:rsidRPr="00847BFE">
        <w:rPr>
          <w:rFonts w:cstheme="minorHAnsi"/>
          <w:sz w:val="32"/>
          <w:szCs w:val="32"/>
          <w:rtl/>
        </w:rPr>
        <w:t xml:space="preserve"> يُدخل الفزع والخوف في قلوب الأعداء، ونذكر منها المعاني الآتية:</w:t>
      </w:r>
    </w:p>
    <w:p w14:paraId="2B4ACDEA" w14:textId="35054495" w:rsidR="00EA66A3" w:rsidRPr="00847BFE" w:rsidRDefault="00EA66A3" w:rsidP="00847BFE">
      <w:pPr>
        <w:spacing w:line="240" w:lineRule="auto"/>
        <w:rPr>
          <w:rFonts w:cstheme="minorHAnsi"/>
          <w:sz w:val="32"/>
          <w:szCs w:val="32"/>
          <w:rtl/>
        </w:rPr>
      </w:pPr>
      <w:r w:rsidRPr="00847BFE">
        <w:rPr>
          <w:rFonts w:cstheme="minorHAnsi"/>
          <w:sz w:val="32"/>
          <w:szCs w:val="32"/>
          <w:rtl/>
        </w:rPr>
        <w:t>#إنّ البكاء على الشهيد عليه السلام ما هو إلا رسالة تكشف للآخرين عن محبة الباكي وولا</w:t>
      </w:r>
      <w:r w:rsidR="00CC7962" w:rsidRPr="00847BFE">
        <w:rPr>
          <w:rFonts w:cstheme="minorHAnsi"/>
          <w:sz w:val="32"/>
          <w:szCs w:val="32"/>
          <w:rtl/>
        </w:rPr>
        <w:t>ئ</w:t>
      </w:r>
      <w:r w:rsidRPr="00847BFE">
        <w:rPr>
          <w:rFonts w:cstheme="minorHAnsi"/>
          <w:sz w:val="32"/>
          <w:szCs w:val="32"/>
          <w:rtl/>
        </w:rPr>
        <w:t>ه للإمام الحسين عليه السلام.</w:t>
      </w:r>
    </w:p>
    <w:p w14:paraId="6FCA4B45" w14:textId="77777777" w:rsidR="00EA66A3" w:rsidRPr="00847BFE" w:rsidRDefault="00EA66A3" w:rsidP="00847BFE">
      <w:pPr>
        <w:spacing w:line="240" w:lineRule="auto"/>
        <w:rPr>
          <w:rFonts w:cstheme="minorHAnsi"/>
          <w:b/>
          <w:bCs/>
          <w:color w:val="FF0000"/>
          <w:sz w:val="32"/>
          <w:szCs w:val="32"/>
          <w:rtl/>
        </w:rPr>
      </w:pPr>
      <w:r w:rsidRPr="00847BFE">
        <w:rPr>
          <w:rFonts w:cstheme="minorHAnsi"/>
          <w:sz w:val="32"/>
          <w:szCs w:val="32"/>
          <w:rtl/>
        </w:rPr>
        <w:t># إنّ بكاءنا فيه دلالة على عظمة شخصية الإمام الحسين عليه السلام ومكانتها في نفوسنا.</w:t>
      </w:r>
    </w:p>
    <w:p w14:paraId="3EB677EC" w14:textId="294DF3D9"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#إنّ البكاء على الإمام الحسين عليه السلام يستهدف التفاعل القلبيّ والروحيّ مع المبادئ التي طرحها الإمام الحسين عليه السلام والانصهار بها، تلك المبادئ التي خلّدت الإسلام كالمطالبة بالحقّ المغصوب، والرفض القاطع للظلم، والتفاني والإيثار، والجهاد بكلّ غالٍ ونفيس، لذلك </w:t>
      </w:r>
      <w:r w:rsidR="00CC7962" w:rsidRPr="00847BFE">
        <w:rPr>
          <w:rFonts w:cstheme="minorHAnsi"/>
          <w:sz w:val="32"/>
          <w:szCs w:val="32"/>
          <w:rtl/>
        </w:rPr>
        <w:t xml:space="preserve">عُدَّ </w:t>
      </w:r>
      <w:r w:rsidRPr="00847BFE">
        <w:rPr>
          <w:rFonts w:cstheme="minorHAnsi"/>
          <w:sz w:val="32"/>
          <w:szCs w:val="32"/>
          <w:rtl/>
        </w:rPr>
        <w:t>البكاء على الحسين عليه السلام وسيلة لتربية النفس البشريّة.</w:t>
      </w:r>
    </w:p>
    <w:p w14:paraId="79237B43"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 إنّ البكاء وإقامة المآتم يعتبران لوناً من ألوان المواساة لأهل البيت عليهم السلام، والشعائر الحسينيّة هي بمثابة تعزية للرسول الأكرم صلى الله عليه وآله وسلم بذبح سبطه وولده الحسين عليه السلام وأهل بيته وسبي عياله، وهذه المواساة نتوسّم منها نيل الأجر وعظيم المثوبة، فإنّ من صفات شيعتهم وأتباعهم أنّهم يفرحون لفرحهم ويحزنون لحزنهم.</w:t>
      </w:r>
      <w:r w:rsidRPr="00847BFE">
        <w:rPr>
          <w:rStyle w:val="Slutkommentarsreferens"/>
          <w:rFonts w:cstheme="minorHAnsi"/>
          <w:sz w:val="32"/>
          <w:szCs w:val="32"/>
          <w:rtl/>
        </w:rPr>
        <w:endnoteReference w:id="50"/>
      </w:r>
    </w:p>
    <w:p w14:paraId="613CB412" w14:textId="77777777" w:rsidR="00EA66A3" w:rsidRPr="00847BFE" w:rsidRDefault="00EA66A3" w:rsidP="00847BFE">
      <w:pPr>
        <w:spacing w:line="240" w:lineRule="auto"/>
        <w:rPr>
          <w:rFonts w:cstheme="minorHAnsi"/>
          <w:b/>
          <w:bCs/>
          <w:color w:val="FF0000"/>
          <w:sz w:val="32"/>
          <w:szCs w:val="32"/>
          <w:rtl/>
        </w:rPr>
      </w:pPr>
      <w:r w:rsidRPr="00847BFE">
        <w:rPr>
          <w:rFonts w:cstheme="minorHAnsi"/>
          <w:b/>
          <w:bCs/>
          <w:color w:val="FF0000"/>
          <w:sz w:val="32"/>
          <w:szCs w:val="32"/>
          <w:rtl/>
        </w:rPr>
        <w:t xml:space="preserve"> ثانياً: فلسفة الّلطم (اللدم)</w:t>
      </w:r>
    </w:p>
    <w:p w14:paraId="70D504C2"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وهو من أقدم الشعائر التي مارستها الشيعة لإظهار حالة التفجّع والحزن لمصيبة سيد الشهداء الحسين ومصائب الأئمة المعصومين (عليهم السلام).</w:t>
      </w:r>
    </w:p>
    <w:p w14:paraId="372467BC" w14:textId="66EBD09F" w:rsidR="00EA66A3" w:rsidRPr="00847BFE" w:rsidRDefault="00EA66A3" w:rsidP="00847BFE">
      <w:pPr>
        <w:spacing w:line="240" w:lineRule="auto"/>
        <w:rPr>
          <w:rFonts w:cstheme="minorHAnsi"/>
          <w:sz w:val="32"/>
          <w:szCs w:val="32"/>
          <w:rtl/>
        </w:rPr>
      </w:pPr>
      <w:r w:rsidRPr="00847BFE">
        <w:rPr>
          <w:rFonts w:cstheme="minorHAnsi"/>
          <w:sz w:val="32"/>
          <w:szCs w:val="32"/>
          <w:rtl/>
        </w:rPr>
        <w:t>إذ يجتمع حشد من الموالين في مكان مقدس كالمسجد أو الحسينية أو بعض الأوقاف فيجردون نصف أبدانهم ويبدؤون بلدم الصدور ولطم الخدود وضرب الرؤوس بأساليب منسقة حزينة. ولتنسيق الضربات التي ينهالون بها على صدورهم يصعد شاعر أو حافظ للشعر وينشد قصائد منظمة بأسلوب خاص تذكّر اللاطمين بمصائب أهل البيت (عليهم السلام) وتحافظ نبراتها على وحدة الضرب وهم يتجاوبون مع الراثي في ترديد بعض الأبيات الشعرية.</w:t>
      </w:r>
      <w:r w:rsidR="00DF2A65" w:rsidRPr="00847BFE">
        <w:rPr>
          <w:rStyle w:val="Slutkommentarsreferens"/>
          <w:rFonts w:cstheme="minorHAnsi"/>
          <w:sz w:val="32"/>
          <w:szCs w:val="32"/>
          <w:rtl/>
        </w:rPr>
        <w:endnoteReference w:id="51"/>
      </w:r>
    </w:p>
    <w:p w14:paraId="0AAC6873" w14:textId="01E382B9"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والضرب باليد يكون على الجانب الأيسر من الصدر أي فوق منطقة القلب، واللطم هو أحد أهم وسائل إظهار الجزع على المعصومين (عليهم السلام) وأكثرها انتشاراً، ولتوضيح ذلك يجب علينا أن نعرف إن من طبيعة الجسم البشري </w:t>
      </w:r>
      <w:r w:rsidR="00DF2A65" w:rsidRPr="00847BFE">
        <w:rPr>
          <w:rFonts w:cstheme="minorHAnsi"/>
          <w:sz w:val="32"/>
          <w:szCs w:val="32"/>
          <w:rtl/>
        </w:rPr>
        <w:t>أ</w:t>
      </w:r>
      <w:r w:rsidRPr="00847BFE">
        <w:rPr>
          <w:rFonts w:cstheme="minorHAnsi"/>
          <w:sz w:val="32"/>
          <w:szCs w:val="32"/>
          <w:rtl/>
        </w:rPr>
        <w:t>نه عندما يتعرض إلى الألم المعنوي –الظلم تحديداً-يفرز هرمونات تعمل على زيادة الطاقة لديه ليكون مستعداً للدفاع عن نفسه، واللطم هو إحدى الوسائل للتنفيس عن هذه الطاقة والتي بدورها تشير إلى أن هناك ظلماً واقعاً وحقاً مسلوباً وأن الذين يلطمون، يشيرون من خلال اللطم إلى ذلك الظلم والحق.</w:t>
      </w:r>
    </w:p>
    <w:p w14:paraId="132FAC64" w14:textId="0EC8E029" w:rsidR="00EA66A3" w:rsidRPr="00847BFE" w:rsidRDefault="00EA66A3" w:rsidP="00847BFE">
      <w:pPr>
        <w:spacing w:line="240" w:lineRule="auto"/>
        <w:rPr>
          <w:rFonts w:cstheme="minorHAnsi"/>
          <w:sz w:val="32"/>
          <w:szCs w:val="32"/>
          <w:rtl/>
        </w:rPr>
      </w:pPr>
      <w:r w:rsidRPr="00847BFE">
        <w:rPr>
          <w:rFonts w:cstheme="minorHAnsi"/>
          <w:sz w:val="32"/>
          <w:szCs w:val="32"/>
          <w:rtl/>
        </w:rPr>
        <w:t>وجعل ليكون جزءاً مهما من الشعائر الحسينية</w:t>
      </w:r>
      <w:r w:rsidR="00DF2A65" w:rsidRPr="00847BFE">
        <w:rPr>
          <w:rFonts w:cstheme="minorHAnsi"/>
          <w:sz w:val="32"/>
          <w:szCs w:val="32"/>
          <w:rtl/>
        </w:rPr>
        <w:t>؛</w:t>
      </w:r>
      <w:r w:rsidRPr="00847BFE">
        <w:rPr>
          <w:rFonts w:cstheme="minorHAnsi"/>
          <w:sz w:val="32"/>
          <w:szCs w:val="32"/>
          <w:rtl/>
        </w:rPr>
        <w:t xml:space="preserve"> كونه يمثل مواساة للزهراء عليها السلام، كما أن فيه إشارة إلى أن أهم ما ينبض بالحياة -القلب-ليرخص ويحزن لما جرى على آل محمد عليهم السلام، وأن مصدر الحياة هذا أضربه بنفسي دون خوف أو وجل دلالة على عظيم المصاب -أي عظيم الحق المسلوب والظلم الواقع-ومن الأدلة على ذلك ما يشير إليه علم الأدلة الجنائية، أن المجني عليه إذا كان مضروباً في قلبه أو في منطقة قريبة عليه، يعرف أن الجاني كان ينوي قتل المجني عليه، بخلاف ما لو كانت ال</w:t>
      </w:r>
      <w:r w:rsidR="00DF2A65" w:rsidRPr="00847BFE">
        <w:rPr>
          <w:rFonts w:cstheme="minorHAnsi"/>
          <w:sz w:val="32"/>
          <w:szCs w:val="32"/>
          <w:rtl/>
        </w:rPr>
        <w:t>إ</w:t>
      </w:r>
      <w:r w:rsidRPr="00847BFE">
        <w:rPr>
          <w:rFonts w:cstheme="minorHAnsi"/>
          <w:sz w:val="32"/>
          <w:szCs w:val="32"/>
          <w:rtl/>
        </w:rPr>
        <w:t>صابة في البطن أو الأطراف.</w:t>
      </w:r>
    </w:p>
    <w:p w14:paraId="26F53D0A" w14:textId="2BA88D2C" w:rsidR="00EA66A3" w:rsidRPr="00847BFE" w:rsidRDefault="00EA66A3" w:rsidP="00847BFE">
      <w:pPr>
        <w:spacing w:line="240" w:lineRule="auto"/>
        <w:rPr>
          <w:rFonts w:cstheme="minorHAnsi"/>
          <w:sz w:val="32"/>
          <w:szCs w:val="32"/>
          <w:rtl/>
        </w:rPr>
      </w:pPr>
      <w:r w:rsidRPr="00847BFE">
        <w:rPr>
          <w:rFonts w:cstheme="minorHAnsi"/>
          <w:sz w:val="32"/>
          <w:szCs w:val="32"/>
          <w:rtl/>
        </w:rPr>
        <w:t>كما وأن التركيبة الجماعية في اللطم تشير إلى الوحدة والاشتراك في الإشارة إلى الحق والمطالبة به، هذا هو الجانب الفلسفي لل</w:t>
      </w:r>
      <w:r w:rsidR="006B7BDD" w:rsidRPr="00847BFE">
        <w:rPr>
          <w:rFonts w:cstheme="minorHAnsi"/>
          <w:sz w:val="32"/>
          <w:szCs w:val="32"/>
          <w:rtl/>
        </w:rPr>
        <w:t>ّ</w:t>
      </w:r>
      <w:r w:rsidRPr="00847BFE">
        <w:rPr>
          <w:rFonts w:cstheme="minorHAnsi"/>
          <w:sz w:val="32"/>
          <w:szCs w:val="32"/>
          <w:rtl/>
        </w:rPr>
        <w:t>طم بأبسط صورة ممكنة أستطيع أن أقدمها لكم.</w:t>
      </w:r>
      <w:r w:rsidRPr="00847BFE">
        <w:rPr>
          <w:rStyle w:val="Slutkommentarsreferens"/>
          <w:rFonts w:cstheme="minorHAnsi"/>
          <w:sz w:val="32"/>
          <w:szCs w:val="32"/>
          <w:rtl/>
        </w:rPr>
        <w:endnoteReference w:id="52"/>
      </w:r>
    </w:p>
    <w:p w14:paraId="293371C4" w14:textId="77777777" w:rsidR="00EA66A3" w:rsidRPr="00847BFE" w:rsidRDefault="00EA66A3" w:rsidP="00847BFE">
      <w:pPr>
        <w:spacing w:line="240" w:lineRule="auto"/>
        <w:rPr>
          <w:rFonts w:cstheme="minorHAnsi"/>
          <w:b/>
          <w:bCs/>
          <w:color w:val="FF0000"/>
          <w:sz w:val="32"/>
          <w:szCs w:val="32"/>
          <w:rtl/>
        </w:rPr>
      </w:pPr>
      <w:r w:rsidRPr="00847BFE">
        <w:rPr>
          <w:rFonts w:cstheme="minorHAnsi"/>
          <w:b/>
          <w:bCs/>
          <w:color w:val="FF0000"/>
          <w:sz w:val="32"/>
          <w:szCs w:val="32"/>
          <w:rtl/>
        </w:rPr>
        <w:t>ثالثاً: فلسفة الزنجيل (ضرب السلاسل)</w:t>
      </w:r>
    </w:p>
    <w:p w14:paraId="35A02A78" w14:textId="4626E5AB"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 وهو موكب يتكون بتجمع عدد غفير من الناس في مركز معين يقيمون فيه مأتماً على الإمام الحسين عليه السلام ثم يجردون ظهورهم -بلبس خاص من القماش الأسود الذي فصّل خصيصاً لهذا الغرض-ويقبضون بأيديهم مقابض حزمة من السلاسل الرقيقة فيضربون أكتافهم بها بأسلوب رتيب ينظمه قرع الطبول والصنوج بطور حربي عنيف وينطلقون من مركز تجمعهم ويسيرون عبر الشوارع إلى مكان مقدس ينفضون فيه وهم يهزجون في كل ذلك بأناشيد حزينة أو يهتفون: (مظلوم .. حسين شهيد عطشان .. ياحسين)</w:t>
      </w:r>
      <w:r w:rsidR="00DF2A65" w:rsidRPr="00847BFE">
        <w:rPr>
          <w:rFonts w:cstheme="minorHAnsi"/>
          <w:sz w:val="32"/>
          <w:szCs w:val="32"/>
          <w:rtl/>
        </w:rPr>
        <w:t>.</w:t>
      </w:r>
    </w:p>
    <w:p w14:paraId="5C8A1542"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والناظر لهذا الموكب يستشعر مدى قوة التحمل لدى الضاربين وصبرهم.</w:t>
      </w:r>
    </w:p>
    <w:p w14:paraId="385E72BF" w14:textId="5D459A06" w:rsidR="00EA66A3" w:rsidRPr="00847BFE" w:rsidRDefault="00EA66A3" w:rsidP="00847BFE">
      <w:pPr>
        <w:spacing w:line="240" w:lineRule="auto"/>
        <w:rPr>
          <w:rFonts w:cstheme="minorHAnsi"/>
          <w:sz w:val="32"/>
          <w:szCs w:val="32"/>
          <w:rtl/>
        </w:rPr>
      </w:pPr>
      <w:r w:rsidRPr="00847BFE">
        <w:rPr>
          <w:rFonts w:cstheme="minorHAnsi"/>
          <w:sz w:val="32"/>
          <w:szCs w:val="32"/>
          <w:rtl/>
        </w:rPr>
        <w:t>والتحليل الفلسفي لهذا الموكب هو</w:t>
      </w:r>
      <w:r w:rsidR="00DF2A65" w:rsidRPr="00847BFE">
        <w:rPr>
          <w:rFonts w:cstheme="minorHAnsi"/>
          <w:sz w:val="32"/>
          <w:szCs w:val="32"/>
          <w:rtl/>
        </w:rPr>
        <w:t>:</w:t>
      </w:r>
      <w:r w:rsidRPr="00847BFE">
        <w:rPr>
          <w:rFonts w:cstheme="minorHAnsi"/>
          <w:sz w:val="32"/>
          <w:szCs w:val="32"/>
          <w:rtl/>
        </w:rPr>
        <w:t xml:space="preserve"> أن الزنجيل في كل البلدان الحضارية ، يشير إلى الظلم والاضطهاد ويستطيع أي شخص أن يتلمس ذلك واضحاً وجلياً في معارض كبار الرسامين وفي الأطروحات الأدبية قديماً وحديثاً ، فعندما يضرب به على الظهر يراد الإشارة إلى أن الظلم والاضطهاد الذي جرى على أهل البيت (عليهم السلام) وعلى شيعتهم لن يحيدنا عن خطهم وعن طريقهم ، وأن اضطهادكم أيها الظالمون نجعله وراء ظـهورنا ولا قيمة لـه ، ولذا كان الضرب بالزنجيل على الظهور وليس على الصدور ، كما أنه يبعث بالرسالة الآتية :( أيها الظالمون إن كنتم تظنون أنكم تخيفوننا بالظلم والجور وكافة أنواع الاضطهاد ، فها نحن نضرب أنفسنا لكي نريكم أننا على استعداد لتحمل ظلمكم واضطهادكم لنا في سبيل البقاء على العهد مع أهل البيت عليهم السلام).</w:t>
      </w:r>
    </w:p>
    <w:p w14:paraId="1A64E733"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هذه هي الحكمة التي تستطيع أن تستشعرها بوضوح أيها الموالي لأهل البيت عليهم السلام، كما يستطيع ذلك المعادي لهم.</w:t>
      </w:r>
      <w:r w:rsidRPr="00847BFE">
        <w:rPr>
          <w:rStyle w:val="Slutkommentarsreferens"/>
          <w:rFonts w:cstheme="minorHAnsi"/>
          <w:sz w:val="32"/>
          <w:szCs w:val="32"/>
          <w:rtl/>
        </w:rPr>
        <w:endnoteReference w:id="53"/>
      </w:r>
    </w:p>
    <w:p w14:paraId="2C0652E4" w14:textId="77777777" w:rsidR="00EA66A3" w:rsidRPr="00847BFE" w:rsidRDefault="00EA66A3" w:rsidP="00847BFE">
      <w:pPr>
        <w:spacing w:line="240" w:lineRule="auto"/>
        <w:rPr>
          <w:rFonts w:cstheme="minorHAnsi"/>
          <w:color w:val="000000"/>
          <w:sz w:val="32"/>
          <w:szCs w:val="32"/>
          <w:shd w:val="clear" w:color="auto" w:fill="FFFFFF"/>
          <w:rtl/>
        </w:rPr>
      </w:pPr>
    </w:p>
    <w:p w14:paraId="09A6B39F" w14:textId="77777777"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highlight w:val="lightGray"/>
          <w:shd w:val="clear" w:color="auto" w:fill="FFFFFF"/>
          <w:rtl/>
        </w:rPr>
        <w:t>المطلب الثاني: الفلسفة العامة للشعائر الحسينية</w:t>
      </w:r>
    </w:p>
    <w:p w14:paraId="5B45967A" w14:textId="0367745B" w:rsidR="00EA66A3" w:rsidRPr="00847BFE" w:rsidRDefault="00EA66A3" w:rsidP="00847BFE">
      <w:pPr>
        <w:spacing w:line="240" w:lineRule="auto"/>
        <w:rPr>
          <w:rFonts w:cstheme="minorHAnsi"/>
          <w:sz w:val="32"/>
          <w:szCs w:val="32"/>
          <w:rtl/>
        </w:rPr>
      </w:pPr>
      <w:r w:rsidRPr="00847BFE">
        <w:rPr>
          <w:rFonts w:cstheme="minorHAnsi"/>
          <w:color w:val="C00000"/>
          <w:sz w:val="32"/>
          <w:szCs w:val="32"/>
          <w:rtl/>
        </w:rPr>
        <w:t xml:space="preserve">السؤال المطروح هو: لماذا </w:t>
      </w:r>
      <w:r w:rsidR="006B7BDD" w:rsidRPr="00847BFE">
        <w:rPr>
          <w:rFonts w:cstheme="minorHAnsi"/>
          <w:color w:val="C00000"/>
          <w:sz w:val="32"/>
          <w:szCs w:val="32"/>
          <w:rtl/>
        </w:rPr>
        <w:t xml:space="preserve">تحثنا </w:t>
      </w:r>
      <w:r w:rsidRPr="00847BFE">
        <w:rPr>
          <w:rFonts w:cstheme="minorHAnsi"/>
          <w:color w:val="C00000"/>
          <w:sz w:val="32"/>
          <w:szCs w:val="32"/>
          <w:rtl/>
        </w:rPr>
        <w:t xml:space="preserve">الشريعة الإسلامية على تعظيم الشعائر الحسينية؟ </w:t>
      </w:r>
    </w:p>
    <w:p w14:paraId="17AABD9C"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ونردّ عليه في النقاط الآتية:</w:t>
      </w:r>
    </w:p>
    <w:p w14:paraId="0C38C3BF" w14:textId="09E5709A" w:rsidR="00EA66A3" w:rsidRPr="00847BFE" w:rsidRDefault="00EA66A3" w:rsidP="00847BFE">
      <w:pPr>
        <w:spacing w:line="240" w:lineRule="auto"/>
        <w:rPr>
          <w:rFonts w:cstheme="minorHAnsi"/>
          <w:sz w:val="32"/>
          <w:szCs w:val="32"/>
          <w:rtl/>
        </w:rPr>
      </w:pPr>
      <w:r w:rsidRPr="00847BFE">
        <w:rPr>
          <w:rFonts w:cstheme="minorHAnsi"/>
          <w:b/>
          <w:bCs/>
          <w:sz w:val="32"/>
          <w:szCs w:val="32"/>
          <w:rtl/>
        </w:rPr>
        <w:t>1-إنّ إحياء الشعائر الحسينية هو نزعة فطرية وسنّة عقلائيّة</w:t>
      </w:r>
      <w:r w:rsidRPr="00847BFE">
        <w:rPr>
          <w:rFonts w:cstheme="minorHAnsi"/>
          <w:sz w:val="32"/>
          <w:szCs w:val="32"/>
          <w:rtl/>
        </w:rPr>
        <w:t xml:space="preserve"> سائدة في كافة أنحاء العالم من خلال تقديس العظماء وتمجيد الأبطال بعد موتهم، فترى بعض الدول التي ليس لها زعيم سابق معروف وبطل عالمي شهير تمجّد فيه البطولة والفداء في سبيل الاُمّة</w:t>
      </w:r>
      <w:r w:rsidR="00DF2A65" w:rsidRPr="00847BFE">
        <w:rPr>
          <w:rFonts w:cstheme="minorHAnsi"/>
          <w:sz w:val="32"/>
          <w:szCs w:val="32"/>
          <w:rtl/>
        </w:rPr>
        <w:t>،</w:t>
      </w:r>
      <w:r w:rsidRPr="00847BFE">
        <w:rPr>
          <w:rFonts w:cstheme="minorHAnsi"/>
          <w:sz w:val="32"/>
          <w:szCs w:val="32"/>
          <w:rtl/>
        </w:rPr>
        <w:t xml:space="preserve"> يعمدون إلى بناء نصب تذكاري يسمّونه (الجندي المجهول)، يرمزون به إلى التضحية الفذّة والفداء المثالي في سبيل الوطن، ويمجّدون فيه البطولة والشهامة.</w:t>
      </w:r>
    </w:p>
    <w:p w14:paraId="78BA2118"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وها نحن نسمع ونقرأ ونرى إنّه ما من رئيس دولة زار أو يزور دولة اُخرى في الشرق أو في الغرب إلاّ وكان في برامج زيارته موعد خاص لزيارة ضريح عظيم تلك الدولة أو مؤسسها أو محرّرها، أو زيارة النصب التذكاري فيها للجندي المجهول، فيضع على ذلك الضريح أو ذلك النصب إكليلاً من الزهور ويؤدي التحيّة المرسومة.</w:t>
      </w:r>
    </w:p>
    <w:p w14:paraId="17948417"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حتى الدول الشيوعية التي نبذت كلّ التقاليد العامّة والمراسيم القديمة فإنّهم لا يزالون محتفظين بهذا التقليد، ولا يمكن أن يزور زائر رسمي زيارة رسمية للاتحاد السوفياتي ما لم يقصد قبر لينين، مفجّر الثورة الشيوعية في روسيا، ويؤدي التحيّة لقبره.</w:t>
      </w:r>
    </w:p>
    <w:p w14:paraId="379C2F43"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بعبارة أخرى: إنّ إحياء ذكرى الأبطال وزيارة مراقد العظماء وأضرحة الشهداء سيرة عقلائيّة وسنة إنسانية، لا تخصّ قوماً أو اُمّة أو طائفة، فلماذا يُلام الشيعة أو ينتقدون إذا زاروا مرقد الإمام الحسين (عليه السّلام) بكربلاء أو أحيوا أمره وهو سيّد الشهداء الأحرار، وقدوة القادة الأبطال، والمثل الأعلى لرجال الإصلاح والفداء في العالم، الذي أنقذ اُمّته من خطر المحو والزوال، ودفع بها نحو الأمام والسير على الطريق المستقيم بعد أن كلّفه ذلك جميع ما ملك في هذه الحياة ؟!</w:t>
      </w:r>
      <w:r w:rsidRPr="00847BFE">
        <w:rPr>
          <w:rStyle w:val="Slutkommentarsreferens"/>
          <w:rFonts w:cstheme="minorHAnsi"/>
          <w:sz w:val="32"/>
          <w:szCs w:val="32"/>
          <w:rtl/>
        </w:rPr>
        <w:endnoteReference w:id="54"/>
      </w:r>
    </w:p>
    <w:p w14:paraId="7DCDED0F" w14:textId="421D7253" w:rsidR="00EA66A3" w:rsidRPr="00847BFE" w:rsidRDefault="00EA66A3" w:rsidP="00847BFE">
      <w:pPr>
        <w:spacing w:line="240" w:lineRule="auto"/>
        <w:rPr>
          <w:rFonts w:cstheme="minorHAnsi"/>
          <w:sz w:val="32"/>
          <w:szCs w:val="32"/>
          <w:rtl/>
        </w:rPr>
      </w:pPr>
      <w:r w:rsidRPr="00847BFE">
        <w:rPr>
          <w:rFonts w:cstheme="minorHAnsi"/>
          <w:b/>
          <w:bCs/>
          <w:sz w:val="32"/>
          <w:szCs w:val="32"/>
          <w:rtl/>
        </w:rPr>
        <w:t>2-إنّ إحياء الشعائر الحسينية هو طاعة للشريعة</w:t>
      </w:r>
      <w:r w:rsidRPr="00847BFE">
        <w:rPr>
          <w:rFonts w:cstheme="minorHAnsi"/>
          <w:sz w:val="32"/>
          <w:szCs w:val="32"/>
          <w:rtl/>
        </w:rPr>
        <w:t>؛ لأن</w:t>
      </w:r>
      <w:r w:rsidR="00DF2A65" w:rsidRPr="00847BFE">
        <w:rPr>
          <w:rFonts w:cstheme="minorHAnsi"/>
          <w:sz w:val="32"/>
          <w:szCs w:val="32"/>
          <w:rtl/>
        </w:rPr>
        <w:t>ه</w:t>
      </w:r>
      <w:r w:rsidRPr="00847BFE">
        <w:rPr>
          <w:rFonts w:cstheme="minorHAnsi"/>
          <w:sz w:val="32"/>
          <w:szCs w:val="32"/>
          <w:rtl/>
        </w:rPr>
        <w:t xml:space="preserve"> يترتب عليها الآتي:</w:t>
      </w:r>
    </w:p>
    <w:p w14:paraId="600C62D7" w14:textId="5CAF8753"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 إحياء لأيام الله التي انتصر فيها الحق على الباطل، قال تعالى: </w:t>
      </w:r>
      <w:r w:rsidR="00847BFE">
        <w:rPr>
          <w:rFonts w:cstheme="minorHAnsi" w:hint="cs"/>
          <w:sz w:val="32"/>
          <w:szCs w:val="32"/>
          <w:rtl/>
        </w:rPr>
        <w:t>[</w:t>
      </w:r>
      <w:r w:rsidRPr="00847BFE">
        <w:rPr>
          <w:rFonts w:cstheme="minorHAnsi"/>
          <w:sz w:val="32"/>
          <w:szCs w:val="32"/>
          <w:rtl/>
        </w:rPr>
        <w:t>وَذَكِّرْهُم بِأَيَّامِ اللَّهِ</w:t>
      </w:r>
      <w:r w:rsidR="00847BFE">
        <w:rPr>
          <w:rFonts w:cstheme="minorHAnsi" w:hint="cs"/>
          <w:sz w:val="32"/>
          <w:szCs w:val="32"/>
          <w:rtl/>
        </w:rPr>
        <w:t>].</w:t>
      </w:r>
      <w:r w:rsidR="00847BFE">
        <w:rPr>
          <w:rStyle w:val="Slutkommentarsreferens"/>
          <w:rFonts w:cstheme="minorHAnsi"/>
          <w:sz w:val="32"/>
          <w:szCs w:val="32"/>
          <w:rtl/>
        </w:rPr>
        <w:endnoteReference w:id="55"/>
      </w:r>
    </w:p>
    <w:p w14:paraId="5638BED3" w14:textId="5F4B9A35" w:rsidR="00EA66A3" w:rsidRPr="00847BFE" w:rsidRDefault="00EA66A3" w:rsidP="00847BFE">
      <w:pPr>
        <w:spacing w:line="240" w:lineRule="auto"/>
        <w:rPr>
          <w:rFonts w:cstheme="minorHAnsi"/>
          <w:sz w:val="32"/>
          <w:szCs w:val="32"/>
          <w:rtl/>
          <w:lang w:bidi="ar-IQ"/>
        </w:rPr>
      </w:pPr>
      <w:r w:rsidRPr="00847BFE">
        <w:rPr>
          <w:rFonts w:cstheme="minorHAnsi"/>
          <w:sz w:val="32"/>
          <w:szCs w:val="32"/>
          <w:rtl/>
          <w:lang w:bidi="ar-IQ"/>
        </w:rPr>
        <w:t xml:space="preserve"># امتثال لأمر الله القاضي بمودة أهل البيت عليهم السلام، قال تعالى: </w:t>
      </w:r>
      <w:r w:rsidRPr="00847BFE">
        <w:rPr>
          <w:rFonts w:cstheme="minorHAnsi"/>
          <w:sz w:val="32"/>
          <w:szCs w:val="32"/>
          <w:rtl/>
        </w:rPr>
        <w:t>[</w:t>
      </w:r>
      <w:r w:rsidRPr="00847BFE">
        <w:rPr>
          <w:rFonts w:cstheme="minorHAnsi"/>
          <w:color w:val="00B0F0"/>
          <w:sz w:val="32"/>
          <w:szCs w:val="32"/>
          <w:rtl/>
        </w:rPr>
        <w:t>قُلْ لَا أَسْأَلُكُمْ عَلَيْهِ أَجْرًا إِلَّا الْمَوَدَّةَ فِي الْقُرْبَىٰ</w:t>
      </w:r>
      <w:r w:rsidRPr="00847BFE">
        <w:rPr>
          <w:rFonts w:cstheme="minorHAnsi"/>
          <w:sz w:val="32"/>
          <w:szCs w:val="32"/>
          <w:rtl/>
        </w:rPr>
        <w:t>]</w:t>
      </w:r>
      <w:r w:rsidRPr="00847BFE">
        <w:rPr>
          <w:rStyle w:val="Slutkommentarsreferens"/>
          <w:rFonts w:cstheme="minorHAnsi"/>
          <w:sz w:val="32"/>
          <w:szCs w:val="32"/>
          <w:rtl/>
        </w:rPr>
        <w:endnoteReference w:id="56"/>
      </w:r>
      <w:r w:rsidRPr="00847BFE">
        <w:rPr>
          <w:rFonts w:cstheme="minorHAnsi"/>
          <w:sz w:val="32"/>
          <w:szCs w:val="32"/>
          <w:rtl/>
        </w:rPr>
        <w:t>.</w:t>
      </w:r>
      <w:r w:rsidRPr="00847BFE">
        <w:rPr>
          <w:rFonts w:cstheme="minorHAnsi"/>
          <w:sz w:val="32"/>
          <w:szCs w:val="32"/>
          <w:rtl/>
          <w:lang w:bidi="ar-IQ"/>
        </w:rPr>
        <w:t xml:space="preserve"> فإنّ إطاعة أوامرهم عنوان للمودّة والمحبّة تجاههم وكذلك الفرح لفرحهم والحزن والغمّ لحزنهم وغمّهم ومصابهم</w:t>
      </w:r>
      <w:r w:rsidR="00843518" w:rsidRPr="00847BFE">
        <w:rPr>
          <w:rFonts w:cstheme="minorHAnsi"/>
          <w:sz w:val="32"/>
          <w:szCs w:val="32"/>
          <w:rtl/>
          <w:lang w:bidi="ar-IQ"/>
        </w:rPr>
        <w:t>،</w:t>
      </w:r>
      <w:r w:rsidRPr="00847BFE">
        <w:rPr>
          <w:rFonts w:cstheme="minorHAnsi"/>
          <w:sz w:val="32"/>
          <w:szCs w:val="32"/>
          <w:rtl/>
          <w:lang w:bidi="ar-IQ"/>
        </w:rPr>
        <w:t xml:space="preserve"> عنوان للمودّة والمحبّة. وفي هذا المجال رُوي عن الإمام الصادق عليه السلام أنّه قال: "شيعتنا منّا وقد خُلقوا من فاضل طينتنا، وعُجنوا بنور ولايتنا، ورَضوا بنا أئمّة ورَضينا بهم شيعة، يصيبهم ما أصابنا، ويبكيهم مصائبنا، ويحزنهم حزننا، ويسرّهم سرورنا. ونحن أيضاً نتألّم بتألّمهم ونطّلع على أحوالهم، فهم معنا لا يفارقوننا ونحن لا نفارقهم"، ثمّ قال: "اللهمّ إنّ شيعتنا منّا، فمن ذكر مصابنا وبكى لأجلنا استحيى الله أن يعذّبه بالنّار".</w:t>
      </w:r>
      <w:r w:rsidR="001716FF" w:rsidRPr="00847BFE">
        <w:rPr>
          <w:rStyle w:val="Slutkommentarsreferens"/>
          <w:rFonts w:cstheme="minorHAnsi"/>
          <w:sz w:val="32"/>
          <w:szCs w:val="32"/>
          <w:rtl/>
          <w:lang w:bidi="ar-IQ"/>
        </w:rPr>
        <w:endnoteReference w:id="57"/>
      </w:r>
    </w:p>
    <w:p w14:paraId="59FD93FF" w14:textId="138893F8" w:rsidR="00EA66A3" w:rsidRPr="00847BFE" w:rsidRDefault="00EA66A3" w:rsidP="00847BFE">
      <w:pPr>
        <w:spacing w:line="240" w:lineRule="auto"/>
        <w:rPr>
          <w:rFonts w:cstheme="minorHAnsi"/>
          <w:sz w:val="32"/>
          <w:szCs w:val="32"/>
          <w:rtl/>
          <w:lang w:bidi="ar-IQ"/>
        </w:rPr>
      </w:pPr>
      <w:r w:rsidRPr="00847BFE">
        <w:rPr>
          <w:rFonts w:cstheme="minorHAnsi"/>
          <w:sz w:val="32"/>
          <w:szCs w:val="32"/>
          <w:rtl/>
          <w:lang w:bidi="ar-IQ"/>
        </w:rPr>
        <w:t># تعظيم لشعائر الله وحرماته، لكون محمد وآل محمد عليهم السلام هم أكبر مصداق للحرمات، قال تعالى: [</w:t>
      </w:r>
      <w:r w:rsidRPr="00847BFE">
        <w:rPr>
          <w:rFonts w:cstheme="minorHAnsi"/>
          <w:color w:val="00B0F0"/>
          <w:sz w:val="32"/>
          <w:szCs w:val="32"/>
          <w:rtl/>
          <w:lang w:bidi="ar-IQ"/>
        </w:rPr>
        <w:t>وَمَن يُعَظِّمْ حُرُمَاتِ اللَّهِ فَهُوَ خَيْرٌ لَّهُ عِندَ رَبِّهِ</w:t>
      </w:r>
      <w:r w:rsidRPr="00847BFE">
        <w:rPr>
          <w:rFonts w:cstheme="minorHAnsi"/>
          <w:sz w:val="32"/>
          <w:szCs w:val="32"/>
          <w:rtl/>
          <w:lang w:bidi="ar-IQ"/>
        </w:rPr>
        <w:t>]</w:t>
      </w:r>
      <w:r w:rsidR="001716FF" w:rsidRPr="00847BFE">
        <w:rPr>
          <w:rFonts w:cstheme="minorHAnsi"/>
          <w:sz w:val="32"/>
          <w:szCs w:val="32"/>
          <w:rtl/>
          <w:lang w:bidi="ar-IQ"/>
        </w:rPr>
        <w:t>.</w:t>
      </w:r>
      <w:r w:rsidRPr="00847BFE">
        <w:rPr>
          <w:rStyle w:val="Slutkommentarsreferens"/>
          <w:rFonts w:cstheme="minorHAnsi"/>
          <w:sz w:val="32"/>
          <w:szCs w:val="32"/>
          <w:rtl/>
          <w:lang w:bidi="ar-IQ"/>
        </w:rPr>
        <w:endnoteReference w:id="58"/>
      </w:r>
    </w:p>
    <w:p w14:paraId="70237453" w14:textId="77777777" w:rsidR="00EA66A3" w:rsidRPr="00847BFE" w:rsidRDefault="00EA66A3" w:rsidP="00847BFE">
      <w:pPr>
        <w:spacing w:line="240" w:lineRule="auto"/>
        <w:rPr>
          <w:rFonts w:cstheme="minorHAnsi"/>
          <w:sz w:val="32"/>
          <w:szCs w:val="32"/>
          <w:rtl/>
          <w:lang w:bidi="ar-IQ"/>
        </w:rPr>
      </w:pPr>
    </w:p>
    <w:p w14:paraId="1B329A6D" w14:textId="336DE41A" w:rsidR="00EA66A3" w:rsidRPr="00847BFE" w:rsidRDefault="00EA66A3" w:rsidP="00847BFE">
      <w:pPr>
        <w:spacing w:line="240" w:lineRule="auto"/>
        <w:rPr>
          <w:rFonts w:cstheme="minorHAnsi"/>
          <w:b/>
          <w:bCs/>
          <w:sz w:val="32"/>
          <w:szCs w:val="32"/>
          <w:rtl/>
        </w:rPr>
      </w:pPr>
      <w:r w:rsidRPr="00847BFE">
        <w:rPr>
          <w:rFonts w:cstheme="minorHAnsi"/>
          <w:b/>
          <w:bCs/>
          <w:sz w:val="32"/>
          <w:szCs w:val="32"/>
          <w:rtl/>
        </w:rPr>
        <w:t>3-إنّ إحيا</w:t>
      </w:r>
      <w:r w:rsidR="001716FF" w:rsidRPr="00847BFE">
        <w:rPr>
          <w:rFonts w:cstheme="minorHAnsi"/>
          <w:b/>
          <w:bCs/>
          <w:sz w:val="32"/>
          <w:szCs w:val="32"/>
          <w:rtl/>
        </w:rPr>
        <w:t>ء</w:t>
      </w:r>
      <w:r w:rsidRPr="00847BFE">
        <w:rPr>
          <w:rFonts w:cstheme="minorHAnsi"/>
          <w:b/>
          <w:bCs/>
          <w:sz w:val="32"/>
          <w:szCs w:val="32"/>
          <w:rtl/>
        </w:rPr>
        <w:t>نا لعاشوراء هو اقتداءٌ بنبينا محمد وبآله عليهم السلام</w:t>
      </w:r>
      <w:r w:rsidRPr="00847BFE">
        <w:rPr>
          <w:rFonts w:cstheme="minorHAnsi"/>
          <w:sz w:val="32"/>
          <w:szCs w:val="32"/>
          <w:rtl/>
        </w:rPr>
        <w:t>، قال تعالى: [ل</w:t>
      </w:r>
      <w:r w:rsidRPr="00847BFE">
        <w:rPr>
          <w:rFonts w:cstheme="minorHAnsi"/>
          <w:color w:val="00B0F0"/>
          <w:sz w:val="32"/>
          <w:szCs w:val="32"/>
          <w:rtl/>
        </w:rPr>
        <w:t>َّقَدْ كَانَ لَكُمْ فِي رَسُولِ اللَّهِ أُسْوَةٌ حَسَنَةٌ لِّمَن كَانَ يَرْجُو اللَّهَ وَالْيَوْمَ الْآخِرَ وَذَكَرَ اللَّهَ كَثِيرًا</w:t>
      </w:r>
      <w:r w:rsidRPr="00847BFE">
        <w:rPr>
          <w:rFonts w:cstheme="minorHAnsi"/>
          <w:sz w:val="32"/>
          <w:szCs w:val="32"/>
          <w:rtl/>
        </w:rPr>
        <w:t xml:space="preserve">] </w:t>
      </w:r>
      <w:r w:rsidRPr="00847BFE">
        <w:rPr>
          <w:rStyle w:val="Slutkommentarsreferens"/>
          <w:rFonts w:cstheme="minorHAnsi"/>
          <w:sz w:val="32"/>
          <w:szCs w:val="32"/>
          <w:rtl/>
        </w:rPr>
        <w:endnoteReference w:id="59"/>
      </w:r>
      <w:r w:rsidRPr="00847BFE">
        <w:rPr>
          <w:rFonts w:cstheme="minorHAnsi"/>
          <w:sz w:val="32"/>
          <w:szCs w:val="32"/>
          <w:rtl/>
        </w:rPr>
        <w:t>، حيث أقام الرسول صلى الله عليه وآله المآتم على سبطه الحسين عليه السلام قبل شهادته، حيث بكاه منذ ولادته، فقد روي عن صفيّة بنت عبد المطلب أنّها قالت: "لمّا سقط الحسين عليه السلام من بطن أمّه دفعته إلى النبيّ صلى الله عليه وآله وسلم... فقبّل النبيّ صلى الله عليه وآله وسلم بين عينيه، ثمّ دفعه إليّ وهو يبكي ويقول لعن الله قوماً هم قاتلوك يا بنيّ قالها ثلاثاً..."</w:t>
      </w:r>
      <w:r w:rsidRPr="00847BFE">
        <w:rPr>
          <w:rStyle w:val="Slutkommentarsreferens"/>
          <w:rFonts w:cstheme="minorHAnsi"/>
          <w:sz w:val="32"/>
          <w:szCs w:val="32"/>
          <w:rtl/>
        </w:rPr>
        <w:endnoteReference w:id="60"/>
      </w:r>
      <w:r w:rsidRPr="00847BFE">
        <w:rPr>
          <w:rFonts w:cstheme="minorHAnsi"/>
          <w:sz w:val="32"/>
          <w:szCs w:val="32"/>
          <w:rtl/>
        </w:rPr>
        <w:t>، واستمر في البكاء عليه في مواضع عديدة، إلى أن بكاه في أواخر لحظات عمر</w:t>
      </w:r>
      <w:r w:rsidR="001716FF" w:rsidRPr="00847BFE">
        <w:rPr>
          <w:rFonts w:cstheme="minorHAnsi"/>
          <w:sz w:val="32"/>
          <w:szCs w:val="32"/>
          <w:rtl/>
        </w:rPr>
        <w:t>ه</w:t>
      </w:r>
      <w:r w:rsidRPr="00847BFE">
        <w:rPr>
          <w:rFonts w:cstheme="minorHAnsi"/>
          <w:sz w:val="32"/>
          <w:szCs w:val="32"/>
          <w:rtl/>
        </w:rPr>
        <w:t xml:space="preserve"> صلى الله عليه وآله وسلم وقد كان يحتضر </w:t>
      </w:r>
      <w:r w:rsidR="001716FF" w:rsidRPr="00847BFE">
        <w:rPr>
          <w:rFonts w:cstheme="minorHAnsi"/>
          <w:sz w:val="32"/>
          <w:szCs w:val="32"/>
          <w:rtl/>
        </w:rPr>
        <w:t>ف</w:t>
      </w:r>
      <w:r w:rsidRPr="00847BFE">
        <w:rPr>
          <w:rFonts w:cstheme="minorHAnsi"/>
          <w:sz w:val="32"/>
          <w:szCs w:val="32"/>
          <w:rtl/>
        </w:rPr>
        <w:t>أخذ الحسين عليه السلام ليودّعه فضمّه إلى صدره وراح يقبّله وهو يقول: "ما لي وليزيد لا بارك الله في يزيد".</w:t>
      </w:r>
      <w:r w:rsidR="001716FF" w:rsidRPr="00847BFE">
        <w:rPr>
          <w:rStyle w:val="Slutkommentarsreferens"/>
          <w:rFonts w:cstheme="minorHAnsi"/>
          <w:sz w:val="32"/>
          <w:szCs w:val="32"/>
          <w:rtl/>
        </w:rPr>
        <w:endnoteReference w:id="61"/>
      </w:r>
    </w:p>
    <w:p w14:paraId="7F5B0E40" w14:textId="040AA2D1" w:rsidR="00EA66A3" w:rsidRPr="00847BFE" w:rsidRDefault="00EA66A3" w:rsidP="00847BFE">
      <w:pPr>
        <w:spacing w:line="240" w:lineRule="auto"/>
        <w:rPr>
          <w:rFonts w:cstheme="minorHAnsi"/>
          <w:sz w:val="32"/>
          <w:szCs w:val="32"/>
          <w:rtl/>
        </w:rPr>
      </w:pPr>
      <w:r w:rsidRPr="00847BFE">
        <w:rPr>
          <w:rFonts w:cstheme="minorHAnsi"/>
          <w:sz w:val="32"/>
          <w:szCs w:val="32"/>
          <w:rtl/>
        </w:rPr>
        <w:t>(وقد أحصى العلّامة الأمينيّ رحمه الله في كتابه سيرتنا وسنّتنا، ما يقرب من عشرين مأتماً</w:t>
      </w:r>
      <w:r w:rsidR="001716FF" w:rsidRPr="00847BFE">
        <w:rPr>
          <w:rFonts w:cstheme="minorHAnsi"/>
          <w:sz w:val="32"/>
          <w:szCs w:val="32"/>
          <w:rtl/>
        </w:rPr>
        <w:t xml:space="preserve">، </w:t>
      </w:r>
      <w:r w:rsidRPr="00847BFE">
        <w:rPr>
          <w:rFonts w:cstheme="minorHAnsi"/>
          <w:sz w:val="32"/>
          <w:szCs w:val="32"/>
          <w:rtl/>
        </w:rPr>
        <w:t>روي عن النبيّ صلى الله عليه وآله وسلم أنّه أقامها على الإمام الحسين عليه السلام، أخرجها من كتب وروايات أهل السنّة: فمأتم أقامه عند الميلاد في أوّل ساعة من ميلاده، ومأتم الرض</w:t>
      </w:r>
      <w:r w:rsidR="001716FF" w:rsidRPr="00847BFE">
        <w:rPr>
          <w:rFonts w:cstheme="minorHAnsi"/>
          <w:sz w:val="32"/>
          <w:szCs w:val="32"/>
          <w:rtl/>
        </w:rPr>
        <w:t>ا</w:t>
      </w:r>
      <w:r w:rsidRPr="00847BFE">
        <w:rPr>
          <w:rFonts w:cstheme="minorHAnsi"/>
          <w:sz w:val="32"/>
          <w:szCs w:val="32"/>
          <w:rtl/>
        </w:rPr>
        <w:t>عة، ومأتم في رأس السنة، أي بعدما أتى على الحسين عليه السلام سنة كاملة، سبعة مآتم في بيت السيّدة أمّ سلمة أمّ المؤمنين، وثلاثة مآتم في بيت السيّدة عائشة، ومأتم في بيت السيّدة زينب بنت جحش أمّ المؤمنين، ومأتم في دار أمير المؤمنين عليه السلام</w:t>
      </w:r>
      <w:r w:rsidR="001716FF" w:rsidRPr="00847BFE">
        <w:rPr>
          <w:rFonts w:cstheme="minorHAnsi"/>
          <w:sz w:val="32"/>
          <w:szCs w:val="32"/>
          <w:rtl/>
        </w:rPr>
        <w:t>،</w:t>
      </w:r>
      <w:r w:rsidRPr="00847BFE">
        <w:rPr>
          <w:rFonts w:cstheme="minorHAnsi"/>
          <w:sz w:val="32"/>
          <w:szCs w:val="32"/>
          <w:rtl/>
        </w:rPr>
        <w:t xml:space="preserve"> ومأتم في حشد من الصحابة، ومأتم في دار رسول الله صلى الله عليه وآله وسلم، ومأتم في كربلاء أقامه أمير المؤمنين عليه السلام)</w:t>
      </w:r>
      <w:r w:rsidRPr="00847BFE">
        <w:rPr>
          <w:rStyle w:val="Slutkommentarsreferens"/>
          <w:rFonts w:cstheme="minorHAnsi"/>
          <w:sz w:val="32"/>
          <w:szCs w:val="32"/>
          <w:rtl/>
        </w:rPr>
        <w:endnoteReference w:id="62"/>
      </w:r>
      <w:r w:rsidRPr="00847BFE">
        <w:rPr>
          <w:rFonts w:cstheme="minorHAnsi"/>
          <w:sz w:val="32"/>
          <w:szCs w:val="32"/>
          <w:rtl/>
        </w:rPr>
        <w:t>.</w:t>
      </w:r>
    </w:p>
    <w:p w14:paraId="633EB877" w14:textId="1C5C8FA1" w:rsidR="00EA66A3" w:rsidRPr="00847BFE" w:rsidRDefault="00EA66A3" w:rsidP="00847BFE">
      <w:pPr>
        <w:spacing w:line="240" w:lineRule="auto"/>
        <w:rPr>
          <w:rFonts w:cstheme="minorHAnsi"/>
          <w:sz w:val="32"/>
          <w:szCs w:val="32"/>
          <w:rtl/>
          <w:lang w:bidi="ar-IQ"/>
        </w:rPr>
      </w:pPr>
      <w:r w:rsidRPr="00847BFE">
        <w:rPr>
          <w:rFonts w:cstheme="minorHAnsi"/>
          <w:sz w:val="32"/>
          <w:szCs w:val="32"/>
          <w:rtl/>
        </w:rPr>
        <w:t>وكذلك فإنّ هذا الأمر هو استجابة لطلب الأئمّة من أهل البيت عليهم السلام الذين حثّوا على إقامة العزاء على الإمام الحسين عليه السلام وقاموا هم أنفسهم بفعل هذا الأمر</w:t>
      </w:r>
      <w:r w:rsidRPr="00847BFE">
        <w:rPr>
          <w:rFonts w:cstheme="minorHAnsi"/>
          <w:sz w:val="32"/>
          <w:szCs w:val="32"/>
          <w:rtl/>
          <w:lang w:bidi="ar-IQ"/>
        </w:rPr>
        <w:t xml:space="preserve">، وقد ذُكرت عشرات النصوص الروائية في ذلك، وهذه الاستجابة بتعظيم الشعائر الحسينية تعد </w:t>
      </w:r>
      <w:r w:rsidRPr="00847BFE">
        <w:rPr>
          <w:rFonts w:cstheme="minorHAnsi"/>
          <w:sz w:val="32"/>
          <w:szCs w:val="32"/>
          <w:rtl/>
        </w:rPr>
        <w:t>مواساة لفاطمة الزهراء ولكل الأئمة الاطهار عليهم السلام، وتعد مظهر</w:t>
      </w:r>
      <w:r w:rsidR="00C84C67" w:rsidRPr="00847BFE">
        <w:rPr>
          <w:rFonts w:cstheme="minorHAnsi"/>
          <w:sz w:val="32"/>
          <w:szCs w:val="32"/>
          <w:rtl/>
        </w:rPr>
        <w:t>ا</w:t>
      </w:r>
      <w:r w:rsidRPr="00847BFE">
        <w:rPr>
          <w:rFonts w:cstheme="minorHAnsi"/>
          <w:sz w:val="32"/>
          <w:szCs w:val="32"/>
          <w:rtl/>
        </w:rPr>
        <w:t xml:space="preserve"> من مظاهر التأسي بما جرى على الحسين وأهل بيته و</w:t>
      </w:r>
      <w:r w:rsidR="00C84C67" w:rsidRPr="00847BFE">
        <w:rPr>
          <w:rFonts w:cstheme="minorHAnsi"/>
          <w:sz w:val="32"/>
          <w:szCs w:val="32"/>
          <w:rtl/>
        </w:rPr>
        <w:t>أ</w:t>
      </w:r>
      <w:r w:rsidRPr="00847BFE">
        <w:rPr>
          <w:rFonts w:cstheme="minorHAnsi"/>
          <w:sz w:val="32"/>
          <w:szCs w:val="32"/>
          <w:rtl/>
        </w:rPr>
        <w:t>صحابه عليهم السلام. فدموع الإمام الحسين وأهل بيته عليهم السلام أقل ما يوازيها دموعنا، ونحيب النساء أقل ما يوازيه نحيبنا، ولطمهن أقل ما يوازيه لطمنا.</w:t>
      </w:r>
    </w:p>
    <w:p w14:paraId="783799F3" w14:textId="77777777" w:rsidR="00EA66A3" w:rsidRPr="00847BFE" w:rsidRDefault="00EA66A3" w:rsidP="00847BFE">
      <w:pPr>
        <w:spacing w:line="240" w:lineRule="auto"/>
        <w:rPr>
          <w:rFonts w:cstheme="minorHAnsi"/>
          <w:b/>
          <w:bCs/>
          <w:color w:val="000000"/>
          <w:sz w:val="32"/>
          <w:szCs w:val="32"/>
          <w:shd w:val="clear" w:color="auto" w:fill="FFFFFF"/>
          <w:rtl/>
        </w:rPr>
      </w:pPr>
    </w:p>
    <w:p w14:paraId="0819EEA0" w14:textId="77777777" w:rsidR="00EA66A3" w:rsidRPr="00847BFE" w:rsidRDefault="00EA66A3" w:rsidP="00847BFE">
      <w:pPr>
        <w:spacing w:line="240" w:lineRule="auto"/>
        <w:rPr>
          <w:rFonts w:cstheme="minorHAnsi"/>
          <w:sz w:val="32"/>
          <w:szCs w:val="32"/>
          <w:rtl/>
        </w:rPr>
      </w:pPr>
      <w:r w:rsidRPr="00847BFE">
        <w:rPr>
          <w:rFonts w:cstheme="minorHAnsi"/>
          <w:b/>
          <w:bCs/>
          <w:color w:val="000000"/>
          <w:sz w:val="32"/>
          <w:szCs w:val="32"/>
          <w:shd w:val="clear" w:color="auto" w:fill="FFFFFF"/>
          <w:rtl/>
        </w:rPr>
        <w:t>4-</w:t>
      </w:r>
      <w:r w:rsidRPr="00847BFE">
        <w:rPr>
          <w:rFonts w:cstheme="minorHAnsi"/>
          <w:b/>
          <w:bCs/>
          <w:sz w:val="32"/>
          <w:szCs w:val="32"/>
          <w:rtl/>
        </w:rPr>
        <w:t>إنّ تعظيم الشعائر الحسينية هو إحياء لأمر أهل البيت عليهم السلام</w:t>
      </w:r>
      <w:r w:rsidRPr="00847BFE">
        <w:rPr>
          <w:rFonts w:cstheme="minorHAnsi"/>
          <w:sz w:val="32"/>
          <w:szCs w:val="32"/>
          <w:rtl/>
        </w:rPr>
        <w:t>، المتمثل بنشر علوم أهل البيت عليهم السلام، حيث إنّ المآتم الحسينية لها دور كبير في ذلك عن طريق المحاضرات التي تلقى في مجالس العزاء بما تحتوي (من عقائد وأحكام وعبادات ومعاملات ومفاهيم وغيرها، فالمآتم والمجالس الحسينية عبارة عن مدرسة يستفيد منها مختلف الشرائح والطبقات الاجتماعية، إذ يحضر فيها الشيوخ والشباب، المراهقون والأطفال، الرجال والنساء، المتعلم وغير المتعلم، الغني والفقير، فالكل يحضر في مآتم الإمام الحسين عليه السلام، ومن خلالها ينهلون مما يطرح على المنبر الحسيني من مواضيع دينية مختلفة، وقضايا أخلاقية واجتماعية وتربوية وثقافية وعلمية وفقهية وغيرها.</w:t>
      </w:r>
    </w:p>
    <w:p w14:paraId="65E4209A"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وهذا ما يحمل الخطباء مسؤولية كبيرة، فالمنبر الحسيني رسالة ومسؤولية وأمانة، لذا يجب أن يرتقي الخطيب في خطابه المنبري في هذا العصر مع المستوى العلمي المتقدم للناس، وأن تكون محتويات المواضيع محل البحث وفق المنهج العلمي الرصين حتى يكون الخطيب مفيداً ومؤثراً في المستمعين له.</w:t>
      </w:r>
      <w:r w:rsidRPr="00847BFE">
        <w:rPr>
          <w:rStyle w:val="Slutkommentarsreferens"/>
          <w:rFonts w:cstheme="minorHAnsi"/>
          <w:sz w:val="32"/>
          <w:szCs w:val="32"/>
          <w:rtl/>
        </w:rPr>
        <w:endnoteReference w:id="63"/>
      </w:r>
    </w:p>
    <w:p w14:paraId="7BC3A1C9" w14:textId="7462AE1C" w:rsidR="00EA66A3" w:rsidRPr="00847BFE" w:rsidRDefault="00EA66A3" w:rsidP="00847BFE">
      <w:pPr>
        <w:spacing w:line="240" w:lineRule="auto"/>
        <w:rPr>
          <w:rFonts w:cstheme="minorHAnsi"/>
          <w:sz w:val="32"/>
          <w:szCs w:val="32"/>
          <w:rtl/>
        </w:rPr>
      </w:pPr>
      <w:r w:rsidRPr="00847BFE">
        <w:rPr>
          <w:rFonts w:cstheme="minorHAnsi"/>
          <w:b/>
          <w:bCs/>
          <w:sz w:val="32"/>
          <w:szCs w:val="32"/>
          <w:rtl/>
        </w:rPr>
        <w:t>5-إحياء الشعائر الحسينية عاملٌ مهم لإحياء الدّين:</w:t>
      </w:r>
      <w:r w:rsidRPr="00847BFE">
        <w:rPr>
          <w:rFonts w:cstheme="minorHAnsi"/>
          <w:sz w:val="32"/>
          <w:szCs w:val="32"/>
          <w:rtl/>
        </w:rPr>
        <w:t xml:space="preserve"> إي أنّ إحياء شعائر سيّد الشهداء يوجب حفظ وإحياء أصل الدّين والإسلام الحقيقيّ، المتجسد في شريعة خاتم الأنبياء صلى الله عليه وآله وسلم وولاية عليّ المرتضى عليه السلام ، وهذا ما صرّح به الإمام </w:t>
      </w:r>
      <w:r w:rsidRPr="00847BFE">
        <w:rPr>
          <w:rFonts w:cstheme="minorHAnsi"/>
          <w:color w:val="000000"/>
          <w:sz w:val="32"/>
          <w:szCs w:val="32"/>
          <w:shd w:val="clear" w:color="auto" w:fill="FFFFFF"/>
          <w:rtl/>
        </w:rPr>
        <w:t>الحسين بن علي عليه السَّلام حينما قال: "</w:t>
      </w:r>
      <w:r w:rsidR="00C84C67" w:rsidRPr="00847BFE">
        <w:rPr>
          <w:rFonts w:cstheme="minorHAnsi"/>
          <w:color w:val="000000"/>
          <w:sz w:val="32"/>
          <w:szCs w:val="32"/>
          <w:shd w:val="clear" w:color="auto" w:fill="FFFFFF"/>
          <w:rtl/>
        </w:rPr>
        <w:t>إ</w:t>
      </w:r>
      <w:r w:rsidRPr="00847BFE">
        <w:rPr>
          <w:rFonts w:cstheme="minorHAnsi"/>
          <w:color w:val="000000"/>
          <w:sz w:val="32"/>
          <w:szCs w:val="32"/>
          <w:shd w:val="clear" w:color="auto" w:fill="FFFFFF"/>
          <w:rtl/>
        </w:rPr>
        <w:t>نِّي لَمْ أَخْرُجْ أَشِراً وَ لَا بَطِراً وَ لَا مُفْسِداً وَ لَا ظَالِماً، وَ إِنَّمَا خَرَجْتُ لِطَلَبِ الْإِصْلَاحِ فِي أُمَّةِ جَدِّي صلى الله عليه و آله، أُرِيدُ أَنْ آمُرَ بِالْمَعْرُوفِ، وَ أَنْهَى عَنِ الْمُنْكَرِ، وَ أَسِيرَ بِسِيرَةِ جَدِّي وَ أَبِي‏ عَلِيِّ بْنِ أَبِي طَالِبٍ عليه السَّلام، فَمَنْ قَبِلَنِي بِقَبُولِ الْحَقِّ فَاللَّهُ أَوْلَى بِالْحَقِّ، وَ مَنْ رَدَّ عَلَيَّ هَذَا</w:t>
      </w:r>
      <w:r w:rsidR="00C84C67" w:rsidRPr="00847BFE">
        <w:rPr>
          <w:rFonts w:cstheme="minorHAnsi"/>
          <w:color w:val="000000"/>
          <w:sz w:val="32"/>
          <w:szCs w:val="32"/>
          <w:shd w:val="clear" w:color="auto" w:fill="FFFFFF"/>
          <w:rtl/>
        </w:rPr>
        <w:t>،</w:t>
      </w:r>
      <w:r w:rsidRPr="00847BFE">
        <w:rPr>
          <w:rFonts w:cstheme="minorHAnsi"/>
          <w:color w:val="000000"/>
          <w:sz w:val="32"/>
          <w:szCs w:val="32"/>
          <w:shd w:val="clear" w:color="auto" w:fill="FFFFFF"/>
          <w:rtl/>
        </w:rPr>
        <w:t xml:space="preserve"> أَصْبِرُ حَتَّى يَقْضِيَ اللَّهُ بَيْنِي وَ بَيْنَ الْقَوْمِ بِالْحَقِّ وَ هُوَ خَيْرُ الْحاكِمِينَ"</w:t>
      </w:r>
      <w:r w:rsidR="00C84C67" w:rsidRPr="00847BFE">
        <w:rPr>
          <w:rFonts w:cstheme="minorHAnsi"/>
          <w:color w:val="000000"/>
          <w:sz w:val="32"/>
          <w:szCs w:val="32"/>
          <w:shd w:val="clear" w:color="auto" w:fill="FFFFFF"/>
          <w:rtl/>
        </w:rPr>
        <w:t>.</w:t>
      </w:r>
      <w:r w:rsidRPr="00847BFE">
        <w:rPr>
          <w:rStyle w:val="Slutkommentarsreferens"/>
          <w:rFonts w:cstheme="minorHAnsi"/>
          <w:color w:val="000000"/>
          <w:sz w:val="32"/>
          <w:szCs w:val="32"/>
          <w:shd w:val="clear" w:color="auto" w:fill="FFFFFF"/>
          <w:rtl/>
        </w:rPr>
        <w:endnoteReference w:id="64"/>
      </w:r>
    </w:p>
    <w:p w14:paraId="1B22A72A" w14:textId="01793928" w:rsidR="00EA66A3" w:rsidRPr="00847BFE" w:rsidRDefault="00EA66A3" w:rsidP="00847BFE">
      <w:pPr>
        <w:spacing w:line="240" w:lineRule="auto"/>
        <w:rPr>
          <w:rFonts w:cstheme="minorHAnsi"/>
          <w:sz w:val="32"/>
          <w:szCs w:val="32"/>
          <w:rtl/>
        </w:rPr>
      </w:pPr>
      <w:r w:rsidRPr="00847BFE">
        <w:rPr>
          <w:rFonts w:cstheme="minorHAnsi"/>
          <w:sz w:val="32"/>
          <w:szCs w:val="32"/>
          <w:rtl/>
        </w:rPr>
        <w:t>إنّ الإمام الحسين عليه السلام باستشهاده قام ببقاء الدّين وحفظه</w:t>
      </w:r>
      <w:r w:rsidR="00E677AC" w:rsidRPr="00847BFE">
        <w:rPr>
          <w:rFonts w:cstheme="minorHAnsi"/>
          <w:sz w:val="32"/>
          <w:szCs w:val="32"/>
          <w:rtl/>
        </w:rPr>
        <w:t>؛</w:t>
      </w:r>
      <w:r w:rsidRPr="00847BFE">
        <w:rPr>
          <w:rFonts w:cstheme="minorHAnsi"/>
          <w:sz w:val="32"/>
          <w:szCs w:val="32"/>
          <w:rtl/>
        </w:rPr>
        <w:t xml:space="preserve"> </w:t>
      </w:r>
      <w:r w:rsidR="00E677AC" w:rsidRPr="00847BFE">
        <w:rPr>
          <w:rFonts w:cstheme="minorHAnsi"/>
          <w:sz w:val="32"/>
          <w:szCs w:val="32"/>
          <w:rtl/>
        </w:rPr>
        <w:t>و</w:t>
      </w:r>
      <w:r w:rsidRPr="00847BFE">
        <w:rPr>
          <w:rFonts w:cstheme="minorHAnsi"/>
          <w:sz w:val="32"/>
          <w:szCs w:val="32"/>
          <w:rtl/>
        </w:rPr>
        <w:t xml:space="preserve">لو لم يقم بشكل قاطع ضدّ يزيد لما بقي في الأساس لا اسم الدّين ولا رسمه، ولا </w:t>
      </w:r>
      <w:r w:rsidR="00E677AC" w:rsidRPr="00847BFE">
        <w:rPr>
          <w:rFonts w:cstheme="minorHAnsi"/>
          <w:sz w:val="32"/>
          <w:szCs w:val="32"/>
          <w:rtl/>
        </w:rPr>
        <w:t>أ</w:t>
      </w:r>
      <w:r w:rsidRPr="00847BFE">
        <w:rPr>
          <w:rFonts w:cstheme="minorHAnsi"/>
          <w:sz w:val="32"/>
          <w:szCs w:val="32"/>
          <w:rtl/>
        </w:rPr>
        <w:t>ذان ولا صلاة.</w:t>
      </w:r>
    </w:p>
    <w:p w14:paraId="1B73B593" w14:textId="3C9F73A2"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 xml:space="preserve"> رُوِيَ عن الإمام جعفر بن محمد الصادق عليه السَّلام أنَّهُ قَالَ: "لَمَّا قَدِمَ عَلِيّ</w:t>
      </w:r>
      <w:r w:rsidR="00C84C67" w:rsidRPr="00847BFE">
        <w:rPr>
          <w:rFonts w:cstheme="minorHAnsi"/>
          <w:color w:val="000000"/>
          <w:sz w:val="32"/>
          <w:szCs w:val="32"/>
          <w:shd w:val="clear" w:color="auto" w:fill="FFFFFF"/>
          <w:rtl/>
        </w:rPr>
        <w:t>ٌ</w:t>
      </w:r>
      <w:r w:rsidRPr="00847BFE">
        <w:rPr>
          <w:rFonts w:cstheme="minorHAnsi"/>
          <w:color w:val="000000"/>
          <w:sz w:val="32"/>
          <w:szCs w:val="32"/>
          <w:shd w:val="clear" w:color="auto" w:fill="FFFFFF"/>
          <w:rtl/>
        </w:rPr>
        <w:t xml:space="preserve"> بْنُ الْحُسَيْنِ وَقَدْ قُتِلَ الْحُسَيْنُ بْنُ عَلِيٍّ صَلَوَاتُ اللَّهِ عَلَيْهِمْ، اسْتَقْبَلَهُ إِبْرَاهِيمُ بْنُ طَلْحَةَ بْن عُبَيْدِ اللَّهِ وَقَالَ:</w:t>
      </w:r>
    </w:p>
    <w:p w14:paraId="41098E89" w14:textId="0C541201"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يَا عَلِي</w:t>
      </w:r>
      <w:r w:rsidR="002340F7" w:rsidRPr="00847BFE">
        <w:rPr>
          <w:rFonts w:cstheme="minorHAnsi"/>
          <w:color w:val="000000"/>
          <w:sz w:val="32"/>
          <w:szCs w:val="32"/>
          <w:shd w:val="clear" w:color="auto" w:fill="FFFFFF"/>
          <w:rtl/>
        </w:rPr>
        <w:t>ًّا</w:t>
      </w:r>
      <w:r w:rsidRPr="00847BFE">
        <w:rPr>
          <w:rFonts w:cstheme="minorHAnsi"/>
          <w:color w:val="000000"/>
          <w:sz w:val="32"/>
          <w:szCs w:val="32"/>
          <w:shd w:val="clear" w:color="auto" w:fill="FFFFFF"/>
          <w:rtl/>
        </w:rPr>
        <w:t xml:space="preserve"> بْنَ الْحُسَيْنِ، مَنْ غَلَبَ ـ وَهُوَ يُغَطِّي رَأْسَهُ وَهُوَ فِي الْمَحْمِلِ ـ؟</w:t>
      </w:r>
    </w:p>
    <w:p w14:paraId="26ADF836" w14:textId="4C23DF00"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قَالَ: فَقَالَ لَهُ عَلِيّ</w:t>
      </w:r>
      <w:r w:rsidR="002340F7" w:rsidRPr="00847BFE">
        <w:rPr>
          <w:rFonts w:cstheme="minorHAnsi"/>
          <w:color w:val="000000"/>
          <w:sz w:val="32"/>
          <w:szCs w:val="32"/>
          <w:shd w:val="clear" w:color="auto" w:fill="FFFFFF"/>
          <w:rtl/>
        </w:rPr>
        <w:t>ٌ</w:t>
      </w:r>
      <w:r w:rsidRPr="00847BFE">
        <w:rPr>
          <w:rFonts w:cstheme="minorHAnsi"/>
          <w:color w:val="000000"/>
          <w:sz w:val="32"/>
          <w:szCs w:val="32"/>
          <w:shd w:val="clear" w:color="auto" w:fill="FFFFFF"/>
          <w:rtl/>
        </w:rPr>
        <w:t xml:space="preserve"> بْنُ الْحُسَيْنِ: إِذَا أَرَدْتَ أَنْ تَعْلَمَ مَنْ غَلَبَ وَدَخَلَ وَقْتُ الصَّلَاةِ فَأَذِّنْ ثُمَّ أَقِمْ".</w:t>
      </w:r>
      <w:r w:rsidR="002340F7" w:rsidRPr="00847BFE">
        <w:rPr>
          <w:rStyle w:val="Slutkommentarsreferens"/>
          <w:rFonts w:cstheme="minorHAnsi"/>
          <w:color w:val="000000"/>
          <w:sz w:val="32"/>
          <w:szCs w:val="32"/>
          <w:shd w:val="clear" w:color="auto" w:fill="FFFFFF"/>
          <w:rtl/>
        </w:rPr>
        <w:endnoteReference w:id="65"/>
      </w:r>
    </w:p>
    <w:p w14:paraId="7B17EC4E" w14:textId="5FD4E4F8"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 xml:space="preserve">أي </w:t>
      </w:r>
      <w:r w:rsidR="002340F7" w:rsidRPr="00847BFE">
        <w:rPr>
          <w:rFonts w:cstheme="minorHAnsi"/>
          <w:color w:val="000000"/>
          <w:sz w:val="32"/>
          <w:szCs w:val="32"/>
          <w:shd w:val="clear" w:color="auto" w:fill="FFFFFF"/>
          <w:rtl/>
        </w:rPr>
        <w:t>أ</w:t>
      </w:r>
      <w:r w:rsidRPr="00847BFE">
        <w:rPr>
          <w:rFonts w:cstheme="minorHAnsi"/>
          <w:color w:val="000000"/>
          <w:sz w:val="32"/>
          <w:szCs w:val="32"/>
          <w:shd w:val="clear" w:color="auto" w:fill="FFFFFF"/>
          <w:rtl/>
        </w:rPr>
        <w:t>نه ما دام</w:t>
      </w:r>
      <w:r w:rsidR="00E677AC" w:rsidRPr="00847BFE">
        <w:rPr>
          <w:rFonts w:cstheme="minorHAnsi"/>
          <w:color w:val="000000"/>
          <w:sz w:val="32"/>
          <w:szCs w:val="32"/>
          <w:shd w:val="clear" w:color="auto" w:fill="FFFFFF"/>
          <w:rtl/>
        </w:rPr>
        <w:t>ت</w:t>
      </w:r>
      <w:r w:rsidRPr="00847BFE">
        <w:rPr>
          <w:rFonts w:cstheme="minorHAnsi"/>
          <w:color w:val="000000"/>
          <w:sz w:val="32"/>
          <w:szCs w:val="32"/>
          <w:shd w:val="clear" w:color="auto" w:fill="FFFFFF"/>
          <w:rtl/>
        </w:rPr>
        <w:t xml:space="preserve"> الصلاة موجود</w:t>
      </w:r>
      <w:r w:rsidR="00E677AC" w:rsidRPr="00847BFE">
        <w:rPr>
          <w:rFonts w:cstheme="minorHAnsi"/>
          <w:color w:val="000000"/>
          <w:sz w:val="32"/>
          <w:szCs w:val="32"/>
          <w:shd w:val="clear" w:color="auto" w:fill="FFFFFF"/>
          <w:rtl/>
        </w:rPr>
        <w:t>ة</w:t>
      </w:r>
      <w:r w:rsidRPr="00847BFE">
        <w:rPr>
          <w:rFonts w:cstheme="minorHAnsi"/>
          <w:color w:val="000000"/>
          <w:sz w:val="32"/>
          <w:szCs w:val="32"/>
          <w:shd w:val="clear" w:color="auto" w:fill="FFFFFF"/>
          <w:rtl/>
        </w:rPr>
        <w:t xml:space="preserve"> فالإسلام هو الغالب والمنتصر.</w:t>
      </w:r>
    </w:p>
    <w:p w14:paraId="5FD1717B" w14:textId="0E90EE42"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نعم إذا أردت أن تعرف المنتصر ألق</w:t>
      </w:r>
      <w:r w:rsidR="002340F7" w:rsidRPr="00847BFE">
        <w:rPr>
          <w:rFonts w:cstheme="minorHAnsi"/>
          <w:color w:val="000000"/>
          <w:sz w:val="32"/>
          <w:szCs w:val="32"/>
          <w:shd w:val="clear" w:color="auto" w:fill="FFFFFF"/>
          <w:rtl/>
        </w:rPr>
        <w:t>ِ</w:t>
      </w:r>
      <w:r w:rsidRPr="00847BFE">
        <w:rPr>
          <w:rFonts w:cstheme="minorHAnsi"/>
          <w:color w:val="000000"/>
          <w:sz w:val="32"/>
          <w:szCs w:val="32"/>
          <w:shd w:val="clear" w:color="auto" w:fill="FFFFFF"/>
          <w:rtl/>
        </w:rPr>
        <w:t xml:space="preserve"> بنظرة إلى كربلاء خاصة في شهري محرم وصفر ستعرف من المنتصر، وانظر أيضاً إلى مجالس الحسين في العالم فستعرف من هو المنتصر ومن هو المهزوم، وانظر أيضاً إلى ضريح الحسين عليه السَّلام في كربلاء وإلى الجموع المليونية في كل مناسبة وغير مناسبة التي تحوم حول القبر الشريف</w:t>
      </w:r>
      <w:r w:rsidR="002340F7" w:rsidRPr="00847BFE">
        <w:rPr>
          <w:rFonts w:cstheme="minorHAnsi"/>
          <w:color w:val="000000"/>
          <w:sz w:val="32"/>
          <w:szCs w:val="32"/>
          <w:shd w:val="clear" w:color="auto" w:fill="FFFFFF"/>
          <w:rtl/>
        </w:rPr>
        <w:t>،</w:t>
      </w:r>
      <w:r w:rsidRPr="00847BFE">
        <w:rPr>
          <w:rFonts w:cstheme="minorHAnsi"/>
          <w:color w:val="000000"/>
          <w:sz w:val="32"/>
          <w:szCs w:val="32"/>
          <w:shd w:val="clear" w:color="auto" w:fill="FFFFFF"/>
          <w:rtl/>
        </w:rPr>
        <w:t xml:space="preserve"> تعرف من المنتصر.</w:t>
      </w:r>
    </w:p>
    <w:p w14:paraId="00FB7359" w14:textId="77777777"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وانظر أيضاً إلى ضريح السيدة زينب عليها السلام بالشام فلا ترى سوى الشموخ والإباء والعظمة والعز والكرامة.</w:t>
      </w:r>
    </w:p>
    <w:p w14:paraId="4984D3E1" w14:textId="2476B53F"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وكذلك لا بُدَّ لك وأن تلق</w:t>
      </w:r>
      <w:r w:rsidR="002340F7" w:rsidRPr="00847BFE">
        <w:rPr>
          <w:rFonts w:cstheme="minorHAnsi"/>
          <w:color w:val="000000"/>
          <w:sz w:val="32"/>
          <w:szCs w:val="32"/>
          <w:shd w:val="clear" w:color="auto" w:fill="FFFFFF"/>
          <w:rtl/>
        </w:rPr>
        <w:t>ي</w:t>
      </w:r>
      <w:r w:rsidRPr="00847BFE">
        <w:rPr>
          <w:rFonts w:cstheme="minorHAnsi"/>
          <w:color w:val="000000"/>
          <w:sz w:val="32"/>
          <w:szCs w:val="32"/>
          <w:shd w:val="clear" w:color="auto" w:fill="FFFFFF"/>
          <w:rtl/>
        </w:rPr>
        <w:t xml:space="preserve"> بنظرة خاصة إلى الضريح المتألق الشامخ لطفلة الإمام الحسين والتي لم يكن عمرها يتجاوز الثالثة </w:t>
      </w:r>
      <w:r w:rsidR="002340F7" w:rsidRPr="00847BFE">
        <w:rPr>
          <w:rFonts w:cstheme="minorHAnsi"/>
          <w:color w:val="000000"/>
          <w:sz w:val="32"/>
          <w:szCs w:val="32"/>
          <w:shd w:val="clear" w:color="auto" w:fill="FFFFFF"/>
          <w:rtl/>
        </w:rPr>
        <w:t>(</w:t>
      </w:r>
      <w:r w:rsidRPr="00847BFE">
        <w:rPr>
          <w:rFonts w:cstheme="minorHAnsi"/>
          <w:color w:val="000000"/>
          <w:sz w:val="32"/>
          <w:szCs w:val="32"/>
          <w:shd w:val="clear" w:color="auto" w:fill="FFFFFF"/>
          <w:rtl/>
        </w:rPr>
        <w:t>السيدة رقية</w:t>
      </w:r>
      <w:r w:rsidR="002340F7" w:rsidRPr="00847BFE">
        <w:rPr>
          <w:rFonts w:cstheme="minorHAnsi"/>
          <w:color w:val="000000"/>
          <w:sz w:val="32"/>
          <w:szCs w:val="32"/>
          <w:shd w:val="clear" w:color="auto" w:fill="FFFFFF"/>
          <w:rtl/>
        </w:rPr>
        <w:t>)</w:t>
      </w:r>
      <w:r w:rsidRPr="00847BFE">
        <w:rPr>
          <w:rFonts w:cstheme="minorHAnsi"/>
          <w:color w:val="000000"/>
          <w:sz w:val="32"/>
          <w:szCs w:val="32"/>
          <w:shd w:val="clear" w:color="auto" w:fill="FFFFFF"/>
          <w:rtl/>
        </w:rPr>
        <w:t xml:space="preserve"> عندما ماتت حزناً على أبيها في الشام فدفنت هناك، ثم بعد هذه النظرات اسأل عن قبر يزيد ومعاوية فستعرف من المنتصر!</w:t>
      </w:r>
    </w:p>
    <w:p w14:paraId="07C14193" w14:textId="77777777"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نعم لقد غلب الدم السيف، وغلب المظلوم الظالم، وكما يقول غاندي: تعلمت من الحسين كيف أكون مظلوما فانتصر.</w:t>
      </w:r>
      <w:r w:rsidRPr="00847BFE">
        <w:rPr>
          <w:rStyle w:val="Slutkommentarsreferens"/>
          <w:rFonts w:cstheme="minorHAnsi"/>
          <w:color w:val="000000"/>
          <w:sz w:val="32"/>
          <w:szCs w:val="32"/>
          <w:shd w:val="clear" w:color="auto" w:fill="FFFFFF"/>
          <w:rtl/>
        </w:rPr>
        <w:endnoteReference w:id="66"/>
      </w:r>
    </w:p>
    <w:p w14:paraId="1BFD5363" w14:textId="0E5DEF6A"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 xml:space="preserve">إن تعظيم الشعائر الحسينية وما يترتب عليه من تذكير مستمر بهذا النصر العظيم الذي حققته النهضة الحسينية سيحيي </w:t>
      </w:r>
      <w:r w:rsidR="002340F7" w:rsidRPr="00847BFE">
        <w:rPr>
          <w:rFonts w:cstheme="minorHAnsi"/>
          <w:color w:val="000000"/>
          <w:sz w:val="32"/>
          <w:szCs w:val="32"/>
          <w:shd w:val="clear" w:color="auto" w:fill="FFFFFF"/>
          <w:rtl/>
        </w:rPr>
        <w:t>أ</w:t>
      </w:r>
      <w:r w:rsidRPr="00847BFE">
        <w:rPr>
          <w:rFonts w:cstheme="minorHAnsi"/>
          <w:color w:val="000000"/>
          <w:sz w:val="32"/>
          <w:szCs w:val="32"/>
          <w:shd w:val="clear" w:color="auto" w:fill="FFFFFF"/>
          <w:rtl/>
        </w:rPr>
        <w:t>هداف الإمام الحسين عليه السلام بأن الدين عند الله الإسلام، لا دين الطواغيت والجبابرة.</w:t>
      </w:r>
    </w:p>
    <w:p w14:paraId="6074AC2B" w14:textId="137E2A39" w:rsidR="00EA66A3" w:rsidRPr="00847BFE" w:rsidRDefault="00EA66A3" w:rsidP="00847BFE">
      <w:pPr>
        <w:spacing w:line="240" w:lineRule="auto"/>
        <w:rPr>
          <w:rFonts w:cstheme="minorHAnsi"/>
          <w:color w:val="000000"/>
          <w:sz w:val="32"/>
          <w:szCs w:val="32"/>
          <w:shd w:val="clear" w:color="auto" w:fill="FFFFFF"/>
          <w:rtl/>
        </w:rPr>
      </w:pPr>
      <w:r w:rsidRPr="00847BFE">
        <w:rPr>
          <w:rFonts w:cstheme="minorHAnsi"/>
          <w:color w:val="000000"/>
          <w:sz w:val="32"/>
          <w:szCs w:val="32"/>
          <w:shd w:val="clear" w:color="auto" w:fill="FFFFFF"/>
          <w:rtl/>
        </w:rPr>
        <w:t>ومعلوم أنّ إحياء الدين (موجبٌ لهداية الناس وحفظ وإحياء رسالة عاشوراء، ورد في الرواية الشريفة: "كتب الله في يمين العرش: إنّ الحسين مصباح هدى وسفينة نجاة".</w:t>
      </w:r>
      <w:r w:rsidR="002340F7" w:rsidRPr="00847BFE">
        <w:rPr>
          <w:rStyle w:val="Slutkommentarsreferens"/>
          <w:rFonts w:cstheme="minorHAnsi"/>
          <w:color w:val="000000"/>
          <w:sz w:val="32"/>
          <w:szCs w:val="32"/>
          <w:shd w:val="clear" w:color="auto" w:fill="FFFFFF"/>
          <w:rtl/>
        </w:rPr>
        <w:endnoteReference w:id="67"/>
      </w:r>
    </w:p>
    <w:p w14:paraId="76FDD817" w14:textId="6124A759" w:rsidR="00EA66A3" w:rsidRPr="00847BFE" w:rsidRDefault="00EA66A3" w:rsidP="00847BFE">
      <w:pPr>
        <w:spacing w:line="240" w:lineRule="auto"/>
        <w:rPr>
          <w:rFonts w:cstheme="minorHAnsi"/>
          <w:sz w:val="32"/>
          <w:szCs w:val="32"/>
          <w:rtl/>
        </w:rPr>
      </w:pPr>
      <w:r w:rsidRPr="00847BFE">
        <w:rPr>
          <w:rFonts w:cstheme="minorHAnsi"/>
          <w:sz w:val="32"/>
          <w:szCs w:val="32"/>
          <w:rtl/>
        </w:rPr>
        <w:t>وقد ثبت بشكل قاطع على مرّ التاريخ أنّ الكثير من الناس قد اهتدوا بسبب هذه الشعائر الحسينيّة ونجوا من الضلالة، ولو سعى أحدٌ ما لجمع هذه الشواهد لألّف كتاباً ضخماً وقيِّماً)</w:t>
      </w:r>
      <w:r w:rsidR="002340F7" w:rsidRPr="00847BFE">
        <w:rPr>
          <w:rFonts w:cstheme="minorHAnsi"/>
          <w:sz w:val="32"/>
          <w:szCs w:val="32"/>
          <w:rtl/>
        </w:rPr>
        <w:t>.</w:t>
      </w:r>
      <w:r w:rsidRPr="00847BFE">
        <w:rPr>
          <w:rStyle w:val="Slutkommentarsreferens"/>
          <w:rFonts w:cstheme="minorHAnsi"/>
          <w:sz w:val="32"/>
          <w:szCs w:val="32"/>
          <w:rtl/>
        </w:rPr>
        <w:endnoteReference w:id="68"/>
      </w:r>
    </w:p>
    <w:p w14:paraId="0357EED5" w14:textId="77777777" w:rsidR="00EA66A3" w:rsidRPr="00847BFE" w:rsidRDefault="00EA66A3" w:rsidP="00847BFE">
      <w:pPr>
        <w:spacing w:line="240" w:lineRule="auto"/>
        <w:rPr>
          <w:rFonts w:cstheme="minorHAnsi"/>
          <w:sz w:val="32"/>
          <w:szCs w:val="32"/>
          <w:rtl/>
        </w:rPr>
      </w:pPr>
    </w:p>
    <w:p w14:paraId="5F721A3F" w14:textId="71B2CD27" w:rsidR="00EA66A3" w:rsidRPr="00847BFE" w:rsidRDefault="00EA66A3" w:rsidP="00847BFE">
      <w:pPr>
        <w:spacing w:line="240" w:lineRule="auto"/>
        <w:rPr>
          <w:rFonts w:cstheme="minorHAnsi"/>
          <w:sz w:val="32"/>
          <w:szCs w:val="32"/>
          <w:rtl/>
        </w:rPr>
      </w:pPr>
      <w:r w:rsidRPr="00847BFE">
        <w:rPr>
          <w:rFonts w:cstheme="minorHAnsi"/>
          <w:b/>
          <w:bCs/>
          <w:sz w:val="32"/>
          <w:szCs w:val="32"/>
          <w:rtl/>
        </w:rPr>
        <w:t xml:space="preserve">6-إحياء الشعائر الحسينية برجاء الثواب والمغفرة: </w:t>
      </w:r>
      <w:r w:rsidRPr="00847BFE">
        <w:rPr>
          <w:rFonts w:cstheme="minorHAnsi"/>
          <w:sz w:val="32"/>
          <w:szCs w:val="32"/>
          <w:rtl/>
        </w:rPr>
        <w:t>إنّ الإنسان المؤمن يسعى دائماً في كلّ زمانٍ ومكان لنيل المغفرة والرحمة الإلهيّة وتحصيل الثواب والأعمال الصالحة والخيِّرة</w:t>
      </w:r>
      <w:r w:rsidR="00E677AC" w:rsidRPr="00847BFE">
        <w:rPr>
          <w:rFonts w:cstheme="minorHAnsi"/>
          <w:sz w:val="32"/>
          <w:szCs w:val="32"/>
          <w:rtl/>
        </w:rPr>
        <w:t>؛</w:t>
      </w:r>
      <w:r w:rsidRPr="00847BFE">
        <w:rPr>
          <w:rFonts w:cstheme="minorHAnsi"/>
          <w:sz w:val="32"/>
          <w:szCs w:val="32"/>
          <w:rtl/>
        </w:rPr>
        <w:t xml:space="preserve"> لأنّ الله تبارك وتعالى يطلب من عباده المسارعة إلى تحصيل مغفرة الله والتسابق إلى فعل الخيرات قال تعالى: ﴿</w:t>
      </w:r>
      <w:r w:rsidRPr="00847BFE">
        <w:rPr>
          <w:rFonts w:cstheme="minorHAnsi"/>
          <w:color w:val="00B0F0"/>
          <w:sz w:val="32"/>
          <w:szCs w:val="32"/>
          <w:rtl/>
        </w:rPr>
        <w:t>وَسَارِعُواْ إِلَى مَغْفِرَةٍ مِّن رَّبِّكُمْ</w:t>
      </w:r>
      <w:r w:rsidRPr="00847BFE">
        <w:rPr>
          <w:rFonts w:cstheme="minorHAnsi"/>
          <w:sz w:val="32"/>
          <w:szCs w:val="32"/>
          <w:rtl/>
        </w:rPr>
        <w:t>﴾</w:t>
      </w:r>
      <w:r w:rsidR="002340F7" w:rsidRPr="00847BFE">
        <w:rPr>
          <w:rFonts w:cstheme="minorHAnsi"/>
          <w:sz w:val="32"/>
          <w:szCs w:val="32"/>
          <w:rtl/>
        </w:rPr>
        <w:t>.</w:t>
      </w:r>
      <w:r w:rsidRPr="00847BFE">
        <w:rPr>
          <w:rStyle w:val="Slutkommentarsreferens"/>
          <w:rFonts w:cstheme="minorHAnsi"/>
          <w:sz w:val="32"/>
          <w:szCs w:val="32"/>
          <w:rtl/>
        </w:rPr>
        <w:endnoteReference w:id="69"/>
      </w:r>
    </w:p>
    <w:p w14:paraId="3765DDEB" w14:textId="0421CE92"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 ومن جملة الأمور الفيّاضة بفيض الله دائماً وباب رحمة الحقّ المفتوح أبداً ومنبع الخيرات والثواب الإلهيّ هو</w:t>
      </w:r>
      <w:r w:rsidR="002340F7" w:rsidRPr="00847BFE">
        <w:rPr>
          <w:rFonts w:cstheme="minorHAnsi"/>
          <w:sz w:val="32"/>
          <w:szCs w:val="32"/>
          <w:rtl/>
        </w:rPr>
        <w:t>:</w:t>
      </w:r>
      <w:r w:rsidRPr="00847BFE">
        <w:rPr>
          <w:rFonts w:cstheme="minorHAnsi"/>
          <w:sz w:val="32"/>
          <w:szCs w:val="32"/>
          <w:rtl/>
        </w:rPr>
        <w:t xml:space="preserve"> باب وطريق أهل بيت العصمة والطهارة عليهم السلام عموماً، وسيّد الشهداء عليه السلام على وجه الخصوص.</w:t>
      </w:r>
    </w:p>
    <w:p w14:paraId="59FF63F3" w14:textId="77777777"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 ولذا فإنّ كلّ من له علاقة ما بالإمام الحسين عليه السلام وكلّ من تعلّق بأذيال هؤلاء الأئمّة الأطهار عليهم السلام نال بحار فيض الله الواسعة ورحمة الحقّ تعالى.</w:t>
      </w:r>
    </w:p>
    <w:p w14:paraId="35AA4A7A" w14:textId="03272B53" w:rsidR="00EA66A3" w:rsidRPr="00847BFE" w:rsidRDefault="00EA66A3" w:rsidP="00847BFE">
      <w:pPr>
        <w:spacing w:line="240" w:lineRule="auto"/>
        <w:rPr>
          <w:rFonts w:cstheme="minorHAnsi"/>
          <w:sz w:val="32"/>
          <w:szCs w:val="32"/>
          <w:rtl/>
        </w:rPr>
      </w:pPr>
      <w:r w:rsidRPr="00847BFE">
        <w:rPr>
          <w:rFonts w:cstheme="minorHAnsi"/>
          <w:sz w:val="32"/>
          <w:szCs w:val="32"/>
          <w:rtl/>
        </w:rPr>
        <w:t xml:space="preserve"> إنّ إحدى الطرق للارتباط بسيّد الشهداء عليه السلام ومن المصاديق البارزة له</w:t>
      </w:r>
      <w:r w:rsidR="002340F7" w:rsidRPr="00847BFE">
        <w:rPr>
          <w:rFonts w:cstheme="minorHAnsi"/>
          <w:sz w:val="32"/>
          <w:szCs w:val="32"/>
          <w:rtl/>
        </w:rPr>
        <w:t>:</w:t>
      </w:r>
      <w:r w:rsidRPr="00847BFE">
        <w:rPr>
          <w:rFonts w:cstheme="minorHAnsi"/>
          <w:sz w:val="32"/>
          <w:szCs w:val="32"/>
          <w:rtl/>
        </w:rPr>
        <w:t xml:space="preserve"> هو نفس إحياء شعائر الحسين عليه السلام والتي ذكرت الروايات الكثيرة الثواب الكبير جدّاً لها، </w:t>
      </w:r>
      <w:r w:rsidR="00A05543" w:rsidRPr="00847BFE">
        <w:rPr>
          <w:rFonts w:cstheme="minorHAnsi"/>
          <w:sz w:val="32"/>
          <w:szCs w:val="32"/>
          <w:rtl/>
        </w:rPr>
        <w:t xml:space="preserve">وسوف </w:t>
      </w:r>
      <w:r w:rsidR="001477AD" w:rsidRPr="00847BFE">
        <w:rPr>
          <w:rFonts w:cstheme="minorHAnsi" w:hint="cs"/>
          <w:sz w:val="32"/>
          <w:szCs w:val="32"/>
          <w:rtl/>
        </w:rPr>
        <w:t>نشير إلى</w:t>
      </w:r>
      <w:r w:rsidRPr="00847BFE">
        <w:rPr>
          <w:rFonts w:cstheme="minorHAnsi"/>
          <w:sz w:val="32"/>
          <w:szCs w:val="32"/>
          <w:rtl/>
        </w:rPr>
        <w:t xml:space="preserve"> بعض النماذج منها:</w:t>
      </w:r>
    </w:p>
    <w:p w14:paraId="60F8050F" w14:textId="5E8ABC81" w:rsidR="00EA66A3" w:rsidRPr="00847BFE" w:rsidRDefault="00EA66A3" w:rsidP="00847BFE">
      <w:pPr>
        <w:spacing w:line="240" w:lineRule="auto"/>
        <w:jc w:val="lowKashida"/>
        <w:rPr>
          <w:rFonts w:cstheme="minorHAnsi"/>
          <w:sz w:val="32"/>
          <w:szCs w:val="32"/>
          <w:rtl/>
        </w:rPr>
      </w:pPr>
      <w:r w:rsidRPr="00847BFE">
        <w:rPr>
          <w:rFonts w:cstheme="minorHAnsi"/>
          <w:sz w:val="32"/>
          <w:szCs w:val="32"/>
          <w:rtl/>
        </w:rPr>
        <w:t xml:space="preserve"> #رواية مسمع </w:t>
      </w:r>
      <w:r w:rsidR="00E677AC" w:rsidRPr="00847BFE">
        <w:rPr>
          <w:rFonts w:cstheme="minorHAnsi"/>
          <w:sz w:val="32"/>
          <w:szCs w:val="32"/>
          <w:rtl/>
        </w:rPr>
        <w:t>البصري</w:t>
      </w:r>
      <w:r w:rsidRPr="00847BFE">
        <w:rPr>
          <w:rFonts w:cstheme="minorHAnsi"/>
          <w:sz w:val="32"/>
          <w:szCs w:val="32"/>
          <w:rtl/>
        </w:rPr>
        <w:t xml:space="preserve"> عن الإمام الصادق عليه السلام قال: "أما تذكر ما صُنع به؟ يعني الحسين عليه السلام قلت: بلى، قال: أتجزع؟ قلت: إي والله واستعبر بذلك حتّى يرى أهلي أثر ذلك عليّ فامتنع عن الطعام حتّى يستبين ذلك في وجهي، فقال: "رحم الله دمعتك، أما إنّك من الذين يعدّون من أهل الجزع لنا، والذين يفرحون لفرحنا ويحزنون لحزننا ويأمنون إذا أَمِنَّا، أما إنّك سترى عند موتك حضور آبائي لك ووصيّتهم ملك الموت بك، وما يلقونك به من البشارة أفضل، وملك الموت أرقّ عليك وأشدّ رحمة لك من الأمّ الشفيقة على ولدها... ما بكى أحدٌ رحمة لنا ولما لقينا إلّا رحمه الله قبل أن تخرج الدمعة من عينيه، فإذا سالت دموعه على خدّه فلو أنّ قطرة من دموعه سقطت في جهنّم لأطفأت حرّها حتّى لا يوجد لها حرٌّ، وإنّ الموجع قلبه لنا ليفرح يوم يرانا عند موته فرحة لا تزال تلك الفرحة في قلبه حتّى يرد علينا الحوض، وإنّ الكوثر ليفرح بمُحبِّنا إذا ورد عليه حتّى إنّه ليذيقه من ضروب الطعام ما لا يشتهي أن يصدر عنه...".</w:t>
      </w:r>
      <w:r w:rsidR="002711BD" w:rsidRPr="00847BFE">
        <w:rPr>
          <w:rStyle w:val="Slutkommentarsreferens"/>
          <w:rFonts w:cstheme="minorHAnsi"/>
          <w:sz w:val="32"/>
          <w:szCs w:val="32"/>
          <w:rtl/>
        </w:rPr>
        <w:endnoteReference w:id="70"/>
      </w:r>
    </w:p>
    <w:p w14:paraId="25E6E904" w14:textId="184E424D" w:rsidR="00EA66A3" w:rsidRPr="00847BFE" w:rsidRDefault="00EA66A3" w:rsidP="00847BFE">
      <w:pPr>
        <w:pStyle w:val="Heading2Center"/>
        <w:jc w:val="left"/>
        <w:rPr>
          <w:rFonts w:asciiTheme="minorHAnsi" w:hAnsiTheme="minorHAnsi" w:cstheme="minorHAnsi"/>
          <w:color w:val="auto"/>
          <w:sz w:val="32"/>
          <w:lang w:bidi="fa-IR"/>
        </w:rPr>
      </w:pPr>
      <w:r w:rsidRPr="00847BFE">
        <w:rPr>
          <w:rFonts w:asciiTheme="minorHAnsi" w:hAnsiTheme="minorHAnsi" w:cstheme="minorHAnsi"/>
          <w:b w:val="0"/>
          <w:bCs w:val="0"/>
          <w:color w:val="auto"/>
          <w:sz w:val="32"/>
          <w:rtl/>
          <w:lang w:bidi="fa-IR"/>
        </w:rPr>
        <w:t xml:space="preserve"># رواية الريان بن شبيب الذي قال: دخلت على مولاي علي بن موسى الرضا </w:t>
      </w:r>
      <w:r w:rsidRPr="00847BFE">
        <w:rPr>
          <w:rStyle w:val="libAlaemChar"/>
          <w:rFonts w:asciiTheme="minorHAnsi" w:hAnsiTheme="minorHAnsi" w:cstheme="minorHAnsi"/>
          <w:b w:val="0"/>
          <w:bCs w:val="0"/>
          <w:color w:val="auto"/>
          <w:sz w:val="32"/>
          <w:rtl/>
        </w:rPr>
        <w:t>عليه ‌السلام</w:t>
      </w:r>
      <w:r w:rsidRPr="00847BFE">
        <w:rPr>
          <w:rFonts w:asciiTheme="minorHAnsi" w:hAnsiTheme="minorHAnsi" w:cstheme="minorHAnsi"/>
          <w:b w:val="0"/>
          <w:bCs w:val="0"/>
          <w:color w:val="auto"/>
          <w:sz w:val="32"/>
          <w:rtl/>
          <w:lang w:bidi="fa-IR"/>
        </w:rPr>
        <w:t xml:space="preserve"> في أول يوم من المحرم فقال يا بن شبيب أصائم أنت؟ فقلت له: لا! فقال </w:t>
      </w:r>
      <w:r w:rsidRPr="00847BFE">
        <w:rPr>
          <w:rStyle w:val="libAlaemChar"/>
          <w:rFonts w:asciiTheme="minorHAnsi" w:hAnsiTheme="minorHAnsi" w:cstheme="minorHAnsi"/>
          <w:b w:val="0"/>
          <w:bCs w:val="0"/>
          <w:color w:val="auto"/>
          <w:sz w:val="32"/>
          <w:rtl/>
        </w:rPr>
        <w:t>عليه ‌السلام</w:t>
      </w:r>
      <w:r w:rsidRPr="00847BFE">
        <w:rPr>
          <w:rFonts w:asciiTheme="minorHAnsi" w:hAnsiTheme="minorHAnsi" w:cstheme="minorHAnsi"/>
          <w:b w:val="0"/>
          <w:bCs w:val="0"/>
          <w:color w:val="auto"/>
          <w:sz w:val="32"/>
          <w:rtl/>
          <w:lang w:bidi="fa-IR"/>
        </w:rPr>
        <w:t xml:space="preserve">: (يا بن شبيب فمن صام في هذا اليوم ثم دعا الله تعالى استجاب له كما استجاب لزكريا </w:t>
      </w:r>
      <w:r w:rsidRPr="00847BFE">
        <w:rPr>
          <w:rStyle w:val="libAlaemChar"/>
          <w:rFonts w:asciiTheme="minorHAnsi" w:hAnsiTheme="minorHAnsi" w:cstheme="minorHAnsi"/>
          <w:b w:val="0"/>
          <w:bCs w:val="0"/>
          <w:color w:val="auto"/>
          <w:sz w:val="32"/>
          <w:rtl/>
        </w:rPr>
        <w:t>عليه‌ السلام</w:t>
      </w:r>
      <w:r w:rsidRPr="00847BFE">
        <w:rPr>
          <w:rFonts w:asciiTheme="minorHAnsi" w:hAnsiTheme="minorHAnsi" w:cstheme="minorHAnsi"/>
          <w:b w:val="0"/>
          <w:bCs w:val="0"/>
          <w:color w:val="auto"/>
          <w:sz w:val="32"/>
          <w:rtl/>
          <w:lang w:bidi="fa-IR"/>
        </w:rPr>
        <w:t xml:space="preserve"> </w:t>
      </w:r>
      <w:r w:rsidR="002711BD" w:rsidRPr="00847BFE">
        <w:rPr>
          <w:rFonts w:asciiTheme="minorHAnsi" w:hAnsiTheme="minorHAnsi" w:cstheme="minorHAnsi"/>
          <w:b w:val="0"/>
          <w:bCs w:val="0"/>
          <w:color w:val="auto"/>
          <w:sz w:val="32"/>
          <w:rtl/>
          <w:lang w:bidi="fa-IR"/>
        </w:rPr>
        <w:t>ث</w:t>
      </w:r>
      <w:r w:rsidRPr="00847BFE">
        <w:rPr>
          <w:rFonts w:asciiTheme="minorHAnsi" w:hAnsiTheme="minorHAnsi" w:cstheme="minorHAnsi"/>
          <w:b w:val="0"/>
          <w:bCs w:val="0"/>
          <w:color w:val="auto"/>
          <w:sz w:val="32"/>
          <w:rtl/>
          <w:lang w:bidi="fa-IR"/>
        </w:rPr>
        <w:t>م قال: يا بن شبيب إن شهر المحرم كان أهل الجاهلية يحرمون في</w:t>
      </w:r>
      <w:r w:rsidR="002711BD" w:rsidRPr="00847BFE">
        <w:rPr>
          <w:rFonts w:asciiTheme="minorHAnsi" w:hAnsiTheme="minorHAnsi" w:cstheme="minorHAnsi"/>
          <w:b w:val="0"/>
          <w:bCs w:val="0"/>
          <w:color w:val="auto"/>
          <w:sz w:val="32"/>
          <w:rtl/>
          <w:lang w:bidi="fa-IR"/>
        </w:rPr>
        <w:t>ه</w:t>
      </w:r>
      <w:r w:rsidRPr="00847BFE">
        <w:rPr>
          <w:rFonts w:asciiTheme="minorHAnsi" w:hAnsiTheme="minorHAnsi" w:cstheme="minorHAnsi"/>
          <w:b w:val="0"/>
          <w:bCs w:val="0"/>
          <w:color w:val="auto"/>
          <w:sz w:val="32"/>
          <w:rtl/>
          <w:lang w:bidi="fa-IR"/>
        </w:rPr>
        <w:t xml:space="preserve"> الظلم والقتل لح</w:t>
      </w:r>
      <w:r w:rsidR="002711BD" w:rsidRPr="00847BFE">
        <w:rPr>
          <w:rFonts w:asciiTheme="minorHAnsi" w:hAnsiTheme="minorHAnsi" w:cstheme="minorHAnsi"/>
          <w:b w:val="0"/>
          <w:bCs w:val="0"/>
          <w:color w:val="auto"/>
          <w:sz w:val="32"/>
          <w:rtl/>
          <w:lang w:bidi="fa-IR"/>
        </w:rPr>
        <w:t>ر</w:t>
      </w:r>
      <w:r w:rsidRPr="00847BFE">
        <w:rPr>
          <w:rFonts w:asciiTheme="minorHAnsi" w:hAnsiTheme="minorHAnsi" w:cstheme="minorHAnsi"/>
          <w:b w:val="0"/>
          <w:bCs w:val="0"/>
          <w:color w:val="auto"/>
          <w:sz w:val="32"/>
          <w:rtl/>
          <w:lang w:bidi="fa-IR"/>
        </w:rPr>
        <w:t>مته</w:t>
      </w:r>
      <w:r w:rsidR="00984E9C" w:rsidRPr="00847BFE">
        <w:rPr>
          <w:rFonts w:asciiTheme="minorHAnsi" w:hAnsiTheme="minorHAnsi" w:cstheme="minorHAnsi"/>
          <w:b w:val="0"/>
          <w:bCs w:val="0"/>
          <w:color w:val="auto"/>
          <w:sz w:val="32"/>
          <w:rtl/>
          <w:lang w:bidi="fa-IR"/>
        </w:rPr>
        <w:t>،</w:t>
      </w:r>
      <w:r w:rsidRPr="00847BFE">
        <w:rPr>
          <w:rFonts w:asciiTheme="minorHAnsi" w:hAnsiTheme="minorHAnsi" w:cstheme="minorHAnsi"/>
          <w:b w:val="0"/>
          <w:bCs w:val="0"/>
          <w:color w:val="auto"/>
          <w:sz w:val="32"/>
          <w:rtl/>
          <w:lang w:bidi="fa-IR"/>
        </w:rPr>
        <w:t xml:space="preserve"> إلا هذه الإمة فما عرفت حرمته ولا حرمة نبيها، لقد قتلوا فيه ذرية رسول الله </w:t>
      </w:r>
      <w:r w:rsidRPr="00847BFE">
        <w:rPr>
          <w:rStyle w:val="libAlaemChar"/>
          <w:rFonts w:asciiTheme="minorHAnsi" w:hAnsiTheme="minorHAnsi" w:cstheme="minorHAnsi"/>
          <w:b w:val="0"/>
          <w:bCs w:val="0"/>
          <w:color w:val="auto"/>
          <w:sz w:val="32"/>
          <w:rtl/>
        </w:rPr>
        <w:t>صلى‌ الله‌ عليه ‌وآله‌ وسلم</w:t>
      </w:r>
      <w:r w:rsidRPr="00847BFE">
        <w:rPr>
          <w:rFonts w:asciiTheme="minorHAnsi" w:hAnsiTheme="minorHAnsi" w:cstheme="minorHAnsi"/>
          <w:b w:val="0"/>
          <w:bCs w:val="0"/>
          <w:color w:val="auto"/>
          <w:sz w:val="32"/>
          <w:rtl/>
          <w:lang w:bidi="fa-IR"/>
        </w:rPr>
        <w:t xml:space="preserve"> واستباحوا حريمه وسبوا نساءه وانتهبوا ثقله فلا غفر الله لهم ذلك أبدا ... </w:t>
      </w:r>
      <w:r w:rsidR="002711BD" w:rsidRPr="00847BFE">
        <w:rPr>
          <w:rFonts w:asciiTheme="minorHAnsi" w:hAnsiTheme="minorHAnsi" w:cstheme="minorHAnsi"/>
          <w:b w:val="0"/>
          <w:bCs w:val="0"/>
          <w:color w:val="auto"/>
          <w:sz w:val="32"/>
          <w:rtl/>
          <w:lang w:bidi="fa-IR"/>
        </w:rPr>
        <w:t>يا</w:t>
      </w:r>
      <w:r w:rsidRPr="00847BFE">
        <w:rPr>
          <w:rFonts w:asciiTheme="minorHAnsi" w:hAnsiTheme="minorHAnsi" w:cstheme="minorHAnsi"/>
          <w:b w:val="0"/>
          <w:bCs w:val="0"/>
          <w:color w:val="auto"/>
          <w:sz w:val="32"/>
          <w:rtl/>
          <w:lang w:bidi="fa-IR"/>
        </w:rPr>
        <w:t xml:space="preserve"> بن شبيب إن كنت باكيا فابك</w:t>
      </w:r>
      <w:r w:rsidR="002711BD" w:rsidRPr="00847BFE">
        <w:rPr>
          <w:rFonts w:asciiTheme="minorHAnsi" w:hAnsiTheme="minorHAnsi" w:cstheme="minorHAnsi"/>
          <w:b w:val="0"/>
          <w:bCs w:val="0"/>
          <w:color w:val="auto"/>
          <w:sz w:val="32"/>
          <w:rtl/>
          <w:lang w:bidi="fa-IR"/>
        </w:rPr>
        <w:t>ِ</w:t>
      </w:r>
      <w:r w:rsidRPr="00847BFE">
        <w:rPr>
          <w:rFonts w:asciiTheme="minorHAnsi" w:hAnsiTheme="minorHAnsi" w:cstheme="minorHAnsi"/>
          <w:b w:val="0"/>
          <w:bCs w:val="0"/>
          <w:color w:val="auto"/>
          <w:sz w:val="32"/>
          <w:rtl/>
          <w:lang w:bidi="fa-IR"/>
        </w:rPr>
        <w:t xml:space="preserve"> الحسين </w:t>
      </w:r>
      <w:r w:rsidRPr="00847BFE">
        <w:rPr>
          <w:rStyle w:val="libAlaemChar"/>
          <w:rFonts w:asciiTheme="minorHAnsi" w:hAnsiTheme="minorHAnsi" w:cstheme="minorHAnsi"/>
          <w:b w:val="0"/>
          <w:bCs w:val="0"/>
          <w:color w:val="auto"/>
          <w:sz w:val="32"/>
          <w:rtl/>
        </w:rPr>
        <w:t>عليه ‌السلام</w:t>
      </w:r>
      <w:r w:rsidRPr="00847BFE">
        <w:rPr>
          <w:rFonts w:asciiTheme="minorHAnsi" w:hAnsiTheme="minorHAnsi" w:cstheme="minorHAnsi"/>
          <w:b w:val="0"/>
          <w:bCs w:val="0"/>
          <w:color w:val="auto"/>
          <w:sz w:val="32"/>
          <w:rtl/>
          <w:lang w:bidi="fa-IR"/>
        </w:rPr>
        <w:t xml:space="preserve"> فإنه قتل وذبح كما تذبح الشاة وقتل من أهل بيته معه سبعة عشر ليس لهم في الأرض شبيه ... يا بن شبيب لقد حدثني أبي عن أبيه عن جده إنه لما قتل الحسين </w:t>
      </w:r>
      <w:r w:rsidRPr="00847BFE">
        <w:rPr>
          <w:rStyle w:val="libAlaemChar"/>
          <w:rFonts w:asciiTheme="minorHAnsi" w:hAnsiTheme="minorHAnsi" w:cstheme="minorHAnsi"/>
          <w:b w:val="0"/>
          <w:bCs w:val="0"/>
          <w:color w:val="auto"/>
          <w:sz w:val="32"/>
          <w:rtl/>
        </w:rPr>
        <w:t>عليه ‌السلام</w:t>
      </w:r>
      <w:r w:rsidRPr="00847BFE">
        <w:rPr>
          <w:rFonts w:asciiTheme="minorHAnsi" w:hAnsiTheme="minorHAnsi" w:cstheme="minorHAnsi"/>
          <w:b w:val="0"/>
          <w:bCs w:val="0"/>
          <w:color w:val="auto"/>
          <w:sz w:val="32"/>
          <w:rtl/>
          <w:lang w:bidi="fa-IR"/>
        </w:rPr>
        <w:t xml:space="preserve"> أمطرت السماء دما وترابا أحمر ... يا ب</w:t>
      </w:r>
      <w:r w:rsidR="002711BD" w:rsidRPr="00847BFE">
        <w:rPr>
          <w:rFonts w:asciiTheme="minorHAnsi" w:hAnsiTheme="minorHAnsi" w:cstheme="minorHAnsi"/>
          <w:b w:val="0"/>
          <w:bCs w:val="0"/>
          <w:color w:val="auto"/>
          <w:sz w:val="32"/>
          <w:rtl/>
          <w:lang w:bidi="fa-IR"/>
        </w:rPr>
        <w:t>ن</w:t>
      </w:r>
      <w:r w:rsidRPr="00847BFE">
        <w:rPr>
          <w:rFonts w:asciiTheme="minorHAnsi" w:hAnsiTheme="minorHAnsi" w:cstheme="minorHAnsi"/>
          <w:b w:val="0"/>
          <w:bCs w:val="0"/>
          <w:color w:val="auto"/>
          <w:sz w:val="32"/>
          <w:rtl/>
          <w:lang w:bidi="fa-IR"/>
        </w:rPr>
        <w:t xml:space="preserve"> شبيب إن بكيت على الحسين </w:t>
      </w:r>
      <w:r w:rsidRPr="00847BFE">
        <w:rPr>
          <w:rStyle w:val="libAlaemChar"/>
          <w:rFonts w:asciiTheme="minorHAnsi" w:hAnsiTheme="minorHAnsi" w:cstheme="minorHAnsi"/>
          <w:b w:val="0"/>
          <w:bCs w:val="0"/>
          <w:color w:val="auto"/>
          <w:sz w:val="32"/>
          <w:rtl/>
        </w:rPr>
        <w:t>عليه ‌السلام</w:t>
      </w:r>
      <w:r w:rsidRPr="00847BFE">
        <w:rPr>
          <w:rFonts w:asciiTheme="minorHAnsi" w:hAnsiTheme="minorHAnsi" w:cstheme="minorHAnsi"/>
          <w:b w:val="0"/>
          <w:bCs w:val="0"/>
          <w:color w:val="auto"/>
          <w:sz w:val="32"/>
          <w:rtl/>
          <w:lang w:bidi="fa-IR"/>
        </w:rPr>
        <w:t xml:space="preserve"> حتى تصير دموعك على خدك غفر الله لك كل ذنب أذنبته صغيرا كان أو كبيرا قليلا كان أو كثيرا). وكان الإمام </w:t>
      </w:r>
      <w:r w:rsidRPr="00847BFE">
        <w:rPr>
          <w:rStyle w:val="libAlaemChar"/>
          <w:rFonts w:asciiTheme="minorHAnsi" w:hAnsiTheme="minorHAnsi" w:cstheme="minorHAnsi"/>
          <w:b w:val="0"/>
          <w:bCs w:val="0"/>
          <w:color w:val="auto"/>
          <w:sz w:val="32"/>
          <w:rtl/>
        </w:rPr>
        <w:t>عليه ‌السلام</w:t>
      </w:r>
      <w:r w:rsidRPr="00847BFE">
        <w:rPr>
          <w:rFonts w:asciiTheme="minorHAnsi" w:hAnsiTheme="minorHAnsi" w:cstheme="minorHAnsi"/>
          <w:b w:val="0"/>
          <w:bCs w:val="0"/>
          <w:color w:val="auto"/>
          <w:sz w:val="32"/>
          <w:rtl/>
          <w:lang w:bidi="fa-IR"/>
        </w:rPr>
        <w:t xml:space="preserve"> يتكلم بهذا الكلام ودموعه جارية على خديه.</w:t>
      </w:r>
      <w:r w:rsidR="00746CEA" w:rsidRPr="00847BFE">
        <w:rPr>
          <w:rStyle w:val="Slutkommentarsreferens"/>
          <w:rFonts w:asciiTheme="minorHAnsi" w:hAnsiTheme="minorHAnsi" w:cstheme="minorHAnsi"/>
          <w:b w:val="0"/>
          <w:bCs w:val="0"/>
          <w:color w:val="auto"/>
          <w:sz w:val="32"/>
          <w:rtl/>
        </w:rPr>
        <w:endnoteReference w:id="71"/>
      </w:r>
    </w:p>
    <w:p w14:paraId="26860CC1" w14:textId="46AF218D" w:rsidR="00EA66A3" w:rsidRPr="00847BFE" w:rsidRDefault="00EA66A3" w:rsidP="00847BFE">
      <w:pPr>
        <w:pStyle w:val="libNormal"/>
        <w:rPr>
          <w:rFonts w:asciiTheme="minorHAnsi" w:hAnsiTheme="minorHAnsi" w:cstheme="minorHAnsi"/>
          <w:color w:val="auto"/>
          <w:sz w:val="32"/>
          <w:rtl/>
          <w:lang w:bidi="fa-IR"/>
        </w:rPr>
      </w:pPr>
      <w:r w:rsidRPr="00847BFE">
        <w:rPr>
          <w:rFonts w:asciiTheme="minorHAnsi" w:hAnsiTheme="minorHAnsi" w:cstheme="minorHAnsi"/>
          <w:color w:val="auto"/>
          <w:sz w:val="32"/>
          <w:rtl/>
          <w:lang w:bidi="fa-IR"/>
        </w:rPr>
        <w:t>أقول: كيف لا تمطر السماء دما وترابا أحمر</w:t>
      </w:r>
      <w:r w:rsidR="00746CEA" w:rsidRPr="00847BFE">
        <w:rPr>
          <w:rFonts w:asciiTheme="minorHAnsi" w:hAnsiTheme="minorHAnsi" w:cstheme="minorHAnsi"/>
          <w:color w:val="auto"/>
          <w:sz w:val="32"/>
          <w:rtl/>
          <w:lang w:bidi="fa-IR"/>
        </w:rPr>
        <w:t xml:space="preserve">ا </w:t>
      </w:r>
      <w:r w:rsidRPr="00847BFE">
        <w:rPr>
          <w:rFonts w:asciiTheme="minorHAnsi" w:hAnsiTheme="minorHAnsi" w:cstheme="minorHAnsi"/>
          <w:color w:val="auto"/>
          <w:sz w:val="32"/>
          <w:rtl/>
          <w:lang w:bidi="fa-IR"/>
        </w:rPr>
        <w:t xml:space="preserve">وقد أريق على وجه الأرض دم كدم رسول الله </w:t>
      </w:r>
      <w:r w:rsidRPr="00847BFE">
        <w:rPr>
          <w:rStyle w:val="libAlaemChar"/>
          <w:rFonts w:asciiTheme="minorHAnsi" w:hAnsiTheme="minorHAnsi" w:cstheme="minorHAnsi"/>
          <w:color w:val="auto"/>
          <w:sz w:val="32"/>
          <w:rtl/>
        </w:rPr>
        <w:t>صلى‌ الله‌ عليه‌ وآله‌ وسلم</w:t>
      </w:r>
      <w:r w:rsidRPr="00847BFE">
        <w:rPr>
          <w:rFonts w:asciiTheme="minorHAnsi" w:hAnsiTheme="minorHAnsi" w:cstheme="minorHAnsi"/>
          <w:color w:val="auto"/>
          <w:sz w:val="32"/>
          <w:rtl/>
          <w:lang w:bidi="fa-IR"/>
        </w:rPr>
        <w:t xml:space="preserve"> وكيف لا تمطر السماء دماً وقد داست خيولهم بحوافرها صدراً هو كصدر رسول الله </w:t>
      </w:r>
      <w:r w:rsidRPr="00847BFE">
        <w:rPr>
          <w:rStyle w:val="libAlaemChar"/>
          <w:rFonts w:asciiTheme="minorHAnsi" w:hAnsiTheme="minorHAnsi" w:cstheme="minorHAnsi"/>
          <w:color w:val="auto"/>
          <w:sz w:val="32"/>
          <w:rtl/>
        </w:rPr>
        <w:t>صلى ‌الله ‌عليه‌ وآله‌ وسلم</w:t>
      </w:r>
      <w:r w:rsidRPr="00847BFE">
        <w:rPr>
          <w:rFonts w:asciiTheme="minorHAnsi" w:hAnsiTheme="minorHAnsi" w:cstheme="minorHAnsi"/>
          <w:color w:val="auto"/>
          <w:sz w:val="32"/>
          <w:rtl/>
          <w:lang w:bidi="fa-IR"/>
        </w:rPr>
        <w:t>؟</w:t>
      </w:r>
    </w:p>
    <w:p w14:paraId="7FA41AD5" w14:textId="77777777" w:rsidR="00EA66A3" w:rsidRPr="00847BFE" w:rsidRDefault="00EA66A3" w:rsidP="00847BFE">
      <w:pPr>
        <w:pStyle w:val="libNormal"/>
        <w:rPr>
          <w:rFonts w:asciiTheme="minorHAnsi" w:hAnsiTheme="minorHAnsi" w:cstheme="minorHAnsi"/>
          <w:color w:val="auto"/>
          <w:sz w:val="32"/>
          <w:lang w:bidi="fa-IR"/>
        </w:rPr>
      </w:pPr>
    </w:p>
    <w:tbl>
      <w:tblPr>
        <w:tblStyle w:val="Tabellrutnt"/>
        <w:bidiVisual/>
        <w:tblW w:w="4562" w:type="pct"/>
        <w:tblInd w:w="384" w:type="dxa"/>
        <w:tblLook w:val="01E0" w:firstRow="1" w:lastRow="1" w:firstColumn="1" w:lastColumn="1" w:noHBand="0" w:noVBand="0"/>
      </w:tblPr>
      <w:tblGrid>
        <w:gridCol w:w="3662"/>
        <w:gridCol w:w="274"/>
        <w:gridCol w:w="3642"/>
      </w:tblGrid>
      <w:tr w:rsidR="00EA66A3" w:rsidRPr="00847BFE" w14:paraId="7013B0BC" w14:textId="77777777" w:rsidTr="00291226">
        <w:trPr>
          <w:trHeight w:val="350"/>
        </w:trPr>
        <w:tc>
          <w:tcPr>
            <w:tcW w:w="3920" w:type="dxa"/>
            <w:shd w:val="clear" w:color="auto" w:fill="auto"/>
          </w:tcPr>
          <w:p w14:paraId="55A64B99" w14:textId="3B566D70"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 xml:space="preserve">فأيُّ شهيدٍ </w:t>
            </w:r>
            <w:r w:rsidR="00746CEA" w:rsidRPr="00847BFE">
              <w:rPr>
                <w:rFonts w:asciiTheme="minorHAnsi" w:hAnsiTheme="minorHAnsi" w:cstheme="minorHAnsi"/>
                <w:sz w:val="32"/>
                <w:rtl/>
              </w:rPr>
              <w:t>أ</w:t>
            </w:r>
            <w:r w:rsidRPr="00847BFE">
              <w:rPr>
                <w:rFonts w:asciiTheme="minorHAnsi" w:hAnsiTheme="minorHAnsi" w:cstheme="minorHAnsi"/>
                <w:sz w:val="32"/>
                <w:rtl/>
              </w:rPr>
              <w:t>صلتِ الشمسُ جسمَه</w:t>
            </w:r>
            <w:r w:rsidRPr="00847BFE">
              <w:rPr>
                <w:rStyle w:val="libPoemTiniChar"/>
                <w:rFonts w:asciiTheme="minorHAnsi" w:hAnsiTheme="minorHAnsi" w:cstheme="minorHAnsi"/>
                <w:sz w:val="32"/>
                <w:szCs w:val="32"/>
                <w:rtl/>
              </w:rPr>
              <w:br/>
              <w:t> </w:t>
            </w:r>
          </w:p>
        </w:tc>
        <w:tc>
          <w:tcPr>
            <w:tcW w:w="279" w:type="dxa"/>
            <w:shd w:val="clear" w:color="auto" w:fill="auto"/>
          </w:tcPr>
          <w:p w14:paraId="67AF0DE9" w14:textId="77777777" w:rsidR="00EA66A3" w:rsidRPr="00847BFE" w:rsidRDefault="00EA66A3" w:rsidP="00847BFE">
            <w:pPr>
              <w:pStyle w:val="libPoem"/>
              <w:rPr>
                <w:rFonts w:asciiTheme="minorHAnsi" w:hAnsiTheme="minorHAnsi" w:cstheme="minorHAnsi"/>
                <w:sz w:val="32"/>
                <w:rtl/>
              </w:rPr>
            </w:pPr>
          </w:p>
        </w:tc>
        <w:tc>
          <w:tcPr>
            <w:tcW w:w="3881" w:type="dxa"/>
            <w:shd w:val="clear" w:color="auto" w:fill="auto"/>
          </w:tcPr>
          <w:p w14:paraId="41B5A1F9"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ومشهدُها من نوره متوقدُ</w:t>
            </w:r>
            <w:r w:rsidRPr="00847BFE">
              <w:rPr>
                <w:rStyle w:val="libPoemTiniChar"/>
                <w:rFonts w:asciiTheme="minorHAnsi" w:hAnsiTheme="minorHAnsi" w:cstheme="minorHAnsi"/>
                <w:sz w:val="32"/>
                <w:szCs w:val="32"/>
                <w:rtl/>
              </w:rPr>
              <w:br/>
              <w:t> </w:t>
            </w:r>
          </w:p>
        </w:tc>
      </w:tr>
      <w:tr w:rsidR="00EA66A3" w:rsidRPr="00847BFE" w14:paraId="7B597862" w14:textId="77777777" w:rsidTr="00291226">
        <w:trPr>
          <w:trHeight w:val="350"/>
        </w:trPr>
        <w:tc>
          <w:tcPr>
            <w:tcW w:w="3920" w:type="dxa"/>
          </w:tcPr>
          <w:p w14:paraId="3E700FFD"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وأيُّ ذبيحٍ داستِ الخيلُ صدرَه</w:t>
            </w:r>
            <w:r w:rsidRPr="00847BFE">
              <w:rPr>
                <w:rStyle w:val="libPoemTiniChar"/>
                <w:rFonts w:asciiTheme="minorHAnsi" w:hAnsiTheme="minorHAnsi" w:cstheme="minorHAnsi"/>
                <w:sz w:val="32"/>
                <w:szCs w:val="32"/>
                <w:rtl/>
              </w:rPr>
              <w:br/>
              <w:t> </w:t>
            </w:r>
          </w:p>
        </w:tc>
        <w:tc>
          <w:tcPr>
            <w:tcW w:w="279" w:type="dxa"/>
          </w:tcPr>
          <w:p w14:paraId="6C2221C4" w14:textId="77777777" w:rsidR="00EA66A3" w:rsidRPr="00847BFE" w:rsidRDefault="00EA66A3" w:rsidP="00847BFE">
            <w:pPr>
              <w:pStyle w:val="libPoem"/>
              <w:rPr>
                <w:rFonts w:asciiTheme="minorHAnsi" w:hAnsiTheme="minorHAnsi" w:cstheme="minorHAnsi"/>
                <w:sz w:val="32"/>
                <w:rtl/>
              </w:rPr>
            </w:pPr>
          </w:p>
        </w:tc>
        <w:tc>
          <w:tcPr>
            <w:tcW w:w="3881" w:type="dxa"/>
          </w:tcPr>
          <w:p w14:paraId="747659A1"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وفرسانُها من ذكره تتجمدُ</w:t>
            </w:r>
            <w:r w:rsidRPr="00847BFE">
              <w:rPr>
                <w:rStyle w:val="libPoemTiniChar"/>
                <w:rFonts w:asciiTheme="minorHAnsi" w:hAnsiTheme="minorHAnsi" w:cstheme="minorHAnsi"/>
                <w:sz w:val="32"/>
                <w:szCs w:val="32"/>
                <w:rtl/>
              </w:rPr>
              <w:br/>
              <w:t> </w:t>
            </w:r>
          </w:p>
        </w:tc>
      </w:tr>
    </w:tbl>
    <w:p w14:paraId="326C5465" w14:textId="77777777" w:rsidR="00EA66A3" w:rsidRPr="00847BFE" w:rsidRDefault="00EA66A3" w:rsidP="00847BFE">
      <w:pPr>
        <w:pStyle w:val="libBold1"/>
        <w:rPr>
          <w:rFonts w:asciiTheme="minorHAnsi" w:hAnsiTheme="minorHAnsi" w:cstheme="minorHAnsi"/>
          <w:sz w:val="32"/>
          <w:lang w:bidi="fa-IR"/>
        </w:rPr>
      </w:pPr>
      <w:r w:rsidRPr="00847BFE">
        <w:rPr>
          <w:rFonts w:asciiTheme="minorHAnsi" w:hAnsiTheme="minorHAnsi" w:cstheme="minorHAnsi"/>
          <w:sz w:val="32"/>
          <w:rtl/>
          <w:lang w:bidi="fa-IR"/>
        </w:rPr>
        <w:t>(نصاري)</w:t>
      </w:r>
    </w:p>
    <w:tbl>
      <w:tblPr>
        <w:tblStyle w:val="Tabellrutnt"/>
        <w:bidiVisual/>
        <w:tblW w:w="4562" w:type="pct"/>
        <w:tblInd w:w="384" w:type="dxa"/>
        <w:tblLook w:val="01E0" w:firstRow="1" w:lastRow="1" w:firstColumn="1" w:lastColumn="1" w:noHBand="0" w:noVBand="0"/>
      </w:tblPr>
      <w:tblGrid>
        <w:gridCol w:w="3666"/>
        <w:gridCol w:w="282"/>
        <w:gridCol w:w="3630"/>
      </w:tblGrid>
      <w:tr w:rsidR="00EA66A3" w:rsidRPr="00847BFE" w14:paraId="69388189" w14:textId="77777777" w:rsidTr="00746CEA">
        <w:trPr>
          <w:trHeight w:val="350"/>
        </w:trPr>
        <w:tc>
          <w:tcPr>
            <w:tcW w:w="3666" w:type="dxa"/>
            <w:shd w:val="clear" w:color="auto" w:fill="auto"/>
          </w:tcPr>
          <w:p w14:paraId="00EE65DC"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يجدي اگعد او شوف ابنك رميّه</w:t>
            </w:r>
            <w:r w:rsidRPr="00847BFE">
              <w:rPr>
                <w:rStyle w:val="libPoemTiniChar"/>
                <w:rFonts w:asciiTheme="minorHAnsi" w:hAnsiTheme="minorHAnsi" w:cstheme="minorHAnsi"/>
                <w:sz w:val="32"/>
                <w:szCs w:val="32"/>
                <w:rtl/>
              </w:rPr>
              <w:br/>
              <w:t> </w:t>
            </w:r>
          </w:p>
        </w:tc>
        <w:tc>
          <w:tcPr>
            <w:tcW w:w="282" w:type="dxa"/>
            <w:shd w:val="clear" w:color="auto" w:fill="auto"/>
          </w:tcPr>
          <w:p w14:paraId="54C6611E" w14:textId="77777777" w:rsidR="00EA66A3" w:rsidRPr="00847BFE" w:rsidRDefault="00EA66A3" w:rsidP="00847BFE">
            <w:pPr>
              <w:pStyle w:val="libPoem"/>
              <w:rPr>
                <w:rFonts w:asciiTheme="minorHAnsi" w:hAnsiTheme="minorHAnsi" w:cstheme="minorHAnsi"/>
                <w:sz w:val="32"/>
                <w:rtl/>
              </w:rPr>
            </w:pPr>
          </w:p>
        </w:tc>
        <w:tc>
          <w:tcPr>
            <w:tcW w:w="3630" w:type="dxa"/>
            <w:shd w:val="clear" w:color="auto" w:fill="auto"/>
          </w:tcPr>
          <w:p w14:paraId="59889E94"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خذوا راسه او جسمه اعله الوطيه</w:t>
            </w:r>
            <w:r w:rsidRPr="00847BFE">
              <w:rPr>
                <w:rStyle w:val="libPoemTiniChar"/>
                <w:rFonts w:asciiTheme="minorHAnsi" w:hAnsiTheme="minorHAnsi" w:cstheme="minorHAnsi"/>
                <w:sz w:val="32"/>
                <w:szCs w:val="32"/>
                <w:rtl/>
              </w:rPr>
              <w:br/>
              <w:t> </w:t>
            </w:r>
          </w:p>
        </w:tc>
      </w:tr>
      <w:tr w:rsidR="00EA66A3" w:rsidRPr="00847BFE" w14:paraId="277EEF8C" w14:textId="77777777" w:rsidTr="00746CEA">
        <w:trPr>
          <w:trHeight w:val="350"/>
        </w:trPr>
        <w:tc>
          <w:tcPr>
            <w:tcW w:w="3666" w:type="dxa"/>
          </w:tcPr>
          <w:p w14:paraId="37CE4295"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عليه اتجول گامت خيل أميه</w:t>
            </w:r>
            <w:r w:rsidRPr="00847BFE">
              <w:rPr>
                <w:rStyle w:val="libPoemTiniChar"/>
                <w:rFonts w:asciiTheme="minorHAnsi" w:hAnsiTheme="minorHAnsi" w:cstheme="minorHAnsi"/>
                <w:sz w:val="32"/>
                <w:szCs w:val="32"/>
                <w:rtl/>
              </w:rPr>
              <w:br/>
              <w:t> </w:t>
            </w:r>
          </w:p>
        </w:tc>
        <w:tc>
          <w:tcPr>
            <w:tcW w:w="282" w:type="dxa"/>
          </w:tcPr>
          <w:p w14:paraId="7EDD117C" w14:textId="77777777" w:rsidR="00EA66A3" w:rsidRPr="00847BFE" w:rsidRDefault="00EA66A3" w:rsidP="00847BFE">
            <w:pPr>
              <w:pStyle w:val="libPoem"/>
              <w:rPr>
                <w:rFonts w:asciiTheme="minorHAnsi" w:hAnsiTheme="minorHAnsi" w:cstheme="minorHAnsi"/>
                <w:sz w:val="32"/>
                <w:rtl/>
              </w:rPr>
            </w:pPr>
          </w:p>
        </w:tc>
        <w:tc>
          <w:tcPr>
            <w:tcW w:w="3630" w:type="dxa"/>
          </w:tcPr>
          <w:p w14:paraId="01F4CD91"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ولا ظل بيه مفصل ما تهشم</w:t>
            </w:r>
            <w:r w:rsidRPr="00847BFE">
              <w:rPr>
                <w:rStyle w:val="libPoemTiniChar"/>
                <w:rFonts w:asciiTheme="minorHAnsi" w:hAnsiTheme="minorHAnsi" w:cstheme="minorHAnsi"/>
                <w:sz w:val="32"/>
                <w:szCs w:val="32"/>
                <w:rtl/>
              </w:rPr>
              <w:br/>
              <w:t> </w:t>
            </w:r>
          </w:p>
        </w:tc>
      </w:tr>
      <w:tr w:rsidR="00EA66A3" w:rsidRPr="00847BFE" w14:paraId="6A39ABEA" w14:textId="77777777" w:rsidTr="00746CEA">
        <w:tblPrEx>
          <w:tblLook w:val="04A0" w:firstRow="1" w:lastRow="0" w:firstColumn="1" w:lastColumn="0" w:noHBand="0" w:noVBand="1"/>
        </w:tblPrEx>
        <w:trPr>
          <w:trHeight w:val="350"/>
        </w:trPr>
        <w:tc>
          <w:tcPr>
            <w:tcW w:w="3666" w:type="dxa"/>
          </w:tcPr>
          <w:p w14:paraId="445C1762"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وصارت جثته للخيل ميدان</w:t>
            </w:r>
            <w:r w:rsidRPr="00847BFE">
              <w:rPr>
                <w:rStyle w:val="libPoemTiniChar"/>
                <w:rFonts w:asciiTheme="minorHAnsi" w:hAnsiTheme="minorHAnsi" w:cstheme="minorHAnsi"/>
                <w:sz w:val="32"/>
                <w:szCs w:val="32"/>
                <w:rtl/>
              </w:rPr>
              <w:br/>
              <w:t> </w:t>
            </w:r>
          </w:p>
        </w:tc>
        <w:tc>
          <w:tcPr>
            <w:tcW w:w="282" w:type="dxa"/>
          </w:tcPr>
          <w:p w14:paraId="1BF9DEC9" w14:textId="77777777" w:rsidR="00EA66A3" w:rsidRPr="00847BFE" w:rsidRDefault="00EA66A3" w:rsidP="00847BFE">
            <w:pPr>
              <w:pStyle w:val="libPoem"/>
              <w:rPr>
                <w:rFonts w:asciiTheme="minorHAnsi" w:hAnsiTheme="minorHAnsi" w:cstheme="minorHAnsi"/>
                <w:sz w:val="32"/>
                <w:rtl/>
              </w:rPr>
            </w:pPr>
          </w:p>
        </w:tc>
        <w:tc>
          <w:tcPr>
            <w:tcW w:w="3630" w:type="dxa"/>
          </w:tcPr>
          <w:p w14:paraId="5BE48E73"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وابجسمه النبل كله تحطَّم</w:t>
            </w:r>
            <w:r w:rsidRPr="00847BFE">
              <w:rPr>
                <w:rStyle w:val="libPoemTiniChar"/>
                <w:rFonts w:asciiTheme="minorHAnsi" w:hAnsiTheme="minorHAnsi" w:cstheme="minorHAnsi"/>
                <w:sz w:val="32"/>
                <w:szCs w:val="32"/>
                <w:rtl/>
              </w:rPr>
              <w:br/>
              <w:t> </w:t>
            </w:r>
          </w:p>
        </w:tc>
      </w:tr>
    </w:tbl>
    <w:p w14:paraId="41851D8E" w14:textId="77777777" w:rsidR="00EA66A3" w:rsidRPr="00847BFE" w:rsidRDefault="00EA66A3" w:rsidP="00847BFE">
      <w:pPr>
        <w:pStyle w:val="libBold1"/>
        <w:rPr>
          <w:rFonts w:asciiTheme="minorHAnsi" w:hAnsiTheme="minorHAnsi" w:cstheme="minorHAnsi"/>
          <w:sz w:val="32"/>
          <w:rtl/>
          <w:lang w:bidi="fa-IR"/>
        </w:rPr>
      </w:pPr>
      <w:r w:rsidRPr="00847BFE">
        <w:rPr>
          <w:rFonts w:asciiTheme="minorHAnsi" w:hAnsiTheme="minorHAnsi" w:cstheme="minorHAnsi"/>
          <w:sz w:val="32"/>
          <w:rtl/>
          <w:lang w:bidi="fa-IR"/>
        </w:rPr>
        <w:t>(أبوذية)</w:t>
      </w:r>
    </w:p>
    <w:tbl>
      <w:tblPr>
        <w:tblStyle w:val="Tabellrutnt"/>
        <w:bidiVisual/>
        <w:tblW w:w="4562" w:type="pct"/>
        <w:tblInd w:w="384" w:type="dxa"/>
        <w:tblLook w:val="01E0" w:firstRow="1" w:lastRow="1" w:firstColumn="1" w:lastColumn="1" w:noHBand="0" w:noVBand="0"/>
      </w:tblPr>
      <w:tblGrid>
        <w:gridCol w:w="3668"/>
        <w:gridCol w:w="274"/>
        <w:gridCol w:w="3636"/>
      </w:tblGrid>
      <w:tr w:rsidR="00EA66A3" w:rsidRPr="00847BFE" w14:paraId="73C4E9E7" w14:textId="77777777" w:rsidTr="00291226">
        <w:trPr>
          <w:trHeight w:val="350"/>
        </w:trPr>
        <w:tc>
          <w:tcPr>
            <w:tcW w:w="3920" w:type="dxa"/>
            <w:shd w:val="clear" w:color="auto" w:fill="auto"/>
          </w:tcPr>
          <w:p w14:paraId="2ACB997E"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وحگ الحارب ابإحد او بدرها</w:t>
            </w:r>
            <w:r w:rsidRPr="00847BFE">
              <w:rPr>
                <w:rStyle w:val="libPoemTiniChar"/>
                <w:rFonts w:asciiTheme="minorHAnsi" w:hAnsiTheme="minorHAnsi" w:cstheme="minorHAnsi"/>
                <w:sz w:val="32"/>
                <w:szCs w:val="32"/>
                <w:rtl/>
              </w:rPr>
              <w:br/>
              <w:t> </w:t>
            </w:r>
          </w:p>
        </w:tc>
        <w:tc>
          <w:tcPr>
            <w:tcW w:w="279" w:type="dxa"/>
            <w:shd w:val="clear" w:color="auto" w:fill="auto"/>
          </w:tcPr>
          <w:p w14:paraId="5FCC467F" w14:textId="77777777" w:rsidR="00EA66A3" w:rsidRPr="00847BFE" w:rsidRDefault="00EA66A3" w:rsidP="00847BFE">
            <w:pPr>
              <w:pStyle w:val="libPoem"/>
              <w:rPr>
                <w:rFonts w:asciiTheme="minorHAnsi" w:hAnsiTheme="minorHAnsi" w:cstheme="minorHAnsi"/>
                <w:sz w:val="32"/>
                <w:rtl/>
              </w:rPr>
            </w:pPr>
          </w:p>
        </w:tc>
        <w:tc>
          <w:tcPr>
            <w:tcW w:w="3881" w:type="dxa"/>
            <w:shd w:val="clear" w:color="auto" w:fill="auto"/>
          </w:tcPr>
          <w:p w14:paraId="3AB95A2B"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وردتله الشمس وانشگ بدرها</w:t>
            </w:r>
            <w:r w:rsidRPr="00847BFE">
              <w:rPr>
                <w:rStyle w:val="libPoemTiniChar"/>
                <w:rFonts w:asciiTheme="minorHAnsi" w:hAnsiTheme="minorHAnsi" w:cstheme="minorHAnsi"/>
                <w:sz w:val="32"/>
                <w:szCs w:val="32"/>
                <w:rtl/>
              </w:rPr>
              <w:br/>
              <w:t> </w:t>
            </w:r>
          </w:p>
        </w:tc>
      </w:tr>
      <w:tr w:rsidR="00EA66A3" w:rsidRPr="00847BFE" w14:paraId="0C2C8C9F" w14:textId="77777777" w:rsidTr="00291226">
        <w:trPr>
          <w:trHeight w:val="350"/>
        </w:trPr>
        <w:tc>
          <w:tcPr>
            <w:tcW w:w="3920" w:type="dxa"/>
          </w:tcPr>
          <w:p w14:paraId="644E2B4B"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گِلِّ الفاطم الراضع ابدرها</w:t>
            </w:r>
            <w:r w:rsidRPr="00847BFE">
              <w:rPr>
                <w:rStyle w:val="libPoemTiniChar"/>
                <w:rFonts w:asciiTheme="minorHAnsi" w:hAnsiTheme="minorHAnsi" w:cstheme="minorHAnsi"/>
                <w:sz w:val="32"/>
                <w:szCs w:val="32"/>
                <w:rtl/>
              </w:rPr>
              <w:br/>
              <w:t> </w:t>
            </w:r>
          </w:p>
        </w:tc>
        <w:tc>
          <w:tcPr>
            <w:tcW w:w="279" w:type="dxa"/>
          </w:tcPr>
          <w:p w14:paraId="25DFB723" w14:textId="77777777" w:rsidR="00EA66A3" w:rsidRPr="00847BFE" w:rsidRDefault="00EA66A3" w:rsidP="00847BFE">
            <w:pPr>
              <w:pStyle w:val="libPoem"/>
              <w:rPr>
                <w:rFonts w:asciiTheme="minorHAnsi" w:hAnsiTheme="minorHAnsi" w:cstheme="minorHAnsi"/>
                <w:sz w:val="32"/>
                <w:rtl/>
              </w:rPr>
            </w:pPr>
          </w:p>
        </w:tc>
        <w:tc>
          <w:tcPr>
            <w:tcW w:w="3881" w:type="dxa"/>
          </w:tcPr>
          <w:p w14:paraId="128179DB"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لعبت فوگ صدره اخيول أميه</w:t>
            </w:r>
            <w:r w:rsidRPr="00847BFE">
              <w:rPr>
                <w:rStyle w:val="libPoemTiniChar"/>
                <w:rFonts w:asciiTheme="minorHAnsi" w:hAnsiTheme="minorHAnsi" w:cstheme="minorHAnsi"/>
                <w:sz w:val="32"/>
                <w:szCs w:val="32"/>
                <w:rtl/>
              </w:rPr>
              <w:br/>
              <w:t> </w:t>
            </w:r>
          </w:p>
        </w:tc>
      </w:tr>
    </w:tbl>
    <w:p w14:paraId="241B5CDF" w14:textId="77777777" w:rsidR="00EA66A3" w:rsidRPr="00847BFE" w:rsidRDefault="00EA66A3" w:rsidP="00847BFE">
      <w:pPr>
        <w:pStyle w:val="libNormal"/>
        <w:rPr>
          <w:rFonts w:asciiTheme="minorHAnsi" w:hAnsiTheme="minorHAnsi" w:cstheme="minorHAnsi"/>
          <w:sz w:val="32"/>
          <w:rtl/>
        </w:rPr>
      </w:pPr>
      <w:r w:rsidRPr="00847BFE">
        <w:rPr>
          <w:rFonts w:asciiTheme="minorHAnsi" w:hAnsiTheme="minorHAnsi" w:cstheme="minorHAnsi"/>
          <w:sz w:val="32"/>
          <w:rtl/>
        </w:rPr>
        <w:t>واحسيناه وا غريباه..</w:t>
      </w:r>
    </w:p>
    <w:p w14:paraId="48C697D3" w14:textId="77777777" w:rsidR="00EA66A3" w:rsidRPr="00847BFE" w:rsidRDefault="00EA66A3" w:rsidP="00847BFE">
      <w:pPr>
        <w:pStyle w:val="libBold1"/>
        <w:rPr>
          <w:rFonts w:asciiTheme="minorHAnsi" w:hAnsiTheme="minorHAnsi" w:cstheme="minorHAnsi"/>
          <w:sz w:val="32"/>
          <w:lang w:bidi="fa-IR"/>
        </w:rPr>
      </w:pPr>
      <w:r w:rsidRPr="00847BFE">
        <w:rPr>
          <w:rFonts w:asciiTheme="minorHAnsi" w:hAnsiTheme="minorHAnsi" w:cstheme="minorHAnsi"/>
          <w:sz w:val="32"/>
          <w:rtl/>
          <w:lang w:bidi="fa-IR"/>
        </w:rPr>
        <w:t>(أبوذية)</w:t>
      </w:r>
    </w:p>
    <w:tbl>
      <w:tblPr>
        <w:tblStyle w:val="Tabellrutnt"/>
        <w:bidiVisual/>
        <w:tblW w:w="4562" w:type="pct"/>
        <w:tblInd w:w="384" w:type="dxa"/>
        <w:tblLook w:val="01E0" w:firstRow="1" w:lastRow="1" w:firstColumn="1" w:lastColumn="1" w:noHBand="0" w:noVBand="0"/>
      </w:tblPr>
      <w:tblGrid>
        <w:gridCol w:w="3668"/>
        <w:gridCol w:w="275"/>
        <w:gridCol w:w="3635"/>
      </w:tblGrid>
      <w:tr w:rsidR="00EA66A3" w:rsidRPr="00847BFE" w14:paraId="4E196994" w14:textId="77777777" w:rsidTr="00EA66A3">
        <w:trPr>
          <w:trHeight w:val="350"/>
        </w:trPr>
        <w:tc>
          <w:tcPr>
            <w:tcW w:w="3667" w:type="dxa"/>
            <w:shd w:val="clear" w:color="auto" w:fill="auto"/>
          </w:tcPr>
          <w:p w14:paraId="05BB5811"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جرى دمعي على الوجنه وشاله</w:t>
            </w:r>
            <w:r w:rsidRPr="00847BFE">
              <w:rPr>
                <w:rStyle w:val="libPoemTiniChar"/>
                <w:rFonts w:asciiTheme="minorHAnsi" w:hAnsiTheme="minorHAnsi" w:cstheme="minorHAnsi"/>
                <w:sz w:val="32"/>
                <w:szCs w:val="32"/>
                <w:rtl/>
              </w:rPr>
              <w:br/>
              <w:t> </w:t>
            </w:r>
          </w:p>
        </w:tc>
        <w:tc>
          <w:tcPr>
            <w:tcW w:w="275" w:type="dxa"/>
            <w:shd w:val="clear" w:color="auto" w:fill="auto"/>
          </w:tcPr>
          <w:p w14:paraId="7F2E328E" w14:textId="77777777" w:rsidR="00EA66A3" w:rsidRPr="00847BFE" w:rsidRDefault="00EA66A3" w:rsidP="00847BFE">
            <w:pPr>
              <w:pStyle w:val="libPoem"/>
              <w:rPr>
                <w:rFonts w:asciiTheme="minorHAnsi" w:hAnsiTheme="minorHAnsi" w:cstheme="minorHAnsi"/>
                <w:sz w:val="32"/>
                <w:rtl/>
              </w:rPr>
            </w:pPr>
          </w:p>
        </w:tc>
        <w:tc>
          <w:tcPr>
            <w:tcW w:w="3636" w:type="dxa"/>
            <w:shd w:val="clear" w:color="auto" w:fill="auto"/>
          </w:tcPr>
          <w:p w14:paraId="2A565C23"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الگلب يجري ولا تم بيه وشاله</w:t>
            </w:r>
            <w:r w:rsidRPr="00847BFE">
              <w:rPr>
                <w:rStyle w:val="libPoemTiniChar"/>
                <w:rFonts w:asciiTheme="minorHAnsi" w:hAnsiTheme="minorHAnsi" w:cstheme="minorHAnsi"/>
                <w:sz w:val="32"/>
                <w:szCs w:val="32"/>
                <w:rtl/>
              </w:rPr>
              <w:br/>
              <w:t> </w:t>
            </w:r>
          </w:p>
        </w:tc>
      </w:tr>
      <w:tr w:rsidR="00EA66A3" w:rsidRPr="00847BFE" w14:paraId="7E0FCBC9" w14:textId="77777777" w:rsidTr="00EA66A3">
        <w:trPr>
          <w:trHeight w:val="350"/>
        </w:trPr>
        <w:tc>
          <w:tcPr>
            <w:tcW w:w="3670" w:type="dxa"/>
            <w:shd w:val="clear" w:color="auto" w:fill="auto"/>
          </w:tcPr>
          <w:p w14:paraId="3FF43BD1"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على المحّد دنا النعشه وشاله</w:t>
            </w:r>
            <w:r w:rsidRPr="00847BFE">
              <w:rPr>
                <w:rStyle w:val="libPoemTiniChar"/>
                <w:rFonts w:asciiTheme="minorHAnsi" w:hAnsiTheme="minorHAnsi" w:cstheme="minorHAnsi"/>
                <w:sz w:val="32"/>
                <w:szCs w:val="32"/>
                <w:rtl/>
              </w:rPr>
              <w:br/>
              <w:t> </w:t>
            </w:r>
          </w:p>
        </w:tc>
        <w:tc>
          <w:tcPr>
            <w:tcW w:w="275" w:type="dxa"/>
            <w:shd w:val="clear" w:color="auto" w:fill="auto"/>
          </w:tcPr>
          <w:p w14:paraId="17A78DBB" w14:textId="77777777" w:rsidR="00EA66A3" w:rsidRPr="00847BFE" w:rsidRDefault="00EA66A3" w:rsidP="00847BFE">
            <w:pPr>
              <w:pStyle w:val="libPoem"/>
              <w:rPr>
                <w:rFonts w:asciiTheme="minorHAnsi" w:hAnsiTheme="minorHAnsi" w:cstheme="minorHAnsi"/>
                <w:sz w:val="32"/>
                <w:rtl/>
              </w:rPr>
            </w:pPr>
          </w:p>
        </w:tc>
        <w:tc>
          <w:tcPr>
            <w:tcW w:w="3633" w:type="dxa"/>
            <w:shd w:val="clear" w:color="auto" w:fill="auto"/>
          </w:tcPr>
          <w:p w14:paraId="11F4F961"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گبل ما ترض صدره اخيول أميه</w:t>
            </w:r>
            <w:r w:rsidRPr="00847BFE">
              <w:rPr>
                <w:rStyle w:val="libPoemTiniChar"/>
                <w:rFonts w:asciiTheme="minorHAnsi" w:hAnsiTheme="minorHAnsi" w:cstheme="minorHAnsi"/>
                <w:sz w:val="32"/>
                <w:szCs w:val="32"/>
                <w:rtl/>
              </w:rPr>
              <w:br/>
              <w:t> </w:t>
            </w:r>
          </w:p>
        </w:tc>
      </w:tr>
    </w:tbl>
    <w:p w14:paraId="3F09DE26" w14:textId="77777777" w:rsidR="00EA66A3" w:rsidRPr="00847BFE" w:rsidRDefault="00EA66A3" w:rsidP="00847BFE">
      <w:pPr>
        <w:pStyle w:val="libCenter"/>
        <w:rPr>
          <w:rFonts w:asciiTheme="minorHAnsi" w:hAnsiTheme="minorHAnsi" w:cstheme="minorHAnsi"/>
          <w:sz w:val="32"/>
          <w:rtl/>
          <w:lang w:bidi="fa-IR"/>
        </w:rPr>
      </w:pPr>
      <w:r w:rsidRPr="00847BFE">
        <w:rPr>
          <w:rFonts w:asciiTheme="minorHAnsi" w:hAnsiTheme="minorHAnsi" w:cstheme="minorHAnsi"/>
          <w:sz w:val="32"/>
          <w:rtl/>
          <w:lang w:bidi="fa-IR"/>
        </w:rPr>
        <w:t>***</w:t>
      </w:r>
    </w:p>
    <w:tbl>
      <w:tblPr>
        <w:tblStyle w:val="Tabellrutnt"/>
        <w:bidiVisual/>
        <w:tblW w:w="4562" w:type="pct"/>
        <w:tblInd w:w="384" w:type="dxa"/>
        <w:tblLook w:val="01E0" w:firstRow="1" w:lastRow="1" w:firstColumn="1" w:lastColumn="1" w:noHBand="0" w:noVBand="0"/>
      </w:tblPr>
      <w:tblGrid>
        <w:gridCol w:w="3671"/>
        <w:gridCol w:w="274"/>
        <w:gridCol w:w="3633"/>
      </w:tblGrid>
      <w:tr w:rsidR="00EA66A3" w:rsidRPr="00847BFE" w14:paraId="4B693303" w14:textId="77777777" w:rsidTr="00291226">
        <w:trPr>
          <w:trHeight w:val="350"/>
        </w:trPr>
        <w:tc>
          <w:tcPr>
            <w:tcW w:w="3920" w:type="dxa"/>
            <w:shd w:val="clear" w:color="auto" w:fill="auto"/>
          </w:tcPr>
          <w:p w14:paraId="789C22A8"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وقلْ شاكيا يا غياثَ اللهيفِ</w:t>
            </w:r>
            <w:r w:rsidRPr="00847BFE">
              <w:rPr>
                <w:rStyle w:val="libPoemTiniChar"/>
                <w:rFonts w:asciiTheme="minorHAnsi" w:hAnsiTheme="minorHAnsi" w:cstheme="minorHAnsi"/>
                <w:sz w:val="32"/>
                <w:szCs w:val="32"/>
                <w:rtl/>
              </w:rPr>
              <w:br/>
              <w:t> </w:t>
            </w:r>
          </w:p>
        </w:tc>
        <w:tc>
          <w:tcPr>
            <w:tcW w:w="279" w:type="dxa"/>
            <w:shd w:val="clear" w:color="auto" w:fill="auto"/>
          </w:tcPr>
          <w:p w14:paraId="18EA727B" w14:textId="77777777" w:rsidR="00EA66A3" w:rsidRPr="00847BFE" w:rsidRDefault="00EA66A3" w:rsidP="00847BFE">
            <w:pPr>
              <w:pStyle w:val="libPoem"/>
              <w:rPr>
                <w:rFonts w:asciiTheme="minorHAnsi" w:hAnsiTheme="minorHAnsi" w:cstheme="minorHAnsi"/>
                <w:sz w:val="32"/>
                <w:rtl/>
              </w:rPr>
            </w:pPr>
          </w:p>
        </w:tc>
        <w:tc>
          <w:tcPr>
            <w:tcW w:w="3881" w:type="dxa"/>
            <w:shd w:val="clear" w:color="auto" w:fill="auto"/>
          </w:tcPr>
          <w:p w14:paraId="75369E70"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ومَعقِلَ مَن لم يجد مَعقِلا</w:t>
            </w:r>
            <w:r w:rsidRPr="00847BFE">
              <w:rPr>
                <w:rStyle w:val="libPoemTiniChar"/>
                <w:rFonts w:asciiTheme="minorHAnsi" w:hAnsiTheme="minorHAnsi" w:cstheme="minorHAnsi"/>
                <w:sz w:val="32"/>
                <w:szCs w:val="32"/>
                <w:rtl/>
              </w:rPr>
              <w:br/>
              <w:t> </w:t>
            </w:r>
          </w:p>
        </w:tc>
      </w:tr>
      <w:tr w:rsidR="00EA66A3" w:rsidRPr="00847BFE" w14:paraId="24B8388A" w14:textId="77777777" w:rsidTr="00291226">
        <w:trPr>
          <w:trHeight w:val="350"/>
        </w:trPr>
        <w:tc>
          <w:tcPr>
            <w:tcW w:w="3920" w:type="dxa"/>
          </w:tcPr>
          <w:p w14:paraId="1DD6CB8A"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حبيبُك جاشت عليه الخطوبُ</w:t>
            </w:r>
            <w:r w:rsidRPr="00847BFE">
              <w:rPr>
                <w:rStyle w:val="libPoemTiniChar"/>
                <w:rFonts w:asciiTheme="minorHAnsi" w:hAnsiTheme="minorHAnsi" w:cstheme="minorHAnsi"/>
                <w:sz w:val="32"/>
                <w:szCs w:val="32"/>
                <w:rtl/>
              </w:rPr>
              <w:br/>
              <w:t> </w:t>
            </w:r>
          </w:p>
        </w:tc>
        <w:tc>
          <w:tcPr>
            <w:tcW w:w="279" w:type="dxa"/>
          </w:tcPr>
          <w:p w14:paraId="544B319E" w14:textId="77777777" w:rsidR="00EA66A3" w:rsidRPr="00847BFE" w:rsidRDefault="00EA66A3" w:rsidP="00847BFE">
            <w:pPr>
              <w:pStyle w:val="libPoem"/>
              <w:rPr>
                <w:rFonts w:asciiTheme="minorHAnsi" w:hAnsiTheme="minorHAnsi" w:cstheme="minorHAnsi"/>
                <w:sz w:val="32"/>
                <w:rtl/>
              </w:rPr>
            </w:pPr>
          </w:p>
        </w:tc>
        <w:tc>
          <w:tcPr>
            <w:tcW w:w="3881" w:type="dxa"/>
          </w:tcPr>
          <w:p w14:paraId="63BB54FC"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تَبدَّلَ بالعلقم السلسلا</w:t>
            </w:r>
            <w:r w:rsidRPr="00847BFE">
              <w:rPr>
                <w:rStyle w:val="libPoemTiniChar"/>
                <w:rFonts w:asciiTheme="minorHAnsi" w:hAnsiTheme="minorHAnsi" w:cstheme="minorHAnsi"/>
                <w:sz w:val="32"/>
                <w:szCs w:val="32"/>
                <w:rtl/>
              </w:rPr>
              <w:br/>
              <w:t> </w:t>
            </w:r>
          </w:p>
        </w:tc>
      </w:tr>
      <w:tr w:rsidR="00BD4C7D" w:rsidRPr="00847BFE" w14:paraId="561A5A8A" w14:textId="77777777" w:rsidTr="00291226">
        <w:trPr>
          <w:trHeight w:val="350"/>
        </w:trPr>
        <w:tc>
          <w:tcPr>
            <w:tcW w:w="3920" w:type="dxa"/>
          </w:tcPr>
          <w:p w14:paraId="4A5DDCAD" w14:textId="77777777" w:rsidR="00EA66A3"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فذِيدَ عن الماءِ حتى قضى</w:t>
            </w:r>
            <w:r w:rsidRPr="00847BFE">
              <w:rPr>
                <w:rStyle w:val="libPoemTiniChar"/>
                <w:rFonts w:asciiTheme="minorHAnsi" w:hAnsiTheme="minorHAnsi" w:cstheme="minorHAnsi"/>
                <w:sz w:val="32"/>
                <w:szCs w:val="32"/>
                <w:rtl/>
              </w:rPr>
              <w:br/>
              <w:t> </w:t>
            </w:r>
          </w:p>
        </w:tc>
        <w:tc>
          <w:tcPr>
            <w:tcW w:w="279" w:type="dxa"/>
          </w:tcPr>
          <w:p w14:paraId="0DE7AAD3" w14:textId="77777777" w:rsidR="00EA66A3" w:rsidRPr="00847BFE" w:rsidRDefault="00EA66A3" w:rsidP="00847BFE">
            <w:pPr>
              <w:pStyle w:val="libPoem"/>
              <w:rPr>
                <w:rFonts w:asciiTheme="minorHAnsi" w:hAnsiTheme="minorHAnsi" w:cstheme="minorHAnsi"/>
                <w:sz w:val="32"/>
                <w:rtl/>
              </w:rPr>
            </w:pPr>
          </w:p>
        </w:tc>
        <w:tc>
          <w:tcPr>
            <w:tcW w:w="3881" w:type="dxa"/>
          </w:tcPr>
          <w:p w14:paraId="0B910931" w14:textId="77777777" w:rsidR="00BD4C7D" w:rsidRPr="00847BFE" w:rsidRDefault="00EA66A3" w:rsidP="00847BFE">
            <w:pPr>
              <w:pStyle w:val="libPoem"/>
              <w:rPr>
                <w:rFonts w:asciiTheme="minorHAnsi" w:hAnsiTheme="minorHAnsi" w:cstheme="minorHAnsi"/>
                <w:sz w:val="32"/>
              </w:rPr>
            </w:pPr>
            <w:r w:rsidRPr="00847BFE">
              <w:rPr>
                <w:rFonts w:asciiTheme="minorHAnsi" w:hAnsiTheme="minorHAnsi" w:cstheme="minorHAnsi"/>
                <w:sz w:val="32"/>
                <w:rtl/>
              </w:rPr>
              <w:t>وَما عَلَّ منه ولم ينهلا(</w:t>
            </w:r>
            <w:r w:rsidRPr="00847BFE">
              <w:rPr>
                <w:rStyle w:val="Slutkommentarsreferens"/>
                <w:rFonts w:asciiTheme="minorHAnsi" w:hAnsiTheme="minorHAnsi" w:cstheme="minorHAnsi"/>
                <w:sz w:val="32"/>
                <w:rtl/>
              </w:rPr>
              <w:endnoteReference w:id="72"/>
            </w:r>
            <w:r w:rsidRPr="00847BFE">
              <w:rPr>
                <w:rFonts w:asciiTheme="minorHAnsi" w:hAnsiTheme="minorHAnsi" w:cstheme="minorHAnsi"/>
                <w:sz w:val="32"/>
                <w:rtl/>
              </w:rPr>
              <w:t>)</w:t>
            </w:r>
            <w:r w:rsidR="00BD4C7D" w:rsidRPr="00847BFE">
              <w:rPr>
                <w:rStyle w:val="libPoemTiniChar"/>
                <w:rFonts w:asciiTheme="minorHAnsi" w:hAnsiTheme="minorHAnsi" w:cstheme="minorHAnsi"/>
                <w:sz w:val="32"/>
                <w:szCs w:val="32"/>
                <w:rtl/>
              </w:rPr>
              <w:br/>
              <w:t> </w:t>
            </w:r>
          </w:p>
        </w:tc>
      </w:tr>
    </w:tbl>
    <w:p w14:paraId="4C1053BF" w14:textId="77777777" w:rsidR="00BD4C7D" w:rsidRPr="00847BFE" w:rsidRDefault="00BD4C7D" w:rsidP="00847BFE">
      <w:pPr>
        <w:pStyle w:val="libNormal"/>
        <w:rPr>
          <w:rFonts w:asciiTheme="minorHAnsi" w:hAnsiTheme="minorHAnsi" w:cstheme="minorHAnsi"/>
          <w:sz w:val="32"/>
          <w:lang w:bidi="fa-IR"/>
        </w:rPr>
      </w:pPr>
    </w:p>
    <w:p w14:paraId="2969AAA4" w14:textId="77777777" w:rsidR="00BD4C7D" w:rsidRPr="00847BFE" w:rsidRDefault="00BD4C7D" w:rsidP="00847BFE">
      <w:pPr>
        <w:spacing w:line="240" w:lineRule="auto"/>
        <w:rPr>
          <w:rFonts w:cstheme="minorHAnsi"/>
          <w:sz w:val="32"/>
          <w:szCs w:val="32"/>
          <w:rtl/>
        </w:rPr>
      </w:pPr>
    </w:p>
    <w:p w14:paraId="55C430C4" w14:textId="77777777" w:rsidR="00E52B83" w:rsidRPr="00847BFE" w:rsidRDefault="00E52B83" w:rsidP="00847BFE">
      <w:pPr>
        <w:spacing w:line="240" w:lineRule="auto"/>
        <w:rPr>
          <w:rFonts w:cstheme="minorHAnsi"/>
          <w:sz w:val="32"/>
          <w:szCs w:val="32"/>
          <w:rtl/>
        </w:rPr>
      </w:pPr>
    </w:p>
    <w:p w14:paraId="628FAB37" w14:textId="77777777" w:rsidR="00E52B83" w:rsidRPr="00847BFE" w:rsidRDefault="00E52B83" w:rsidP="00847BFE">
      <w:pPr>
        <w:spacing w:line="240" w:lineRule="auto"/>
        <w:rPr>
          <w:rFonts w:cstheme="minorHAnsi"/>
          <w:sz w:val="32"/>
          <w:szCs w:val="32"/>
          <w:rtl/>
        </w:rPr>
      </w:pPr>
    </w:p>
    <w:p w14:paraId="3CA838EB" w14:textId="77777777" w:rsidR="00E52B83" w:rsidRPr="00847BFE" w:rsidRDefault="00E52B83" w:rsidP="00847BFE">
      <w:pPr>
        <w:spacing w:line="240" w:lineRule="auto"/>
        <w:rPr>
          <w:rFonts w:cstheme="minorHAnsi"/>
          <w:sz w:val="32"/>
          <w:szCs w:val="32"/>
          <w:rtl/>
        </w:rPr>
      </w:pPr>
    </w:p>
    <w:p w14:paraId="1C9C6458" w14:textId="77777777" w:rsidR="00E52B83" w:rsidRPr="00847BFE" w:rsidRDefault="00E52B83" w:rsidP="00847BFE">
      <w:pPr>
        <w:spacing w:line="240" w:lineRule="auto"/>
        <w:rPr>
          <w:rFonts w:cstheme="minorHAnsi"/>
          <w:sz w:val="32"/>
          <w:szCs w:val="32"/>
        </w:rPr>
      </w:pPr>
    </w:p>
    <w:sectPr w:rsidR="00E52B83" w:rsidRPr="00847BFE"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C48E7" w14:textId="77777777" w:rsidR="006C4417" w:rsidRDefault="006C4417" w:rsidP="00D253DA">
      <w:pPr>
        <w:spacing w:after="0" w:line="240" w:lineRule="auto"/>
      </w:pPr>
      <w:r>
        <w:separator/>
      </w:r>
    </w:p>
  </w:endnote>
  <w:endnote w:type="continuationSeparator" w:id="0">
    <w:p w14:paraId="7E560DAF" w14:textId="77777777" w:rsidR="006C4417" w:rsidRDefault="006C4417" w:rsidP="00D253DA">
      <w:pPr>
        <w:spacing w:after="0" w:line="240" w:lineRule="auto"/>
      </w:pPr>
      <w:r>
        <w:continuationSeparator/>
      </w:r>
    </w:p>
  </w:endnote>
  <w:endnote w:id="1">
    <w:p w14:paraId="7912ADBD" w14:textId="77777777" w:rsidR="00B30DE7" w:rsidRPr="00847BFE" w:rsidRDefault="00B30DE7" w:rsidP="00B30DE7">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الحج/32.</w:t>
      </w:r>
    </w:p>
  </w:endnote>
  <w:endnote w:id="2">
    <w:p w14:paraId="49E0AD4B" w14:textId="77777777" w:rsidR="00CE7346" w:rsidRPr="00847BFE" w:rsidRDefault="00CE7346" w:rsidP="00291226">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مواهب الرحمن-السيد عبد الأعلى السبزواري -ج2 -ص214.</w:t>
      </w:r>
    </w:p>
  </w:endnote>
  <w:endnote w:id="3">
    <w:p w14:paraId="4B64E898" w14:textId="77777777" w:rsidR="00CE7346" w:rsidRPr="00847BFE" w:rsidRDefault="00CE7346" w:rsidP="00D253DA">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الحج/32.</w:t>
      </w:r>
    </w:p>
  </w:endnote>
  <w:endnote w:id="4">
    <w:p w14:paraId="3E6BC280" w14:textId="77777777" w:rsidR="00B30DE7" w:rsidRPr="00847BFE" w:rsidRDefault="00B30DE7" w:rsidP="00B30DE7">
      <w:pPr>
        <w:pStyle w:val="Slutkommentar"/>
        <w:rPr>
          <w:rFonts w:cstheme="minorHAnsi"/>
          <w:sz w:val="28"/>
          <w:szCs w:val="28"/>
          <w:rtl/>
          <w:lang w:bidi="ar-IQ"/>
        </w:rPr>
      </w:pPr>
      <w:r w:rsidRPr="00847BFE">
        <w:rPr>
          <w:rStyle w:val="Slutkommentarsreferens"/>
          <w:rFonts w:cstheme="minorHAnsi"/>
          <w:sz w:val="28"/>
          <w:szCs w:val="28"/>
        </w:rPr>
        <w:endnoteRef/>
      </w:r>
      <w:r w:rsidRPr="00847BFE">
        <w:rPr>
          <w:rFonts w:cstheme="minorHAnsi"/>
          <w:sz w:val="28"/>
          <w:szCs w:val="28"/>
          <w:rtl/>
        </w:rPr>
        <w:t xml:space="preserve"> </w:t>
      </w:r>
      <w:r w:rsidRPr="00847BFE">
        <w:rPr>
          <w:rFonts w:cstheme="minorHAnsi"/>
          <w:sz w:val="28"/>
          <w:szCs w:val="28"/>
          <w:rtl/>
          <w:lang w:bidi="ar-IQ"/>
        </w:rPr>
        <w:t>مستدرك سفينة البحار-</w:t>
      </w:r>
      <w:r w:rsidRPr="00847BFE">
        <w:rPr>
          <w:rFonts w:cstheme="minorHAnsi"/>
          <w:sz w:val="28"/>
          <w:szCs w:val="28"/>
          <w:rtl/>
        </w:rPr>
        <w:t>الشيخ</w:t>
      </w:r>
      <w:r w:rsidRPr="00847BFE">
        <w:rPr>
          <w:rFonts w:cstheme="minorHAnsi"/>
          <w:sz w:val="28"/>
          <w:szCs w:val="28"/>
          <w:rtl/>
          <w:lang w:bidi="ar-IQ"/>
        </w:rPr>
        <w:t xml:space="preserve"> علي النمازي الشاهرودي -ج5-ص416.</w:t>
      </w:r>
    </w:p>
  </w:endnote>
  <w:endnote w:id="5">
    <w:p w14:paraId="083DEF16" w14:textId="77777777" w:rsidR="00CE7346" w:rsidRPr="00847BFE" w:rsidRDefault="00CE7346" w:rsidP="00D253DA">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الحج/36.</w:t>
      </w:r>
    </w:p>
  </w:endnote>
  <w:endnote w:id="6">
    <w:p w14:paraId="4B09C7D4" w14:textId="12C8C047" w:rsidR="00CE7346" w:rsidRPr="00847BFE" w:rsidRDefault="00CE7346" w:rsidP="00291226">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 ال</w:t>
      </w:r>
      <w:r w:rsidR="00746CEA" w:rsidRPr="00847BFE">
        <w:rPr>
          <w:rFonts w:cstheme="minorHAnsi"/>
          <w:sz w:val="28"/>
          <w:szCs w:val="28"/>
          <w:rtl/>
        </w:rPr>
        <w:t>أ</w:t>
      </w:r>
      <w:r w:rsidRPr="00847BFE">
        <w:rPr>
          <w:rFonts w:cstheme="minorHAnsi"/>
          <w:sz w:val="28"/>
          <w:szCs w:val="28"/>
          <w:rtl/>
        </w:rPr>
        <w:t>مثل في تفسير كتاب الله المنزل -الشيخ ناصر مكارم الشيرازي -ج10-ص351</w:t>
      </w:r>
      <w:r w:rsidR="00746CEA" w:rsidRPr="00847BFE">
        <w:rPr>
          <w:rFonts w:cstheme="minorHAnsi"/>
          <w:sz w:val="28"/>
          <w:szCs w:val="28"/>
          <w:rtl/>
        </w:rPr>
        <w:t>.</w:t>
      </w:r>
    </w:p>
  </w:endnote>
  <w:endnote w:id="7">
    <w:p w14:paraId="71333C73" w14:textId="4BF7F463" w:rsidR="004A7E38" w:rsidRPr="00847BFE" w:rsidRDefault="004A7E38" w:rsidP="004A7E38">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الميزان في تفسير القران -السيد الطبأطبائي-ج14</w:t>
      </w:r>
      <w:r w:rsidR="00746CEA" w:rsidRPr="00847BFE">
        <w:rPr>
          <w:rFonts w:cstheme="minorHAnsi"/>
          <w:sz w:val="28"/>
          <w:szCs w:val="28"/>
          <w:rtl/>
        </w:rPr>
        <w:t>-</w:t>
      </w:r>
      <w:r w:rsidRPr="00847BFE">
        <w:rPr>
          <w:rFonts w:cstheme="minorHAnsi"/>
          <w:sz w:val="28"/>
          <w:szCs w:val="28"/>
          <w:rtl/>
        </w:rPr>
        <w:t>ص373.</w:t>
      </w:r>
    </w:p>
  </w:endnote>
  <w:endnote w:id="8">
    <w:p w14:paraId="56138036" w14:textId="77777777" w:rsidR="004A7E38" w:rsidRPr="00847BFE" w:rsidRDefault="004A7E38" w:rsidP="004A7E38">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البقرة/158.</w:t>
      </w:r>
    </w:p>
  </w:endnote>
  <w:endnote w:id="9">
    <w:p w14:paraId="131DFD5D" w14:textId="5F7BA8A0" w:rsidR="00847BFE" w:rsidRPr="00847BFE" w:rsidRDefault="00847BFE">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مواهب الرحمن -السيد عبد الأعلى السبزواري-ج2-ص214.</w:t>
      </w:r>
    </w:p>
  </w:endnote>
  <w:endnote w:id="10">
    <w:p w14:paraId="691C285B" w14:textId="77777777" w:rsidR="008927F0" w:rsidRPr="00847BFE" w:rsidRDefault="008927F0" w:rsidP="008927F0">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لسان العرب -ابن منظور -ج4-ص414.</w:t>
      </w:r>
    </w:p>
  </w:endnote>
  <w:endnote w:id="11">
    <w:p w14:paraId="74CFF444" w14:textId="77777777" w:rsidR="00CE7346" w:rsidRPr="00847BFE" w:rsidRDefault="00CE7346" w:rsidP="00291226">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مستدرك سفينة البحار -الشيخ علي النمازي الشاهرودي-ص417.</w:t>
      </w:r>
    </w:p>
  </w:endnote>
  <w:endnote w:id="12">
    <w:p w14:paraId="68DAD162" w14:textId="58F5C542" w:rsidR="00CE7346" w:rsidRPr="00847BFE" w:rsidRDefault="00CE7346" w:rsidP="00291226">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مواهب الرحمن ال</w:t>
      </w:r>
      <w:r w:rsidR="00746CEA" w:rsidRPr="00847BFE">
        <w:rPr>
          <w:rFonts w:cstheme="minorHAnsi"/>
          <w:sz w:val="28"/>
          <w:szCs w:val="28"/>
          <w:rtl/>
        </w:rPr>
        <w:t>سي</w:t>
      </w:r>
      <w:r w:rsidRPr="00847BFE">
        <w:rPr>
          <w:rFonts w:cstheme="minorHAnsi"/>
          <w:sz w:val="28"/>
          <w:szCs w:val="28"/>
          <w:rtl/>
        </w:rPr>
        <w:t>د عبد الأعلى السبزواري -ج2 -ص214.</w:t>
      </w:r>
    </w:p>
  </w:endnote>
  <w:endnote w:id="13">
    <w:p w14:paraId="2D9F8008" w14:textId="77777777" w:rsidR="00CE7346" w:rsidRPr="00847BFE" w:rsidRDefault="00CE7346">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منهم الشيخ الطبرسي والسيد السبزواري والشيخ النمازي والفيض الكاشاني، والملا فتح الله الكاشاني، وغيرهم.</w:t>
      </w:r>
    </w:p>
  </w:endnote>
  <w:endnote w:id="14">
    <w:p w14:paraId="5AFF8E2B" w14:textId="77777777" w:rsidR="00CE7346" w:rsidRPr="00847BFE" w:rsidRDefault="00CE7346" w:rsidP="00291226">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مستدرك سفينة البحار-شاهرودي-ج5-ص416.</w:t>
      </w:r>
    </w:p>
  </w:endnote>
  <w:endnote w:id="15">
    <w:p w14:paraId="18FDEA9B" w14:textId="77777777" w:rsidR="00CE7346" w:rsidRPr="00847BFE" w:rsidRDefault="00CE7346">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النحل/16.</w:t>
      </w:r>
    </w:p>
  </w:endnote>
  <w:endnote w:id="16">
    <w:p w14:paraId="601DEDC2" w14:textId="76D4A3F0" w:rsidR="00CE7346" w:rsidRPr="00847BFE" w:rsidRDefault="00CE7346" w:rsidP="0017130B">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الأمالي </w:t>
      </w:r>
      <w:r w:rsidR="00746CEA" w:rsidRPr="00847BFE">
        <w:rPr>
          <w:rFonts w:cstheme="minorHAnsi"/>
          <w:sz w:val="28"/>
          <w:szCs w:val="28"/>
          <w:rtl/>
        </w:rPr>
        <w:t>-</w:t>
      </w:r>
      <w:r w:rsidRPr="00847BFE">
        <w:rPr>
          <w:rFonts w:cstheme="minorHAnsi"/>
          <w:sz w:val="28"/>
          <w:szCs w:val="28"/>
          <w:rtl/>
        </w:rPr>
        <w:t>ص</w:t>
      </w:r>
      <w:r w:rsidR="00847BFE" w:rsidRPr="00847BFE">
        <w:rPr>
          <w:rFonts w:cstheme="minorHAnsi"/>
          <w:sz w:val="28"/>
          <w:szCs w:val="28"/>
          <w:rtl/>
        </w:rPr>
        <w:t>163-ح</w:t>
      </w:r>
      <w:r w:rsidRPr="00847BFE">
        <w:rPr>
          <w:rFonts w:cstheme="minorHAnsi"/>
          <w:sz w:val="28"/>
          <w:szCs w:val="28"/>
          <w:rtl/>
        </w:rPr>
        <w:t xml:space="preserve">70 </w:t>
      </w:r>
      <w:r w:rsidR="00746CEA" w:rsidRPr="00847BFE">
        <w:rPr>
          <w:rFonts w:cstheme="minorHAnsi"/>
          <w:sz w:val="28"/>
          <w:szCs w:val="28"/>
          <w:rtl/>
        </w:rPr>
        <w:t>-</w:t>
      </w:r>
      <w:r w:rsidRPr="00847BFE">
        <w:rPr>
          <w:rFonts w:cstheme="minorHAnsi"/>
          <w:sz w:val="28"/>
          <w:szCs w:val="28"/>
          <w:rtl/>
        </w:rPr>
        <w:t>مجلس6 ح22. وهناك روايات مستفيضة أخرى، وبعضها معتبر على بعض المباني الرجالية رويت في الكافي وتفسير القمي بسند صحيح عن الإمام الرضا (ع) تفيد أن المقصود من العلامات هم الأوصياء والنجم هو رسول الله صلى الله عليه وآله).</w:t>
      </w:r>
    </w:p>
  </w:endnote>
  <w:endnote w:id="17">
    <w:p w14:paraId="7737272E" w14:textId="77777777" w:rsidR="00CE7346" w:rsidRPr="00847BFE" w:rsidRDefault="00CE7346" w:rsidP="0017130B">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ينابيع المودة -القندوزي -ج3 -ص471</w:t>
      </w:r>
    </w:p>
  </w:endnote>
  <w:endnote w:id="18">
    <w:p w14:paraId="19E70BA5" w14:textId="77777777" w:rsidR="00CE7346" w:rsidRPr="00847BFE" w:rsidRDefault="00CE7346" w:rsidP="007F1663">
      <w:pPr>
        <w:pStyle w:val="Slutkommentar"/>
        <w:rPr>
          <w:rFonts w:cstheme="minorHAnsi"/>
          <w:sz w:val="28"/>
          <w:szCs w:val="28"/>
          <w:rtl/>
        </w:rPr>
      </w:pPr>
      <w:r w:rsidRPr="00847BFE">
        <w:rPr>
          <w:rStyle w:val="Slutkommentarsreferens"/>
          <w:rFonts w:cstheme="minorHAnsi"/>
          <w:sz w:val="28"/>
          <w:szCs w:val="28"/>
          <w:rtl/>
        </w:rPr>
        <w:endnoteRef/>
      </w:r>
      <w:r w:rsidRPr="00847BFE">
        <w:rPr>
          <w:rFonts w:cstheme="minorHAnsi"/>
          <w:sz w:val="28"/>
          <w:szCs w:val="28"/>
          <w:rtl/>
        </w:rPr>
        <w:t xml:space="preserve"> البقرة /34.</w:t>
      </w:r>
    </w:p>
  </w:endnote>
  <w:endnote w:id="19">
    <w:p w14:paraId="4FB67D33" w14:textId="77777777" w:rsidR="00CE7346" w:rsidRPr="00847BFE" w:rsidRDefault="00CE7346" w:rsidP="007F1663">
      <w:pPr>
        <w:pStyle w:val="Slutkommentar"/>
        <w:rPr>
          <w:rFonts w:cstheme="minorHAnsi"/>
          <w:sz w:val="28"/>
          <w:szCs w:val="28"/>
          <w:rtl/>
        </w:rPr>
      </w:pPr>
      <w:r w:rsidRPr="00847BFE">
        <w:rPr>
          <w:rStyle w:val="Slutkommentarsreferens"/>
          <w:rFonts w:cstheme="minorHAnsi"/>
          <w:sz w:val="28"/>
          <w:szCs w:val="28"/>
          <w:rtl/>
        </w:rPr>
        <w:endnoteRef/>
      </w:r>
      <w:r w:rsidRPr="00847BFE">
        <w:rPr>
          <w:rFonts w:cstheme="minorHAnsi"/>
          <w:sz w:val="28"/>
          <w:szCs w:val="28"/>
          <w:rtl/>
        </w:rPr>
        <w:t xml:space="preserve"> يوسف/ 100.</w:t>
      </w:r>
    </w:p>
  </w:endnote>
  <w:endnote w:id="20">
    <w:p w14:paraId="26EDF993" w14:textId="77777777" w:rsidR="00CE7346" w:rsidRPr="00847BFE" w:rsidRDefault="00CE7346" w:rsidP="007F1663">
      <w:pPr>
        <w:pStyle w:val="Slutkommentar"/>
        <w:rPr>
          <w:rFonts w:cstheme="minorHAnsi"/>
          <w:sz w:val="28"/>
          <w:szCs w:val="28"/>
          <w:rtl/>
        </w:rPr>
      </w:pPr>
      <w:r w:rsidRPr="00847BFE">
        <w:rPr>
          <w:rStyle w:val="Slutkommentarsreferens"/>
          <w:rFonts w:cstheme="minorHAnsi"/>
          <w:sz w:val="28"/>
          <w:szCs w:val="28"/>
          <w:rtl/>
        </w:rPr>
        <w:endnoteRef/>
      </w:r>
      <w:r w:rsidRPr="00847BFE">
        <w:rPr>
          <w:rFonts w:cstheme="minorHAnsi"/>
          <w:sz w:val="28"/>
          <w:szCs w:val="28"/>
          <w:rtl/>
        </w:rPr>
        <w:t xml:space="preserve"> البقرة /125.</w:t>
      </w:r>
    </w:p>
  </w:endnote>
  <w:endnote w:id="21">
    <w:p w14:paraId="06E4207E" w14:textId="77777777" w:rsidR="00C247BA" w:rsidRPr="00847BFE" w:rsidRDefault="00C247BA" w:rsidP="00C247BA">
      <w:pPr>
        <w:pStyle w:val="Slutkommentar"/>
        <w:rPr>
          <w:rFonts w:cstheme="minorHAnsi"/>
          <w:sz w:val="28"/>
          <w:szCs w:val="28"/>
        </w:rPr>
      </w:pPr>
      <w:r w:rsidRPr="00847BFE">
        <w:rPr>
          <w:rStyle w:val="Slutkommentarsreferens"/>
          <w:rFonts w:cstheme="minorHAnsi"/>
          <w:sz w:val="28"/>
          <w:szCs w:val="28"/>
          <w:rtl/>
        </w:rPr>
        <w:endnoteRef/>
      </w:r>
      <w:r w:rsidRPr="00847BFE">
        <w:rPr>
          <w:rFonts w:cstheme="minorHAnsi"/>
          <w:sz w:val="28"/>
          <w:szCs w:val="28"/>
          <w:rtl/>
        </w:rPr>
        <w:t xml:space="preserve"> الاِسراء /24.</w:t>
      </w:r>
    </w:p>
  </w:endnote>
  <w:endnote w:id="22">
    <w:p w14:paraId="2C681F1C" w14:textId="77777777" w:rsidR="00CE7346" w:rsidRPr="00847BFE" w:rsidRDefault="00CE7346" w:rsidP="00CE7346">
      <w:pPr>
        <w:pStyle w:val="Slutkommentar"/>
        <w:rPr>
          <w:rFonts w:cstheme="minorHAnsi"/>
          <w:sz w:val="28"/>
          <w:szCs w:val="28"/>
          <w:rtl/>
        </w:rPr>
      </w:pPr>
      <w:r w:rsidRPr="00847BFE">
        <w:rPr>
          <w:rStyle w:val="Slutkommentarsreferens"/>
          <w:rFonts w:cstheme="minorHAnsi"/>
          <w:sz w:val="28"/>
          <w:szCs w:val="28"/>
          <w:rtl/>
        </w:rPr>
        <w:endnoteRef/>
      </w:r>
      <w:r w:rsidRPr="00847BFE">
        <w:rPr>
          <w:rFonts w:cstheme="minorHAnsi"/>
          <w:sz w:val="28"/>
          <w:szCs w:val="28"/>
          <w:rtl/>
        </w:rPr>
        <w:t xml:space="preserve"> الشورى/23.</w:t>
      </w:r>
    </w:p>
  </w:endnote>
  <w:endnote w:id="23">
    <w:p w14:paraId="317E51B6" w14:textId="77777777" w:rsidR="00CE7346" w:rsidRPr="00847BFE" w:rsidRDefault="00CE7346">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لاحظ يوسف/184.</w:t>
      </w:r>
    </w:p>
  </w:endnote>
  <w:endnote w:id="24">
    <w:p w14:paraId="5611731B" w14:textId="77777777" w:rsidR="00CE7346" w:rsidRPr="00847BFE" w:rsidRDefault="00CE7346">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العقيدة الإسلامية-آية الله جعفر السبحاني-ص303.</w:t>
      </w:r>
    </w:p>
  </w:endnote>
  <w:endnote w:id="25">
    <w:p w14:paraId="7679B14A" w14:textId="5233A422" w:rsidR="00CE7346" w:rsidRPr="00847BFE" w:rsidRDefault="00CE7346" w:rsidP="00CE7346">
      <w:pPr>
        <w:pStyle w:val="Slutkommentar"/>
        <w:rPr>
          <w:rFonts w:cstheme="minorHAnsi"/>
          <w:sz w:val="28"/>
          <w:szCs w:val="28"/>
          <w:rtl/>
        </w:rPr>
      </w:pPr>
      <w:r w:rsidRPr="00847BFE">
        <w:rPr>
          <w:rStyle w:val="Slutkommentarsreferens"/>
          <w:rFonts w:cstheme="minorHAnsi"/>
          <w:sz w:val="28"/>
          <w:szCs w:val="28"/>
          <w:rtl/>
        </w:rPr>
        <w:endnoteRef/>
      </w:r>
      <w:r w:rsidRPr="00847BFE">
        <w:rPr>
          <w:rFonts w:cstheme="minorHAnsi"/>
          <w:sz w:val="28"/>
          <w:szCs w:val="28"/>
          <w:rtl/>
        </w:rPr>
        <w:t xml:space="preserve"> ال</w:t>
      </w:r>
      <w:r w:rsidR="00746CEA" w:rsidRPr="00847BFE">
        <w:rPr>
          <w:rFonts w:cstheme="minorHAnsi"/>
          <w:sz w:val="28"/>
          <w:szCs w:val="28"/>
          <w:rtl/>
        </w:rPr>
        <w:t>أ</w:t>
      </w:r>
      <w:r w:rsidRPr="00847BFE">
        <w:rPr>
          <w:rFonts w:cstheme="minorHAnsi"/>
          <w:sz w:val="28"/>
          <w:szCs w:val="28"/>
          <w:rtl/>
        </w:rPr>
        <w:t>عراف/157.</w:t>
      </w:r>
    </w:p>
  </w:endnote>
  <w:endnote w:id="26">
    <w:p w14:paraId="359365F6" w14:textId="77777777" w:rsidR="00CE7346" w:rsidRPr="00847BFE" w:rsidRDefault="00CE7346" w:rsidP="00CE7346">
      <w:pPr>
        <w:pStyle w:val="Slutkommentar"/>
        <w:rPr>
          <w:rFonts w:cstheme="minorHAnsi"/>
          <w:sz w:val="28"/>
          <w:szCs w:val="28"/>
        </w:rPr>
      </w:pPr>
      <w:r w:rsidRPr="00847BFE">
        <w:rPr>
          <w:rStyle w:val="Slutkommentarsreferens"/>
          <w:rFonts w:cstheme="minorHAnsi"/>
          <w:sz w:val="28"/>
          <w:szCs w:val="28"/>
          <w:rtl/>
        </w:rPr>
        <w:endnoteRef/>
      </w:r>
      <w:r w:rsidRPr="00847BFE">
        <w:rPr>
          <w:rFonts w:cstheme="minorHAnsi"/>
          <w:sz w:val="28"/>
          <w:szCs w:val="28"/>
          <w:rtl/>
        </w:rPr>
        <w:t xml:space="preserve"> تفسير الميزان -السيد الطباطبائي -ج ٨ -ص ٢٨٢.</w:t>
      </w:r>
    </w:p>
  </w:endnote>
  <w:endnote w:id="27">
    <w:p w14:paraId="72BB4E6E" w14:textId="77777777" w:rsidR="00CE7346" w:rsidRPr="00847BFE" w:rsidRDefault="00CE7346" w:rsidP="00CE7346">
      <w:pPr>
        <w:pStyle w:val="Slutkommentar"/>
        <w:rPr>
          <w:rFonts w:cstheme="minorHAnsi"/>
          <w:sz w:val="28"/>
          <w:szCs w:val="28"/>
          <w:rtl/>
        </w:rPr>
      </w:pPr>
      <w:r w:rsidRPr="00847BFE">
        <w:rPr>
          <w:rStyle w:val="Slutkommentarsreferens"/>
          <w:rFonts w:cstheme="minorHAnsi"/>
          <w:sz w:val="28"/>
          <w:szCs w:val="28"/>
          <w:rtl/>
        </w:rPr>
        <w:endnoteRef/>
      </w:r>
      <w:r w:rsidRPr="00847BFE">
        <w:rPr>
          <w:rFonts w:cstheme="minorHAnsi"/>
          <w:sz w:val="28"/>
          <w:szCs w:val="28"/>
          <w:rtl/>
        </w:rPr>
        <w:t xml:space="preserve"> الحجرات/2.</w:t>
      </w:r>
    </w:p>
  </w:endnote>
  <w:endnote w:id="28">
    <w:p w14:paraId="16BCB76B" w14:textId="77777777" w:rsidR="00CE7346" w:rsidRPr="00847BFE" w:rsidRDefault="00CE7346" w:rsidP="00CE7346">
      <w:pPr>
        <w:pStyle w:val="Slutkommentar"/>
        <w:rPr>
          <w:rFonts w:cstheme="minorHAnsi"/>
          <w:sz w:val="28"/>
          <w:szCs w:val="28"/>
        </w:rPr>
      </w:pPr>
      <w:r w:rsidRPr="00847BFE">
        <w:rPr>
          <w:rStyle w:val="Slutkommentarsreferens"/>
          <w:rFonts w:cstheme="minorHAnsi"/>
          <w:sz w:val="28"/>
          <w:szCs w:val="28"/>
          <w:rtl/>
        </w:rPr>
        <w:endnoteRef/>
      </w:r>
      <w:r w:rsidRPr="00847BFE">
        <w:rPr>
          <w:rFonts w:cstheme="minorHAnsi"/>
          <w:sz w:val="28"/>
          <w:szCs w:val="28"/>
          <w:rtl/>
        </w:rPr>
        <w:t xml:space="preserve"> تفسير مجمع البيان -الشيخ الطبرسي -ج ٩ -ص ٢١٧.</w:t>
      </w:r>
    </w:p>
  </w:endnote>
  <w:endnote w:id="29">
    <w:p w14:paraId="60D5353F" w14:textId="77777777" w:rsidR="00CE7346" w:rsidRPr="00847BFE" w:rsidRDefault="00CE7346" w:rsidP="00CE7346">
      <w:pPr>
        <w:pStyle w:val="Slutkommentar"/>
        <w:rPr>
          <w:rFonts w:cstheme="minorHAnsi"/>
          <w:sz w:val="28"/>
          <w:szCs w:val="28"/>
        </w:rPr>
      </w:pPr>
      <w:r w:rsidRPr="00847BFE">
        <w:rPr>
          <w:rStyle w:val="Slutkommentarsreferens"/>
          <w:rFonts w:cstheme="minorHAnsi"/>
          <w:sz w:val="28"/>
          <w:szCs w:val="28"/>
          <w:rtl/>
        </w:rPr>
        <w:endnoteRef/>
      </w:r>
      <w:r w:rsidRPr="00847BFE">
        <w:rPr>
          <w:rFonts w:cstheme="minorHAnsi"/>
          <w:sz w:val="28"/>
          <w:szCs w:val="28"/>
          <w:rtl/>
        </w:rPr>
        <w:t xml:space="preserve"> الحجرات/2.</w:t>
      </w:r>
    </w:p>
  </w:endnote>
  <w:endnote w:id="30">
    <w:p w14:paraId="6E68A69F" w14:textId="77777777" w:rsidR="00CE7346" w:rsidRPr="00847BFE" w:rsidRDefault="00CE7346" w:rsidP="00141A20">
      <w:pPr>
        <w:pStyle w:val="Slutkommentar"/>
        <w:rPr>
          <w:rFonts w:cstheme="minorHAnsi"/>
          <w:sz w:val="28"/>
          <w:szCs w:val="28"/>
        </w:rPr>
      </w:pPr>
      <w:r w:rsidRPr="00847BFE">
        <w:rPr>
          <w:rStyle w:val="Slutkommentarsreferens"/>
          <w:rFonts w:cstheme="minorHAnsi"/>
          <w:sz w:val="28"/>
          <w:szCs w:val="28"/>
          <w:rtl/>
        </w:rPr>
        <w:endnoteRef/>
      </w:r>
      <w:r w:rsidRPr="00847BFE">
        <w:rPr>
          <w:rFonts w:cstheme="minorHAnsi"/>
          <w:sz w:val="28"/>
          <w:szCs w:val="28"/>
          <w:rtl/>
        </w:rPr>
        <w:t xml:space="preserve"> الحجرات/3.</w:t>
      </w:r>
    </w:p>
  </w:endnote>
  <w:endnote w:id="31">
    <w:p w14:paraId="3FCD21D1" w14:textId="77777777" w:rsidR="00CE7346" w:rsidRPr="00847BFE" w:rsidRDefault="00CE7346" w:rsidP="00141A20">
      <w:pPr>
        <w:pStyle w:val="Slutkommentar"/>
        <w:rPr>
          <w:rFonts w:cstheme="minorHAnsi"/>
          <w:sz w:val="28"/>
          <w:szCs w:val="28"/>
        </w:rPr>
      </w:pPr>
      <w:r w:rsidRPr="00847BFE">
        <w:rPr>
          <w:rStyle w:val="Slutkommentarsreferens"/>
          <w:rFonts w:cstheme="minorHAnsi"/>
          <w:sz w:val="28"/>
          <w:szCs w:val="28"/>
          <w:rtl/>
        </w:rPr>
        <w:endnoteRef/>
      </w:r>
      <w:r w:rsidRPr="00847BFE">
        <w:rPr>
          <w:rFonts w:cstheme="minorHAnsi"/>
          <w:sz w:val="28"/>
          <w:szCs w:val="28"/>
          <w:rtl/>
        </w:rPr>
        <w:t xml:space="preserve"> الحجرات/4.</w:t>
      </w:r>
    </w:p>
  </w:endnote>
  <w:endnote w:id="32">
    <w:p w14:paraId="3B9712BD" w14:textId="77777777" w:rsidR="00CE7346" w:rsidRPr="00847BFE" w:rsidRDefault="00CE7346" w:rsidP="00141A20">
      <w:pPr>
        <w:pStyle w:val="Slutkommentar"/>
        <w:rPr>
          <w:rFonts w:cstheme="minorHAnsi"/>
          <w:sz w:val="28"/>
          <w:szCs w:val="28"/>
          <w:rtl/>
        </w:rPr>
      </w:pPr>
      <w:r w:rsidRPr="00847BFE">
        <w:rPr>
          <w:rStyle w:val="Slutkommentarsreferens"/>
          <w:rFonts w:cstheme="minorHAnsi"/>
          <w:sz w:val="28"/>
          <w:szCs w:val="28"/>
          <w:rtl/>
        </w:rPr>
        <w:endnoteRef/>
      </w:r>
      <w:r w:rsidRPr="00847BFE">
        <w:rPr>
          <w:rFonts w:cstheme="minorHAnsi"/>
          <w:sz w:val="28"/>
          <w:szCs w:val="28"/>
          <w:rtl/>
        </w:rPr>
        <w:t xml:space="preserve"> النساء/64.</w:t>
      </w:r>
    </w:p>
  </w:endnote>
  <w:endnote w:id="33">
    <w:p w14:paraId="638DF2DC" w14:textId="77777777" w:rsidR="00FE1E84" w:rsidRPr="00847BFE" w:rsidRDefault="00FE1E84" w:rsidP="00FE1E84">
      <w:pPr>
        <w:pStyle w:val="Slutkommentar"/>
        <w:rPr>
          <w:rFonts w:cstheme="minorHAnsi"/>
          <w:sz w:val="28"/>
          <w:szCs w:val="28"/>
        </w:rPr>
      </w:pPr>
      <w:r w:rsidRPr="00847BFE">
        <w:rPr>
          <w:rStyle w:val="Slutkommentarsreferens"/>
          <w:rFonts w:cstheme="minorHAnsi"/>
          <w:sz w:val="28"/>
          <w:szCs w:val="28"/>
          <w:rtl/>
        </w:rPr>
        <w:endnoteRef/>
      </w:r>
      <w:r w:rsidRPr="00847BFE">
        <w:rPr>
          <w:rFonts w:cstheme="minorHAnsi"/>
          <w:sz w:val="28"/>
          <w:szCs w:val="28"/>
          <w:rtl/>
        </w:rPr>
        <w:t xml:space="preserve"> السبكي الشافعي، شفاء السقام:70.</w:t>
      </w:r>
    </w:p>
  </w:endnote>
  <w:endnote w:id="34">
    <w:p w14:paraId="51FAA6E9" w14:textId="77777777" w:rsidR="00CE7346" w:rsidRPr="00847BFE" w:rsidRDefault="00CE7346">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الجاثية/13.</w:t>
      </w:r>
    </w:p>
  </w:endnote>
  <w:endnote w:id="35">
    <w:p w14:paraId="17E20BD1" w14:textId="77777777" w:rsidR="00EA66A3" w:rsidRPr="00847BFE" w:rsidRDefault="00EA66A3">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الحج/36.</w:t>
      </w:r>
    </w:p>
  </w:endnote>
  <w:endnote w:id="36">
    <w:p w14:paraId="6D6B4B4E" w14:textId="77777777" w:rsidR="003A64CB" w:rsidRPr="00847BFE" w:rsidRDefault="003A64CB" w:rsidP="003A64CB">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البقرة/158.</w:t>
      </w:r>
    </w:p>
  </w:endnote>
  <w:endnote w:id="37">
    <w:p w14:paraId="45C8A65E" w14:textId="77777777" w:rsidR="003A64CB" w:rsidRPr="00847BFE" w:rsidRDefault="003A64CB" w:rsidP="003A64CB">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ميزان الحكمة -محمد الريشهري -ج ١ -ص٢٠٥.</w:t>
      </w:r>
    </w:p>
  </w:endnote>
  <w:endnote w:id="38">
    <w:p w14:paraId="52B495FA" w14:textId="0328CE43" w:rsidR="00EA66A3" w:rsidRPr="00847BFE" w:rsidRDefault="00EA66A3">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صحيح الترمذي</w:t>
      </w:r>
      <w:r w:rsidR="007A0F66" w:rsidRPr="00847BFE">
        <w:rPr>
          <w:rFonts w:cstheme="minorHAnsi"/>
          <w:sz w:val="28"/>
          <w:szCs w:val="28"/>
          <w:rtl/>
        </w:rPr>
        <w:t>-</w:t>
      </w:r>
      <w:r w:rsidRPr="00847BFE">
        <w:rPr>
          <w:rFonts w:cstheme="minorHAnsi"/>
          <w:sz w:val="28"/>
          <w:szCs w:val="28"/>
          <w:rtl/>
        </w:rPr>
        <w:t xml:space="preserve"> </w:t>
      </w:r>
      <w:r w:rsidR="007A0F66" w:rsidRPr="00847BFE">
        <w:rPr>
          <w:rFonts w:cstheme="minorHAnsi"/>
          <w:sz w:val="28"/>
          <w:szCs w:val="28"/>
          <w:rtl/>
        </w:rPr>
        <w:t>ج5- ص617</w:t>
      </w:r>
      <w:r w:rsidRPr="00847BFE">
        <w:rPr>
          <w:rFonts w:cstheme="minorHAnsi"/>
          <w:sz w:val="28"/>
          <w:szCs w:val="28"/>
          <w:rtl/>
        </w:rPr>
        <w:t>.</w:t>
      </w:r>
    </w:p>
  </w:endnote>
  <w:endnote w:id="39">
    <w:p w14:paraId="74EA6A17" w14:textId="7DB2296C" w:rsidR="00EA66A3" w:rsidRPr="00847BFE" w:rsidRDefault="00EA66A3">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بحار ال</w:t>
      </w:r>
      <w:r w:rsidR="007A0F66" w:rsidRPr="00847BFE">
        <w:rPr>
          <w:rFonts w:cstheme="minorHAnsi"/>
          <w:sz w:val="28"/>
          <w:szCs w:val="28"/>
          <w:rtl/>
        </w:rPr>
        <w:t>أ</w:t>
      </w:r>
      <w:r w:rsidRPr="00847BFE">
        <w:rPr>
          <w:rFonts w:cstheme="minorHAnsi"/>
          <w:sz w:val="28"/>
          <w:szCs w:val="28"/>
          <w:rtl/>
        </w:rPr>
        <w:t>نوار-العلامة المجلسي-ج 44-ص</w:t>
      </w:r>
      <w:r w:rsidR="007A0F66" w:rsidRPr="00847BFE">
        <w:rPr>
          <w:rFonts w:cstheme="minorHAnsi"/>
          <w:sz w:val="28"/>
          <w:szCs w:val="28"/>
          <w:rtl/>
        </w:rPr>
        <w:t>330</w:t>
      </w:r>
      <w:r w:rsidRPr="00847BFE">
        <w:rPr>
          <w:rFonts w:cstheme="minorHAnsi"/>
          <w:sz w:val="28"/>
          <w:szCs w:val="28"/>
          <w:rtl/>
        </w:rPr>
        <w:t>.</w:t>
      </w:r>
    </w:p>
  </w:endnote>
  <w:endnote w:id="40">
    <w:p w14:paraId="5286E62F" w14:textId="463579DF" w:rsidR="00616DC4" w:rsidRPr="00847BFE" w:rsidRDefault="00616DC4" w:rsidP="00616DC4">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بحار ال</w:t>
      </w:r>
      <w:r w:rsidR="007A0F66" w:rsidRPr="00847BFE">
        <w:rPr>
          <w:rFonts w:cstheme="minorHAnsi"/>
          <w:sz w:val="28"/>
          <w:szCs w:val="28"/>
          <w:rtl/>
        </w:rPr>
        <w:t>أن</w:t>
      </w:r>
      <w:r w:rsidRPr="00847BFE">
        <w:rPr>
          <w:rFonts w:cstheme="minorHAnsi"/>
          <w:sz w:val="28"/>
          <w:szCs w:val="28"/>
          <w:rtl/>
        </w:rPr>
        <w:t xml:space="preserve">وار-المجلسي-ج 4-382. نقلا عن موقع ق للأنباء القرآنية/ </w:t>
      </w:r>
      <w:r w:rsidRPr="00847BFE">
        <w:rPr>
          <w:rFonts w:cstheme="minorHAnsi"/>
          <w:sz w:val="28"/>
          <w:szCs w:val="28"/>
        </w:rPr>
        <w:t>qafqn.org</w:t>
      </w:r>
      <w:r w:rsidRPr="00847BFE">
        <w:rPr>
          <w:rFonts w:cstheme="minorHAnsi"/>
          <w:sz w:val="28"/>
          <w:szCs w:val="28"/>
          <w:rtl/>
        </w:rPr>
        <w:t>/ الجذور القرآنية لظاهرة الحزن على الحسين عليه السلام-بتصرف.</w:t>
      </w:r>
    </w:p>
  </w:endnote>
  <w:endnote w:id="41">
    <w:p w14:paraId="7A5A7905" w14:textId="5B69A49D" w:rsidR="000514F9" w:rsidRPr="00847BFE" w:rsidRDefault="000514F9" w:rsidP="000514F9">
      <w:pPr>
        <w:pStyle w:val="Slutkommentar"/>
        <w:rPr>
          <w:rFonts w:cstheme="minorHAnsi"/>
          <w:sz w:val="28"/>
          <w:szCs w:val="28"/>
          <w:rtl/>
          <w:lang w:bidi="ar-IQ"/>
        </w:rPr>
      </w:pPr>
      <w:r w:rsidRPr="00847BFE">
        <w:rPr>
          <w:rStyle w:val="Slutkommentarsreferens"/>
          <w:rFonts w:cstheme="minorHAnsi"/>
          <w:sz w:val="28"/>
          <w:szCs w:val="28"/>
        </w:rPr>
        <w:endnoteRef/>
      </w:r>
      <w:r w:rsidRPr="00847BFE">
        <w:rPr>
          <w:rFonts w:cstheme="minorHAnsi"/>
          <w:sz w:val="28"/>
          <w:szCs w:val="28"/>
          <w:rtl/>
        </w:rPr>
        <w:t xml:space="preserve"> </w:t>
      </w:r>
      <w:r w:rsidRPr="00847BFE">
        <w:rPr>
          <w:rFonts w:cstheme="minorHAnsi"/>
          <w:sz w:val="28"/>
          <w:szCs w:val="28"/>
          <w:rtl/>
          <w:lang w:bidi="ar-IQ"/>
        </w:rPr>
        <w:t>الحر العاملي</w:t>
      </w:r>
      <w:r w:rsidR="007A0F66" w:rsidRPr="00847BFE">
        <w:rPr>
          <w:rFonts w:cstheme="minorHAnsi"/>
          <w:sz w:val="28"/>
          <w:szCs w:val="28"/>
          <w:rtl/>
          <w:lang w:bidi="ar-IQ"/>
        </w:rPr>
        <w:t>-</w:t>
      </w:r>
      <w:r w:rsidRPr="00847BFE">
        <w:rPr>
          <w:rFonts w:cstheme="minorHAnsi"/>
          <w:sz w:val="28"/>
          <w:szCs w:val="28"/>
          <w:rtl/>
          <w:lang w:bidi="ar-IQ"/>
        </w:rPr>
        <w:t xml:space="preserve"> وسائل الشيعة</w:t>
      </w:r>
      <w:r w:rsidR="007A0F66" w:rsidRPr="00847BFE">
        <w:rPr>
          <w:rFonts w:cstheme="minorHAnsi"/>
          <w:sz w:val="28"/>
          <w:szCs w:val="28"/>
          <w:rtl/>
          <w:lang w:bidi="ar-IQ"/>
        </w:rPr>
        <w:t>-</w:t>
      </w:r>
      <w:r w:rsidRPr="00847BFE">
        <w:rPr>
          <w:rFonts w:cstheme="minorHAnsi"/>
          <w:sz w:val="28"/>
          <w:szCs w:val="28"/>
          <w:rtl/>
          <w:lang w:bidi="ar-IQ"/>
        </w:rPr>
        <w:t xml:space="preserve"> ج27</w:t>
      </w:r>
      <w:r w:rsidR="007A0F66" w:rsidRPr="00847BFE">
        <w:rPr>
          <w:rFonts w:cstheme="minorHAnsi"/>
          <w:sz w:val="28"/>
          <w:szCs w:val="28"/>
          <w:rtl/>
          <w:lang w:bidi="ar-IQ"/>
        </w:rPr>
        <w:t>-</w:t>
      </w:r>
      <w:r w:rsidRPr="00847BFE">
        <w:rPr>
          <w:rFonts w:cstheme="minorHAnsi"/>
          <w:sz w:val="28"/>
          <w:szCs w:val="28"/>
          <w:rtl/>
          <w:lang w:bidi="ar-IQ"/>
        </w:rPr>
        <w:t xml:space="preserve"> ص92</w:t>
      </w:r>
      <w:r w:rsidR="007A0F66" w:rsidRPr="00847BFE">
        <w:rPr>
          <w:rFonts w:cstheme="minorHAnsi"/>
          <w:sz w:val="28"/>
          <w:szCs w:val="28"/>
          <w:rtl/>
          <w:lang w:bidi="ar-IQ"/>
        </w:rPr>
        <w:t>-</w:t>
      </w:r>
      <w:r w:rsidRPr="00847BFE">
        <w:rPr>
          <w:rFonts w:cstheme="minorHAnsi"/>
          <w:sz w:val="28"/>
          <w:szCs w:val="28"/>
          <w:rtl/>
          <w:lang w:bidi="ar-IQ"/>
        </w:rPr>
        <w:t xml:space="preserve"> مطبعة مهر –قم – 1414هـ.</w:t>
      </w:r>
    </w:p>
  </w:endnote>
  <w:endnote w:id="42">
    <w:p w14:paraId="14BFB74C" w14:textId="67DB4840" w:rsidR="00EA66A3" w:rsidRPr="00847BFE" w:rsidRDefault="00EA66A3" w:rsidP="004B59B1">
      <w:pPr>
        <w:pStyle w:val="Slutkommentar"/>
        <w:rPr>
          <w:rFonts w:cstheme="minorHAnsi"/>
          <w:sz w:val="28"/>
          <w:szCs w:val="28"/>
          <w:lang w:bidi="ar-IQ"/>
        </w:rPr>
      </w:pPr>
      <w:r w:rsidRPr="00847BFE">
        <w:rPr>
          <w:rStyle w:val="Slutkommentarsreferens"/>
          <w:rFonts w:cstheme="minorHAnsi"/>
          <w:sz w:val="28"/>
          <w:szCs w:val="28"/>
        </w:rPr>
        <w:endnoteRef/>
      </w:r>
      <w:r w:rsidRPr="00847BFE">
        <w:rPr>
          <w:rFonts w:cstheme="minorHAnsi"/>
          <w:sz w:val="28"/>
          <w:szCs w:val="28"/>
          <w:rtl/>
        </w:rPr>
        <w:t xml:space="preserve"> </w:t>
      </w:r>
      <w:r w:rsidRPr="00847BFE">
        <w:rPr>
          <w:rFonts w:cstheme="minorHAnsi"/>
          <w:sz w:val="28"/>
          <w:szCs w:val="28"/>
          <w:rtl/>
          <w:lang w:bidi="ar-IQ"/>
        </w:rPr>
        <w:t>الحر العاملي</w:t>
      </w:r>
      <w:r w:rsidR="007A0F66" w:rsidRPr="00847BFE">
        <w:rPr>
          <w:rFonts w:cstheme="minorHAnsi"/>
          <w:sz w:val="28"/>
          <w:szCs w:val="28"/>
          <w:rtl/>
          <w:lang w:bidi="ar-IQ"/>
        </w:rPr>
        <w:t>-</w:t>
      </w:r>
      <w:r w:rsidRPr="00847BFE">
        <w:rPr>
          <w:rFonts w:cstheme="minorHAnsi"/>
          <w:sz w:val="28"/>
          <w:szCs w:val="28"/>
          <w:rtl/>
          <w:lang w:bidi="ar-IQ"/>
        </w:rPr>
        <w:t xml:space="preserve"> الفصول المهمة في أصول الأئمة</w:t>
      </w:r>
      <w:r w:rsidR="007A0F66" w:rsidRPr="00847BFE">
        <w:rPr>
          <w:rFonts w:cstheme="minorHAnsi"/>
          <w:sz w:val="28"/>
          <w:szCs w:val="28"/>
          <w:rtl/>
          <w:lang w:bidi="ar-IQ"/>
        </w:rPr>
        <w:t>-</w:t>
      </w:r>
      <w:r w:rsidRPr="00847BFE">
        <w:rPr>
          <w:rFonts w:cstheme="minorHAnsi"/>
          <w:sz w:val="28"/>
          <w:szCs w:val="28"/>
          <w:rtl/>
          <w:lang w:bidi="ar-IQ"/>
        </w:rPr>
        <w:t>ج3</w:t>
      </w:r>
      <w:r w:rsidR="007A0F66" w:rsidRPr="00847BFE">
        <w:rPr>
          <w:rFonts w:cstheme="minorHAnsi"/>
          <w:sz w:val="28"/>
          <w:szCs w:val="28"/>
          <w:rtl/>
          <w:lang w:bidi="ar-IQ"/>
        </w:rPr>
        <w:t>-</w:t>
      </w:r>
      <w:r w:rsidRPr="00847BFE">
        <w:rPr>
          <w:rFonts w:cstheme="minorHAnsi"/>
          <w:sz w:val="28"/>
          <w:szCs w:val="28"/>
          <w:rtl/>
          <w:lang w:bidi="ar-IQ"/>
        </w:rPr>
        <w:t xml:space="preserve"> ص370.مطبعة نكين –قم-الطبعة الاولى </w:t>
      </w:r>
      <w:r w:rsidR="007A0F66" w:rsidRPr="00847BFE">
        <w:rPr>
          <w:rFonts w:cstheme="minorHAnsi"/>
          <w:sz w:val="28"/>
          <w:szCs w:val="28"/>
          <w:rtl/>
          <w:lang w:bidi="ar-IQ"/>
        </w:rPr>
        <w:t>-</w:t>
      </w:r>
      <w:r w:rsidRPr="00847BFE">
        <w:rPr>
          <w:rFonts w:cstheme="minorHAnsi"/>
          <w:sz w:val="28"/>
          <w:szCs w:val="28"/>
          <w:rtl/>
          <w:lang w:bidi="ar-IQ"/>
        </w:rPr>
        <w:t>1418.</w:t>
      </w:r>
    </w:p>
  </w:endnote>
  <w:endnote w:id="43">
    <w:p w14:paraId="19E78A4C" w14:textId="6CA608C6" w:rsidR="00EA66A3" w:rsidRPr="00847BFE" w:rsidRDefault="00EA66A3" w:rsidP="00EA66A3">
      <w:pPr>
        <w:pStyle w:val="Slutkommentar"/>
        <w:rPr>
          <w:rFonts w:cstheme="minorHAnsi"/>
          <w:sz w:val="28"/>
          <w:szCs w:val="28"/>
          <w:rtl/>
          <w:lang w:bidi="ar-IQ"/>
        </w:rPr>
      </w:pPr>
      <w:r w:rsidRPr="00847BFE">
        <w:rPr>
          <w:rStyle w:val="Slutkommentarsreferens"/>
          <w:rFonts w:cstheme="minorHAnsi"/>
          <w:sz w:val="28"/>
          <w:szCs w:val="28"/>
        </w:rPr>
        <w:endnoteRef/>
      </w:r>
      <w:r w:rsidRPr="00847BFE">
        <w:rPr>
          <w:rFonts w:cstheme="minorHAnsi"/>
          <w:sz w:val="28"/>
          <w:szCs w:val="28"/>
          <w:rtl/>
        </w:rPr>
        <w:t xml:space="preserve"> </w:t>
      </w:r>
      <w:r w:rsidRPr="00847BFE">
        <w:rPr>
          <w:rFonts w:cstheme="minorHAnsi"/>
          <w:sz w:val="28"/>
          <w:szCs w:val="28"/>
          <w:rtl/>
          <w:lang w:bidi="ar-IQ"/>
        </w:rPr>
        <w:t>الشيخ محمد مهدي الحائري</w:t>
      </w:r>
      <w:r w:rsidR="007A0F66" w:rsidRPr="00847BFE">
        <w:rPr>
          <w:rFonts w:cstheme="minorHAnsi"/>
          <w:sz w:val="28"/>
          <w:szCs w:val="28"/>
          <w:rtl/>
          <w:lang w:bidi="ar-IQ"/>
        </w:rPr>
        <w:t>-</w:t>
      </w:r>
      <w:r w:rsidRPr="00847BFE">
        <w:rPr>
          <w:rFonts w:cstheme="minorHAnsi"/>
          <w:sz w:val="28"/>
          <w:szCs w:val="28"/>
          <w:rtl/>
          <w:lang w:bidi="ar-IQ"/>
        </w:rPr>
        <w:t xml:space="preserve"> شجرة طوبى</w:t>
      </w:r>
      <w:r w:rsidR="007A0F66" w:rsidRPr="00847BFE">
        <w:rPr>
          <w:rFonts w:cstheme="minorHAnsi"/>
          <w:sz w:val="28"/>
          <w:szCs w:val="28"/>
          <w:rtl/>
          <w:lang w:bidi="ar-IQ"/>
        </w:rPr>
        <w:t>-</w:t>
      </w:r>
      <w:r w:rsidRPr="00847BFE">
        <w:rPr>
          <w:rFonts w:cstheme="minorHAnsi"/>
          <w:sz w:val="28"/>
          <w:szCs w:val="28"/>
          <w:rtl/>
          <w:lang w:bidi="ar-IQ"/>
        </w:rPr>
        <w:t xml:space="preserve"> ج1</w:t>
      </w:r>
      <w:r w:rsidR="007A0F66" w:rsidRPr="00847BFE">
        <w:rPr>
          <w:rFonts w:cstheme="minorHAnsi"/>
          <w:sz w:val="28"/>
          <w:szCs w:val="28"/>
          <w:rtl/>
          <w:lang w:bidi="ar-IQ"/>
        </w:rPr>
        <w:t>-</w:t>
      </w:r>
      <w:r w:rsidRPr="00847BFE">
        <w:rPr>
          <w:rFonts w:cstheme="minorHAnsi"/>
          <w:sz w:val="28"/>
          <w:szCs w:val="28"/>
          <w:rtl/>
          <w:lang w:bidi="ar-IQ"/>
        </w:rPr>
        <w:t xml:space="preserve"> ص3.</w:t>
      </w:r>
    </w:p>
  </w:endnote>
  <w:endnote w:id="44">
    <w:p w14:paraId="136F7CFD" w14:textId="77777777" w:rsidR="000514F9" w:rsidRPr="00847BFE" w:rsidRDefault="000514F9" w:rsidP="000514F9">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موسوعة الأسئلة العقائديّة -مركز الأبحاث العقائدية-ج1-ص457.</w:t>
      </w:r>
    </w:p>
  </w:endnote>
  <w:endnote w:id="45">
    <w:p w14:paraId="19A03712" w14:textId="77777777" w:rsidR="000514F9" w:rsidRPr="00847BFE" w:rsidRDefault="000514F9" w:rsidP="000514F9">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الأمثل في تفسير كتاب الله المنزل -ناصر مكارم الشيرازي-ج 10 -ص 342.</w:t>
      </w:r>
    </w:p>
  </w:endnote>
  <w:endnote w:id="46">
    <w:p w14:paraId="5AF5B0F1" w14:textId="77777777" w:rsidR="00EA66A3" w:rsidRPr="00847BFE" w:rsidRDefault="00EA66A3">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المائدة/2.</w:t>
      </w:r>
    </w:p>
  </w:endnote>
  <w:endnote w:id="47">
    <w:p w14:paraId="1E91EE49"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م.ن.</w:t>
      </w:r>
    </w:p>
  </w:endnote>
  <w:endnote w:id="48">
    <w:p w14:paraId="5F6F2D1A" w14:textId="494A514C" w:rsidR="00EA66A3" w:rsidRPr="00847BFE" w:rsidRDefault="00EA66A3" w:rsidP="00D253DA">
      <w:pPr>
        <w:pStyle w:val="Normalwebb"/>
        <w:bidi/>
        <w:spacing w:before="0" w:beforeAutospacing="0" w:after="0" w:afterAutospacing="0" w:line="480" w:lineRule="atLeast"/>
        <w:rPr>
          <w:rFonts w:asciiTheme="minorHAnsi" w:hAnsiTheme="minorHAnsi" w:cstheme="minorHAnsi"/>
          <w:sz w:val="28"/>
          <w:szCs w:val="28"/>
          <w:rtl/>
        </w:rPr>
      </w:pPr>
      <w:r w:rsidRPr="00847BFE">
        <w:rPr>
          <w:rStyle w:val="Slutkommentarsreferens"/>
          <w:rFonts w:asciiTheme="minorHAnsi" w:hAnsiTheme="minorHAnsi" w:cstheme="minorHAnsi"/>
          <w:sz w:val="28"/>
          <w:szCs w:val="28"/>
        </w:rPr>
        <w:endnoteRef/>
      </w:r>
      <w:r w:rsidRPr="00847BFE">
        <w:rPr>
          <w:rFonts w:asciiTheme="minorHAnsi" w:hAnsiTheme="minorHAnsi" w:cstheme="minorHAnsi"/>
          <w:sz w:val="28"/>
          <w:szCs w:val="28"/>
          <w:rtl/>
        </w:rPr>
        <w:t xml:space="preserve"> ولقد صرح بذلك جملة من الفقهاء نذكر لكم نموذج</w:t>
      </w:r>
      <w:r w:rsidR="007A0F66" w:rsidRPr="00847BFE">
        <w:rPr>
          <w:rFonts w:asciiTheme="minorHAnsi" w:hAnsiTheme="minorHAnsi" w:cstheme="minorHAnsi"/>
          <w:sz w:val="28"/>
          <w:szCs w:val="28"/>
          <w:rtl/>
        </w:rPr>
        <w:t>ا</w:t>
      </w:r>
      <w:r w:rsidRPr="00847BFE">
        <w:rPr>
          <w:rFonts w:asciiTheme="minorHAnsi" w:hAnsiTheme="minorHAnsi" w:cstheme="minorHAnsi"/>
          <w:sz w:val="28"/>
          <w:szCs w:val="28"/>
          <w:rtl/>
        </w:rPr>
        <w:t xml:space="preserve"> لترجمة نص ما أفاده سماحة آية الله العظمى السيد شهاب الدين المرعشي النجفي (قدس سره) حول الشعائر الحسينية: فإن إقامة مجالس العزاء والمنبر الحسيني، وذكر المصائب النازلة على أهل البيت العصمة والطهارة (عليهم السلام)، وإحياء مواكب اللطم، وضرب السلاسل وأمثال ذلك، مع الاحتفاظ عليها من أن يشوبها شيء من المحرمات الإلهية، خالية من كل إشكال، بل هي في مثل هذه الظروف</w:t>
      </w:r>
      <w:r w:rsidRPr="00847BFE">
        <w:rPr>
          <w:rFonts w:asciiTheme="minorHAnsi" w:hAnsiTheme="minorHAnsi" w:cstheme="minorHAnsi"/>
          <w:sz w:val="28"/>
          <w:szCs w:val="28"/>
          <w:u w:val="single"/>
          <w:rtl/>
        </w:rPr>
        <w:t xml:space="preserve"> </w:t>
      </w:r>
      <w:r w:rsidRPr="00847BFE">
        <w:rPr>
          <w:rFonts w:asciiTheme="minorHAnsi" w:hAnsiTheme="minorHAnsi" w:cstheme="minorHAnsi"/>
          <w:sz w:val="28"/>
          <w:szCs w:val="28"/>
          <w:rtl/>
        </w:rPr>
        <w:t>لازمة وواجبة،</w:t>
      </w:r>
      <w:r w:rsidRPr="00847BFE">
        <w:rPr>
          <w:rFonts w:asciiTheme="minorHAnsi" w:hAnsiTheme="minorHAnsi" w:cstheme="minorHAnsi"/>
          <w:sz w:val="28"/>
          <w:szCs w:val="28"/>
          <w:u w:val="single"/>
          <w:rtl/>
        </w:rPr>
        <w:t xml:space="preserve"> </w:t>
      </w:r>
      <w:r w:rsidRPr="00847BFE">
        <w:rPr>
          <w:rFonts w:asciiTheme="minorHAnsi" w:hAnsiTheme="minorHAnsi" w:cstheme="minorHAnsi"/>
          <w:sz w:val="28"/>
          <w:szCs w:val="28"/>
          <w:rtl/>
        </w:rPr>
        <w:t xml:space="preserve">وعليها أجر جزيل وثواب كبير.(كتاب فتاوى علماء الدين حول الشعائر الحسينية </w:t>
      </w:r>
      <w:r w:rsidR="007A0F66" w:rsidRPr="00847BFE">
        <w:rPr>
          <w:rFonts w:asciiTheme="minorHAnsi" w:hAnsiTheme="minorHAnsi" w:cstheme="minorHAnsi"/>
          <w:sz w:val="28"/>
          <w:szCs w:val="28"/>
          <w:rtl/>
        </w:rPr>
        <w:t>-</w:t>
      </w:r>
      <w:r w:rsidRPr="00847BFE">
        <w:rPr>
          <w:rFonts w:asciiTheme="minorHAnsi" w:hAnsiTheme="minorHAnsi" w:cstheme="minorHAnsi"/>
          <w:sz w:val="28"/>
          <w:szCs w:val="28"/>
          <w:rtl/>
        </w:rPr>
        <w:t xml:space="preserve"> المجموعة الثالثة</w:t>
      </w:r>
      <w:r w:rsidR="007A0F66" w:rsidRPr="00847BFE">
        <w:rPr>
          <w:rFonts w:asciiTheme="minorHAnsi" w:hAnsiTheme="minorHAnsi" w:cstheme="minorHAnsi"/>
          <w:sz w:val="28"/>
          <w:szCs w:val="28"/>
          <w:rtl/>
        </w:rPr>
        <w:t>-</w:t>
      </w:r>
      <w:r w:rsidRPr="00847BFE">
        <w:rPr>
          <w:rFonts w:asciiTheme="minorHAnsi" w:hAnsiTheme="minorHAnsi" w:cstheme="minorHAnsi"/>
          <w:sz w:val="28"/>
          <w:szCs w:val="28"/>
          <w:rtl/>
        </w:rPr>
        <w:t xml:space="preserve"> ص60).</w:t>
      </w:r>
    </w:p>
  </w:endnote>
  <w:endnote w:id="49">
    <w:p w14:paraId="26EB28C2" w14:textId="77777777" w:rsidR="00CC7962" w:rsidRPr="00847BFE" w:rsidRDefault="00CC7962" w:rsidP="00CC7962">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مصباح الفقاهة-أبو القاسم الخوئي-ج 1 -ص241. نقلا عن دار القرآن الكريم/ مركز الإمام الحسين عليه السلام-نقلاً عن موقع ق للأنباء القرآنية/ </w:t>
      </w:r>
      <w:r w:rsidRPr="00847BFE">
        <w:rPr>
          <w:rFonts w:cstheme="minorHAnsi"/>
          <w:sz w:val="28"/>
          <w:szCs w:val="28"/>
        </w:rPr>
        <w:t>qafqn.org</w:t>
      </w:r>
      <w:r w:rsidRPr="00847BFE">
        <w:rPr>
          <w:rFonts w:cstheme="minorHAnsi"/>
          <w:sz w:val="28"/>
          <w:szCs w:val="28"/>
          <w:rtl/>
        </w:rPr>
        <w:t>/ الجذور القرآنية لظاهرة الحزن على الحسين عليه السلام-ضياء بلاسم سعدون-بتصرف.</w:t>
      </w:r>
    </w:p>
  </w:endnote>
  <w:endnote w:id="50">
    <w:p w14:paraId="02A5B336"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زاد عاشوراء-معهد سيد الشهداء عليه السلام للمنبر الحسيني-المحاضرة الأولى: قيمة البكاء على سيّد الشهداء عليه السلام-ص20-21-بتصرف.</w:t>
      </w:r>
    </w:p>
  </w:endnote>
  <w:endnote w:id="51">
    <w:p w14:paraId="68E6965B" w14:textId="74E9E69F" w:rsidR="00DF2A65" w:rsidRPr="00847BFE" w:rsidRDefault="00DF2A65" w:rsidP="00DF2A65">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قاموس الشعائر الحسينية </w:t>
      </w:r>
      <w:r w:rsidR="007A0F66" w:rsidRPr="00847BFE">
        <w:rPr>
          <w:rFonts w:cstheme="minorHAnsi"/>
          <w:sz w:val="28"/>
          <w:szCs w:val="28"/>
          <w:rtl/>
        </w:rPr>
        <w:t>-</w:t>
      </w:r>
      <w:r w:rsidRPr="00847BFE">
        <w:rPr>
          <w:rFonts w:cstheme="minorHAnsi"/>
          <w:sz w:val="28"/>
          <w:szCs w:val="28"/>
          <w:rtl/>
        </w:rPr>
        <w:t>حيدر السلامي.</w:t>
      </w:r>
    </w:p>
  </w:endnote>
  <w:endnote w:id="52">
    <w:p w14:paraId="7F14A7F9" w14:textId="4C4154B4"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فلسفة الشعائر الحسينية-إحسان الفضلي-ص10.</w:t>
      </w:r>
    </w:p>
  </w:endnote>
  <w:endnote w:id="53">
    <w:p w14:paraId="567D0639" w14:textId="015B4972"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فلسفة الشعائر الحسينية-إحسان الفضلي-ص11.</w:t>
      </w:r>
    </w:p>
  </w:endnote>
  <w:endnote w:id="54">
    <w:p w14:paraId="1564A1D6"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مأساة الحسين (عليه السلام) بين السائل والمجيب -الشيخ عبد الوهاب الكاشي-ص142-146-بتصرف.</w:t>
      </w:r>
    </w:p>
  </w:endnote>
  <w:endnote w:id="55">
    <w:p w14:paraId="54E77223" w14:textId="627DD892" w:rsidR="00847BFE" w:rsidRPr="00847BFE" w:rsidRDefault="00847BFE">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إبراهيم/5.</w:t>
      </w:r>
    </w:p>
  </w:endnote>
  <w:endnote w:id="56">
    <w:p w14:paraId="50A13C26" w14:textId="77777777" w:rsidR="00EA66A3" w:rsidRPr="00847BFE" w:rsidRDefault="00EA66A3" w:rsidP="000C22F0">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الشورى/23.</w:t>
      </w:r>
    </w:p>
  </w:endnote>
  <w:endnote w:id="57">
    <w:p w14:paraId="7267CF4C" w14:textId="77777777" w:rsidR="001716FF" w:rsidRPr="00847BFE" w:rsidRDefault="001716FF" w:rsidP="001716FF">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الخصائص الحسينيّة-التستري-ص166.</w:t>
      </w:r>
    </w:p>
  </w:endnote>
  <w:endnote w:id="58">
    <w:p w14:paraId="4DD561B3"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الحج/30.</w:t>
      </w:r>
    </w:p>
  </w:endnote>
  <w:endnote w:id="59">
    <w:p w14:paraId="0E11E646" w14:textId="77777777" w:rsidR="00EA66A3" w:rsidRPr="00847BFE" w:rsidRDefault="00EA66A3">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الأحزاب/21.</w:t>
      </w:r>
    </w:p>
  </w:endnote>
  <w:endnote w:id="60">
    <w:p w14:paraId="5FBBC187"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بحار الأنوار-المجلسي-ج43-ص243، الخصائص الحسينيّة-التستري-ص36، الأمالي للصدوق-ص83.</w:t>
      </w:r>
    </w:p>
  </w:endnote>
  <w:endnote w:id="61">
    <w:p w14:paraId="19D494C9" w14:textId="77777777" w:rsidR="001716FF" w:rsidRPr="00847BFE" w:rsidRDefault="001716FF" w:rsidP="001716FF">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الخصائص الحسينيّة-التستري-ص37.</w:t>
      </w:r>
    </w:p>
  </w:endnote>
  <w:endnote w:id="62">
    <w:p w14:paraId="26E73335"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نقلا عن كتاب الشعائر الحسينية، إحياؤها وأبعادها-معهد سيد الشهداء عليه السلام للمنبر الحسيني-ص35.</w:t>
      </w:r>
    </w:p>
  </w:endnote>
  <w:endnote w:id="63">
    <w:p w14:paraId="0EA42D3B"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موقع الشيخ عبد الله اليوسف/ </w:t>
      </w:r>
      <w:r w:rsidRPr="00847BFE">
        <w:rPr>
          <w:rFonts w:cstheme="minorHAnsi"/>
          <w:sz w:val="28"/>
          <w:szCs w:val="28"/>
        </w:rPr>
        <w:t>alyousif.org</w:t>
      </w:r>
      <w:r w:rsidRPr="00847BFE">
        <w:rPr>
          <w:rFonts w:cstheme="minorHAnsi"/>
          <w:sz w:val="28"/>
          <w:szCs w:val="28"/>
          <w:rtl/>
        </w:rPr>
        <w:t xml:space="preserve"> /أهل البيت/ الإمام الحسين بن علي/ فوائد المآتم والمجالس الحسينية.</w:t>
      </w:r>
    </w:p>
  </w:endnote>
  <w:endnote w:id="64">
    <w:p w14:paraId="4B67F405"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بحار الأنوار –المجلسي-ج 44 -ص329.</w:t>
      </w:r>
    </w:p>
  </w:endnote>
  <w:endnote w:id="65">
    <w:p w14:paraId="07310C02" w14:textId="77777777" w:rsidR="002340F7" w:rsidRPr="00847BFE" w:rsidRDefault="002340F7" w:rsidP="002340F7">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بحار الأنوار –المجلسي-ج45 -ص 177.</w:t>
      </w:r>
    </w:p>
  </w:endnote>
  <w:endnote w:id="66">
    <w:p w14:paraId="72A3724E"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مركز الإشعاع الإسلامي/ </w:t>
      </w:r>
      <w:r w:rsidRPr="00847BFE">
        <w:rPr>
          <w:rFonts w:cstheme="minorHAnsi"/>
          <w:sz w:val="28"/>
          <w:szCs w:val="28"/>
        </w:rPr>
        <w:t>islam4u.com</w:t>
      </w:r>
      <w:r w:rsidRPr="00847BFE">
        <w:rPr>
          <w:rFonts w:cstheme="minorHAnsi"/>
          <w:sz w:val="28"/>
          <w:szCs w:val="28"/>
          <w:rtl/>
        </w:rPr>
        <w:t>/ المجيب/ من هو المنتصر، الحسين بن علي، أم يزيد بن معاوية؟ -بقلم الشيخ صالح الكرباسي-بتصرف.</w:t>
      </w:r>
    </w:p>
  </w:endnote>
  <w:endnote w:id="67">
    <w:p w14:paraId="6A267A09" w14:textId="77777777" w:rsidR="002340F7" w:rsidRPr="00847BFE" w:rsidRDefault="002340F7" w:rsidP="002340F7">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الخصائص الحسينيّة-التستري-ص48، بحار الأنوار-المجلسي-ج43، -ص262.</w:t>
      </w:r>
    </w:p>
  </w:endnote>
  <w:endnote w:id="68">
    <w:p w14:paraId="578CFF54" w14:textId="77777777" w:rsidR="00EA66A3" w:rsidRPr="00847BFE" w:rsidRDefault="00EA66A3">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كتاب الشعائر الحسينية، إحياؤها وأبعادها-معهد سيد الشهداء عليه السلام للمنبر الحسيني-ص62-63.</w:t>
      </w:r>
    </w:p>
  </w:endnote>
  <w:endnote w:id="69">
    <w:p w14:paraId="572C2077" w14:textId="77777777" w:rsidR="00EA66A3" w:rsidRPr="00847BFE" w:rsidRDefault="00EA66A3">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آل عمران/ 133.</w:t>
      </w:r>
    </w:p>
  </w:endnote>
  <w:endnote w:id="70">
    <w:p w14:paraId="439FBEBC" w14:textId="77777777" w:rsidR="002711BD" w:rsidRPr="00847BFE" w:rsidRDefault="002711BD" w:rsidP="002711BD">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كامل الزيارات-القمي-ص203 و204. نقلا عن م.ن-ص67-68.</w:t>
      </w:r>
    </w:p>
  </w:endnote>
  <w:endnote w:id="71">
    <w:p w14:paraId="79B3875C" w14:textId="6E68A943" w:rsidR="00746CEA" w:rsidRPr="00847BFE" w:rsidRDefault="00746CEA" w:rsidP="00746CEA">
      <w:pPr>
        <w:pStyle w:val="Slutkommentar"/>
        <w:rPr>
          <w:rFonts w:cstheme="minorHAnsi"/>
          <w:sz w:val="28"/>
          <w:szCs w:val="28"/>
        </w:rPr>
      </w:pPr>
      <w:r w:rsidRPr="00847BFE">
        <w:rPr>
          <w:rStyle w:val="Slutkommentarsreferens"/>
          <w:rFonts w:cstheme="minorHAnsi"/>
          <w:sz w:val="28"/>
          <w:szCs w:val="28"/>
        </w:rPr>
        <w:endnoteRef/>
      </w:r>
      <w:r w:rsidRPr="00847BFE">
        <w:rPr>
          <w:rFonts w:cstheme="minorHAnsi"/>
          <w:sz w:val="28"/>
          <w:szCs w:val="28"/>
          <w:rtl/>
        </w:rPr>
        <w:t xml:space="preserve"> معال</w:t>
      </w:r>
      <w:r w:rsidR="007A0F66" w:rsidRPr="00847BFE">
        <w:rPr>
          <w:rFonts w:cstheme="minorHAnsi"/>
          <w:sz w:val="28"/>
          <w:szCs w:val="28"/>
          <w:rtl/>
        </w:rPr>
        <w:t>ي</w:t>
      </w:r>
      <w:r w:rsidRPr="00847BFE">
        <w:rPr>
          <w:rFonts w:cstheme="minorHAnsi"/>
          <w:sz w:val="28"/>
          <w:szCs w:val="28"/>
          <w:rtl/>
        </w:rPr>
        <w:t xml:space="preserve"> السبطين ج1</w:t>
      </w:r>
      <w:r w:rsidR="007A0F66" w:rsidRPr="00847BFE">
        <w:rPr>
          <w:rFonts w:cstheme="minorHAnsi"/>
          <w:sz w:val="28"/>
          <w:szCs w:val="28"/>
          <w:rtl/>
        </w:rPr>
        <w:t>-</w:t>
      </w:r>
      <w:r w:rsidRPr="00847BFE">
        <w:rPr>
          <w:rFonts w:cstheme="minorHAnsi"/>
          <w:sz w:val="28"/>
          <w:szCs w:val="28"/>
          <w:rtl/>
        </w:rPr>
        <w:t xml:space="preserve"> ص145 مقتبس من خبر طويل.</w:t>
      </w:r>
    </w:p>
  </w:endnote>
  <w:endnote w:id="72">
    <w:p w14:paraId="725487DC" w14:textId="77777777" w:rsidR="00EA66A3" w:rsidRPr="00847BFE" w:rsidRDefault="00EA66A3">
      <w:pPr>
        <w:pStyle w:val="Slutkommentar"/>
        <w:rPr>
          <w:rFonts w:cstheme="minorHAnsi"/>
          <w:sz w:val="28"/>
          <w:szCs w:val="28"/>
          <w:rtl/>
        </w:rPr>
      </w:pPr>
      <w:r w:rsidRPr="00847BFE">
        <w:rPr>
          <w:rStyle w:val="Slutkommentarsreferens"/>
          <w:rFonts w:cstheme="minorHAnsi"/>
          <w:sz w:val="28"/>
          <w:szCs w:val="28"/>
        </w:rPr>
        <w:endnoteRef/>
      </w:r>
      <w:r w:rsidRPr="00847BFE">
        <w:rPr>
          <w:rFonts w:cstheme="minorHAnsi"/>
          <w:sz w:val="28"/>
          <w:szCs w:val="28"/>
          <w:rtl/>
        </w:rPr>
        <w:t xml:space="preserve"> مجمع مصائب أهل البيت ع –الشيخ الهنداوي-ج1-ص55-57.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charset w:val="B2"/>
    <w:family w:val="auto"/>
    <w:pitch w:val="variable"/>
    <w:sig w:usb0="00002000"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41C88" w14:textId="77777777" w:rsidR="006C4417" w:rsidRDefault="006C4417" w:rsidP="00D253DA">
      <w:pPr>
        <w:spacing w:after="0" w:line="240" w:lineRule="auto"/>
      </w:pPr>
      <w:r>
        <w:separator/>
      </w:r>
    </w:p>
  </w:footnote>
  <w:footnote w:type="continuationSeparator" w:id="0">
    <w:p w14:paraId="2E984E43" w14:textId="77777777" w:rsidR="006C4417" w:rsidRDefault="006C4417" w:rsidP="00D253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06412"/>
    <w:multiLevelType w:val="hybridMultilevel"/>
    <w:tmpl w:val="385C8C1E"/>
    <w:lvl w:ilvl="0" w:tplc="E6F4C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D7"/>
    <w:rsid w:val="00012EC8"/>
    <w:rsid w:val="000514F9"/>
    <w:rsid w:val="0008051C"/>
    <w:rsid w:val="000852EE"/>
    <w:rsid w:val="000C1B43"/>
    <w:rsid w:val="000C22F0"/>
    <w:rsid w:val="000E3A1F"/>
    <w:rsid w:val="00114267"/>
    <w:rsid w:val="00125B13"/>
    <w:rsid w:val="00140DEC"/>
    <w:rsid w:val="00141A20"/>
    <w:rsid w:val="001477AD"/>
    <w:rsid w:val="001705E5"/>
    <w:rsid w:val="0017130B"/>
    <w:rsid w:val="001716FF"/>
    <w:rsid w:val="00181CF5"/>
    <w:rsid w:val="00182E18"/>
    <w:rsid w:val="001840D8"/>
    <w:rsid w:val="001A048E"/>
    <w:rsid w:val="001A729C"/>
    <w:rsid w:val="001B33F3"/>
    <w:rsid w:val="001B6AEA"/>
    <w:rsid w:val="001D6367"/>
    <w:rsid w:val="0020486C"/>
    <w:rsid w:val="002337DE"/>
    <w:rsid w:val="002340F7"/>
    <w:rsid w:val="002466C9"/>
    <w:rsid w:val="002711BD"/>
    <w:rsid w:val="0028547F"/>
    <w:rsid w:val="00291226"/>
    <w:rsid w:val="002A6EEC"/>
    <w:rsid w:val="002F41B1"/>
    <w:rsid w:val="00324195"/>
    <w:rsid w:val="0037356A"/>
    <w:rsid w:val="003762F4"/>
    <w:rsid w:val="003A64CB"/>
    <w:rsid w:val="003E3922"/>
    <w:rsid w:val="003F73F8"/>
    <w:rsid w:val="00424E6E"/>
    <w:rsid w:val="00443816"/>
    <w:rsid w:val="00474861"/>
    <w:rsid w:val="004A7E38"/>
    <w:rsid w:val="004B59B1"/>
    <w:rsid w:val="004D5AF8"/>
    <w:rsid w:val="00534FEB"/>
    <w:rsid w:val="00537CAB"/>
    <w:rsid w:val="00543E7C"/>
    <w:rsid w:val="005544E1"/>
    <w:rsid w:val="00566AD4"/>
    <w:rsid w:val="00572B39"/>
    <w:rsid w:val="00583489"/>
    <w:rsid w:val="005C096E"/>
    <w:rsid w:val="005D6F94"/>
    <w:rsid w:val="005E6C2B"/>
    <w:rsid w:val="00616DC4"/>
    <w:rsid w:val="00624204"/>
    <w:rsid w:val="00644230"/>
    <w:rsid w:val="0069426E"/>
    <w:rsid w:val="006B69B0"/>
    <w:rsid w:val="006B7BDD"/>
    <w:rsid w:val="006C4417"/>
    <w:rsid w:val="006D03BA"/>
    <w:rsid w:val="006F605C"/>
    <w:rsid w:val="00734A3C"/>
    <w:rsid w:val="00746CEA"/>
    <w:rsid w:val="00782EB1"/>
    <w:rsid w:val="007A0F66"/>
    <w:rsid w:val="007A4A78"/>
    <w:rsid w:val="007F1663"/>
    <w:rsid w:val="008236D9"/>
    <w:rsid w:val="00843518"/>
    <w:rsid w:val="00847BFE"/>
    <w:rsid w:val="00854DB0"/>
    <w:rsid w:val="00874CDC"/>
    <w:rsid w:val="00884407"/>
    <w:rsid w:val="008927F0"/>
    <w:rsid w:val="0090303D"/>
    <w:rsid w:val="00915C7F"/>
    <w:rsid w:val="00977FAF"/>
    <w:rsid w:val="00983647"/>
    <w:rsid w:val="00984E9C"/>
    <w:rsid w:val="009902A0"/>
    <w:rsid w:val="009A58A5"/>
    <w:rsid w:val="009A6701"/>
    <w:rsid w:val="009B08E7"/>
    <w:rsid w:val="009B1558"/>
    <w:rsid w:val="009C5DFC"/>
    <w:rsid w:val="009E0F55"/>
    <w:rsid w:val="009E574E"/>
    <w:rsid w:val="009E589E"/>
    <w:rsid w:val="009F7D2E"/>
    <w:rsid w:val="00A0393F"/>
    <w:rsid w:val="00A05543"/>
    <w:rsid w:val="00A36FD3"/>
    <w:rsid w:val="00A56A25"/>
    <w:rsid w:val="00A60FD7"/>
    <w:rsid w:val="00A6576B"/>
    <w:rsid w:val="00A77EBF"/>
    <w:rsid w:val="00A9293F"/>
    <w:rsid w:val="00AA328D"/>
    <w:rsid w:val="00AB7BD0"/>
    <w:rsid w:val="00AE3962"/>
    <w:rsid w:val="00B0032D"/>
    <w:rsid w:val="00B30DE7"/>
    <w:rsid w:val="00BA35E8"/>
    <w:rsid w:val="00BD2B15"/>
    <w:rsid w:val="00BD4C7D"/>
    <w:rsid w:val="00BF3A9D"/>
    <w:rsid w:val="00BF6AEA"/>
    <w:rsid w:val="00C23280"/>
    <w:rsid w:val="00C247BA"/>
    <w:rsid w:val="00C71755"/>
    <w:rsid w:val="00C71B6C"/>
    <w:rsid w:val="00C84C67"/>
    <w:rsid w:val="00C864DA"/>
    <w:rsid w:val="00CC1E0E"/>
    <w:rsid w:val="00CC7962"/>
    <w:rsid w:val="00CD75FF"/>
    <w:rsid w:val="00CD7B9C"/>
    <w:rsid w:val="00CE7346"/>
    <w:rsid w:val="00D253DA"/>
    <w:rsid w:val="00D35518"/>
    <w:rsid w:val="00D41D8A"/>
    <w:rsid w:val="00D65490"/>
    <w:rsid w:val="00DB6765"/>
    <w:rsid w:val="00DF2A65"/>
    <w:rsid w:val="00E202C9"/>
    <w:rsid w:val="00E2188C"/>
    <w:rsid w:val="00E40A5F"/>
    <w:rsid w:val="00E52B83"/>
    <w:rsid w:val="00E60EC2"/>
    <w:rsid w:val="00E64C49"/>
    <w:rsid w:val="00E677AC"/>
    <w:rsid w:val="00E871A8"/>
    <w:rsid w:val="00E95C90"/>
    <w:rsid w:val="00EA66A3"/>
    <w:rsid w:val="00EC5E05"/>
    <w:rsid w:val="00EF58C4"/>
    <w:rsid w:val="00F00B5D"/>
    <w:rsid w:val="00F259A2"/>
    <w:rsid w:val="00FA6EF3"/>
    <w:rsid w:val="00FD68F8"/>
    <w:rsid w:val="00FE1E84"/>
    <w:rsid w:val="00FF6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80ED"/>
  <w15:chartTrackingRefBased/>
  <w15:docId w15:val="{6E24C64A-C80B-473A-8F77-51CE2DB5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Rubrik2">
    <w:name w:val="heading 2"/>
    <w:basedOn w:val="Normal"/>
    <w:next w:val="Normal"/>
    <w:link w:val="Rubrik2Char"/>
    <w:uiPriority w:val="9"/>
    <w:semiHidden/>
    <w:unhideWhenUsed/>
    <w:qFormat/>
    <w:rsid w:val="00BD4C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rsid w:val="00D253DA"/>
    <w:pPr>
      <w:spacing w:after="0" w:line="240" w:lineRule="auto"/>
    </w:pPr>
    <w:rPr>
      <w:rFonts w:ascii="Times New Roman" w:eastAsia="Times New Roman" w:hAnsi="Times New Roman" w:cs="Times New Roman"/>
      <w:sz w:val="20"/>
      <w:szCs w:val="20"/>
    </w:rPr>
  </w:style>
  <w:style w:type="character" w:customStyle="1" w:styleId="FotnotstextChar">
    <w:name w:val="Fotnotstext Char"/>
    <w:basedOn w:val="Standardstycketeckensnitt"/>
    <w:link w:val="Fotnotstext"/>
    <w:uiPriority w:val="99"/>
    <w:rsid w:val="00D253DA"/>
    <w:rPr>
      <w:rFonts w:ascii="Times New Roman" w:eastAsia="Times New Roman" w:hAnsi="Times New Roman" w:cs="Times New Roman"/>
      <w:sz w:val="20"/>
      <w:szCs w:val="20"/>
    </w:rPr>
  </w:style>
  <w:style w:type="character" w:styleId="Fotnotsreferens">
    <w:name w:val="footnote reference"/>
    <w:uiPriority w:val="99"/>
    <w:semiHidden/>
    <w:rsid w:val="00D253DA"/>
    <w:rPr>
      <w:vertAlign w:val="superscript"/>
    </w:rPr>
  </w:style>
  <w:style w:type="paragraph" w:styleId="Normalwebb">
    <w:name w:val="Normal (Web)"/>
    <w:basedOn w:val="Normal"/>
    <w:rsid w:val="00D253D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B0032D"/>
    <w:rPr>
      <w:color w:val="0563C1" w:themeColor="hyperlink"/>
      <w:u w:val="single"/>
    </w:rPr>
  </w:style>
  <w:style w:type="character" w:styleId="AnvndHyperlnk">
    <w:name w:val="FollowedHyperlink"/>
    <w:basedOn w:val="Standardstycketeckensnitt"/>
    <w:uiPriority w:val="99"/>
    <w:semiHidden/>
    <w:unhideWhenUsed/>
    <w:rsid w:val="009E589E"/>
    <w:rPr>
      <w:color w:val="954F72" w:themeColor="followedHyperlink"/>
      <w:u w:val="single"/>
    </w:rPr>
  </w:style>
  <w:style w:type="paragraph" w:styleId="Liststycke">
    <w:name w:val="List Paragraph"/>
    <w:basedOn w:val="Normal"/>
    <w:uiPriority w:val="34"/>
    <w:qFormat/>
    <w:rsid w:val="003762F4"/>
    <w:pPr>
      <w:ind w:left="720"/>
      <w:contextualSpacing/>
    </w:pPr>
  </w:style>
  <w:style w:type="paragraph" w:styleId="Slutkommentar">
    <w:name w:val="endnote text"/>
    <w:basedOn w:val="Normal"/>
    <w:link w:val="SlutkommentarChar"/>
    <w:uiPriority w:val="99"/>
    <w:semiHidden/>
    <w:unhideWhenUsed/>
    <w:rsid w:val="00CD75F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D75FF"/>
    <w:rPr>
      <w:sz w:val="20"/>
      <w:szCs w:val="20"/>
    </w:rPr>
  </w:style>
  <w:style w:type="character" w:styleId="Slutkommentarsreferens">
    <w:name w:val="endnote reference"/>
    <w:basedOn w:val="Standardstycketeckensnitt"/>
    <w:uiPriority w:val="99"/>
    <w:semiHidden/>
    <w:unhideWhenUsed/>
    <w:rsid w:val="00CD75FF"/>
    <w:rPr>
      <w:vertAlign w:val="superscript"/>
    </w:rPr>
  </w:style>
  <w:style w:type="paragraph" w:customStyle="1" w:styleId="libNormal">
    <w:name w:val="libNormal"/>
    <w:link w:val="libNormalChar"/>
    <w:qFormat/>
    <w:rsid w:val="00BD4C7D"/>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BD4C7D"/>
    <w:rPr>
      <w:rFonts w:ascii="Times New Roman" w:eastAsia="Times New Roman" w:hAnsi="Times New Roman" w:cs="Traditional Arabic"/>
      <w:color w:val="000000"/>
      <w:sz w:val="24"/>
      <w:szCs w:val="32"/>
    </w:rPr>
  </w:style>
  <w:style w:type="table" w:styleId="Tabellrutnt">
    <w:name w:val="Table Grid"/>
    <w:basedOn w:val="Normaltabell"/>
    <w:rsid w:val="00BD4C7D"/>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Footnotenum">
    <w:name w:val="libFootnote_num"/>
    <w:basedOn w:val="Normal"/>
    <w:next w:val="Normal"/>
    <w:link w:val="libFootnotenumChar"/>
    <w:qFormat/>
    <w:rsid w:val="00BD4C7D"/>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BD4C7D"/>
    <w:rPr>
      <w:rFonts w:ascii="Times New Roman" w:eastAsia="Times New Roman" w:hAnsi="Times New Roman" w:cs="Traditional Arabic"/>
      <w:color w:val="C00000"/>
      <w:szCs w:val="24"/>
      <w:vertAlign w:val="superscript"/>
    </w:rPr>
  </w:style>
  <w:style w:type="paragraph" w:customStyle="1" w:styleId="libBold1">
    <w:name w:val="libBold1"/>
    <w:basedOn w:val="libNormal"/>
    <w:next w:val="libNormal"/>
    <w:link w:val="libBold1Char"/>
    <w:qFormat/>
    <w:rsid w:val="00BD4C7D"/>
    <w:rPr>
      <w:b/>
      <w:bCs/>
    </w:rPr>
  </w:style>
  <w:style w:type="character" w:customStyle="1" w:styleId="libBold1Char">
    <w:name w:val="libBold1 Char"/>
    <w:basedOn w:val="libNormalChar"/>
    <w:link w:val="libBold1"/>
    <w:rsid w:val="00BD4C7D"/>
    <w:rPr>
      <w:rFonts w:ascii="Times New Roman" w:eastAsia="Times New Roman" w:hAnsi="Times New Roman" w:cs="Traditional Arabic"/>
      <w:b/>
      <w:bCs/>
      <w:color w:val="000000"/>
      <w:sz w:val="24"/>
      <w:szCs w:val="32"/>
    </w:rPr>
  </w:style>
  <w:style w:type="paragraph" w:customStyle="1" w:styleId="libCenter">
    <w:name w:val="libCenter"/>
    <w:basedOn w:val="libNormal"/>
    <w:next w:val="libNormal"/>
    <w:rsid w:val="00BD4C7D"/>
    <w:pPr>
      <w:ind w:firstLine="0"/>
      <w:jc w:val="center"/>
    </w:pPr>
  </w:style>
  <w:style w:type="paragraph" w:customStyle="1" w:styleId="libPoemTini">
    <w:name w:val="libPoemTini"/>
    <w:basedOn w:val="libPoem"/>
    <w:link w:val="libPoemTiniChar"/>
    <w:rsid w:val="00BD4C7D"/>
    <w:pPr>
      <w:jc w:val="highKashida"/>
    </w:pPr>
    <w:rPr>
      <w:sz w:val="2"/>
      <w:szCs w:val="2"/>
    </w:rPr>
  </w:style>
  <w:style w:type="paragraph" w:customStyle="1" w:styleId="libPoem">
    <w:name w:val="libPoem"/>
    <w:basedOn w:val="libNormal0"/>
    <w:next w:val="libNormal0"/>
    <w:link w:val="libPoemChar"/>
    <w:rsid w:val="00BD4C7D"/>
  </w:style>
  <w:style w:type="paragraph" w:customStyle="1" w:styleId="libNormal0">
    <w:name w:val="libNormal0"/>
    <w:basedOn w:val="libNormal"/>
    <w:next w:val="libNormal"/>
    <w:link w:val="libNormal0Char"/>
    <w:rsid w:val="00BD4C7D"/>
    <w:pPr>
      <w:ind w:firstLine="0"/>
    </w:pPr>
  </w:style>
  <w:style w:type="character" w:customStyle="1" w:styleId="libNormal0Char">
    <w:name w:val="libNormal0 Char"/>
    <w:basedOn w:val="Standardstycketeckensnitt"/>
    <w:link w:val="libNormal0"/>
    <w:rsid w:val="00BD4C7D"/>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BD4C7D"/>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BD4C7D"/>
    <w:rPr>
      <w:rFonts w:ascii="Times New Roman" w:eastAsia="Times New Roman" w:hAnsi="Times New Roman" w:cs="Traditional Arabic"/>
      <w:color w:val="000000"/>
      <w:sz w:val="2"/>
      <w:szCs w:val="2"/>
    </w:rPr>
  </w:style>
  <w:style w:type="paragraph" w:customStyle="1" w:styleId="libLine">
    <w:name w:val="libLine"/>
    <w:basedOn w:val="libNormal0"/>
    <w:next w:val="libNormal0"/>
    <w:rsid w:val="00BD4C7D"/>
    <w:rPr>
      <w:szCs w:val="26"/>
    </w:rPr>
  </w:style>
  <w:style w:type="paragraph" w:customStyle="1" w:styleId="libFootnote0">
    <w:name w:val="libFootnote0"/>
    <w:basedOn w:val="Normal"/>
    <w:next w:val="Normal"/>
    <w:link w:val="libFootnote0Char"/>
    <w:qFormat/>
    <w:rsid w:val="00BD4C7D"/>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BD4C7D"/>
    <w:rPr>
      <w:rFonts w:ascii="Times New Roman" w:eastAsia="Times New Roman" w:hAnsi="Times New Roman" w:cs="Traditional Arabic"/>
      <w:color w:val="000000"/>
      <w:sz w:val="20"/>
      <w:szCs w:val="26"/>
    </w:rPr>
  </w:style>
  <w:style w:type="paragraph" w:customStyle="1" w:styleId="Heading2Center">
    <w:name w:val="Heading 2 Center"/>
    <w:basedOn w:val="libNormal"/>
    <w:next w:val="Rubrik2"/>
    <w:rsid w:val="00BD4C7D"/>
    <w:pPr>
      <w:spacing w:before="240" w:after="120"/>
      <w:ind w:firstLine="0"/>
      <w:jc w:val="center"/>
      <w:outlineLvl w:val="1"/>
    </w:pPr>
    <w:rPr>
      <w:b/>
      <w:bCs/>
      <w:color w:val="1F497D"/>
    </w:rPr>
  </w:style>
  <w:style w:type="paragraph" w:customStyle="1" w:styleId="libAlaem">
    <w:name w:val="libAlaem"/>
    <w:basedOn w:val="libNormal"/>
    <w:next w:val="libNormal"/>
    <w:link w:val="libAlaemChar"/>
    <w:qFormat/>
    <w:rsid w:val="00BD4C7D"/>
    <w:rPr>
      <w:rFonts w:cs="Rafed Alaem"/>
    </w:rPr>
  </w:style>
  <w:style w:type="character" w:customStyle="1" w:styleId="libAlaemChar">
    <w:name w:val="libAlaem Char"/>
    <w:basedOn w:val="libNormalChar"/>
    <w:link w:val="libAlaem"/>
    <w:rsid w:val="00BD4C7D"/>
    <w:rPr>
      <w:rFonts w:ascii="Times New Roman" w:eastAsia="Times New Roman" w:hAnsi="Times New Roman" w:cs="Rafed Alaem"/>
      <w:color w:val="000000"/>
      <w:sz w:val="24"/>
      <w:szCs w:val="32"/>
    </w:rPr>
  </w:style>
  <w:style w:type="character" w:customStyle="1" w:styleId="Rubrik2Char">
    <w:name w:val="Rubrik 2 Char"/>
    <w:basedOn w:val="Standardstycketeckensnitt"/>
    <w:link w:val="Rubrik2"/>
    <w:uiPriority w:val="9"/>
    <w:semiHidden/>
    <w:rsid w:val="00BD4C7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CFC0-4444-48CF-AF9C-3030C03B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1</Pages>
  <Words>4593</Words>
  <Characters>26185</Characters>
  <Application>Microsoft Office Word</Application>
  <DocSecurity>0</DocSecurity>
  <Lines>218</Lines>
  <Paragraphs>61</Paragraphs>
  <ScaleCrop>false</ScaleCrop>
  <HeadingPairs>
    <vt:vector size="6" baseType="variant">
      <vt:variant>
        <vt:lpstr>العنوان</vt:lpstr>
      </vt:variant>
      <vt:variant>
        <vt:i4>1</vt:i4>
      </vt:variant>
      <vt:variant>
        <vt:lpstr>Rubrik</vt:lpstr>
      </vt:variant>
      <vt:variant>
        <vt:i4>1</vt:i4>
      </vt:variant>
      <vt:variant>
        <vt:lpstr>Rubriker</vt:lpstr>
      </vt:variant>
      <vt:variant>
        <vt:i4>4</vt:i4>
      </vt:variant>
    </vt:vector>
  </HeadingPairs>
  <TitlesOfParts>
    <vt:vector size="6" baseType="lpstr">
      <vt:lpstr/>
      <vt:lpstr/>
      <vt:lpstr>    القصيدة: للسيد جواد القزويني الهنداوي</vt:lpstr>
      <vt:lpstr>    </vt:lpstr>
      <vt:lpstr>    </vt:lpstr>
      <vt:lpstr>    # رواية الريان بن شبيب الذي قال: دخلت على مولاي علي بن موسى الرضا عليه ‌السلام ف</vt:lpstr>
    </vt:vector>
  </TitlesOfParts>
  <Company/>
  <LinksUpToDate>false</LinksUpToDate>
  <CharactersWithSpaces>30717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66</cp:revision>
  <dcterms:created xsi:type="dcterms:W3CDTF">2024-04-24T13:56:00Z</dcterms:created>
  <dcterms:modified xsi:type="dcterms:W3CDTF">2025-03-27T15:40:00Z</dcterms:modified>
</cp:coreProperties>
</file>